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32E766DC" w:rsidR="002B27A5" w:rsidRPr="009654F1" w:rsidRDefault="001A2961" w:rsidP="009654F1">
      <w:pPr>
        <w:pStyle w:val="Heading1"/>
        <w:jc w:val="center"/>
        <w:rPr>
          <w:rFonts w:asciiTheme="minorHAnsi" w:hAnsiTheme="minorHAnsi" w:cstheme="minorHAnsi"/>
          <w:b/>
          <w:bCs/>
        </w:rPr>
      </w:pPr>
      <w:bookmarkStart w:id="0" w:name="_Hlk17201794"/>
      <w:r w:rsidRPr="00596C96">
        <w:rPr>
          <w:rFonts w:asciiTheme="minorHAnsi" w:hAnsiTheme="minorHAnsi" w:cstheme="minorHAnsi"/>
          <w:b/>
          <w:bCs/>
          <w:color w:val="auto"/>
        </w:rPr>
        <w:t>REQUEST FOR QUOTATION (RFQ)</w:t>
      </w:r>
      <w:bookmarkEnd w:id="0"/>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4470F1" w:rsidRPr="008E32FE" w14:paraId="727F31CF" w14:textId="77777777" w:rsidTr="009654F1">
        <w:trPr>
          <w:trHeight w:val="701"/>
        </w:trPr>
        <w:tc>
          <w:tcPr>
            <w:tcW w:w="5949" w:type="dxa"/>
            <w:vAlign w:val="center"/>
          </w:tcPr>
          <w:p w14:paraId="00FB147E" w14:textId="669D15C8" w:rsidR="004470F1" w:rsidRPr="008E32FE" w:rsidRDefault="004470F1" w:rsidP="004470F1">
            <w:r>
              <w:t xml:space="preserve">RFQ </w:t>
            </w:r>
            <w:r w:rsidRPr="008E32FE">
              <w:t xml:space="preserve">Reference: </w:t>
            </w:r>
            <w:r w:rsidR="00AD7D38" w:rsidRPr="00AD7D38">
              <w:t>SOM-LTA-2024-014</w:t>
            </w:r>
          </w:p>
        </w:tc>
        <w:tc>
          <w:tcPr>
            <w:tcW w:w="3766" w:type="dxa"/>
            <w:vAlign w:val="center"/>
          </w:tcPr>
          <w:p w14:paraId="64C420E2" w14:textId="51B487F9" w:rsidR="004470F1" w:rsidRPr="008E32FE" w:rsidRDefault="004470F1" w:rsidP="009654F1">
            <w:pPr>
              <w:jc w:val="right"/>
            </w:pPr>
            <w:r w:rsidRPr="008E32FE">
              <w:t xml:space="preserve">Date: </w:t>
            </w:r>
            <w:sdt>
              <w:sdtPr>
                <w:id w:val="1787006972"/>
                <w:placeholder>
                  <w:docPart w:val="9D8490ED8D8749F9BC6051246C3847A3"/>
                </w:placeholder>
                <w:date w:fullDate="2024-12-15T00:00:00Z">
                  <w:dateFormat w:val="dd MMMM yyyy"/>
                  <w:lid w:val="en-GB"/>
                  <w:storeMappedDataAs w:val="dateTime"/>
                  <w:calendar w:val="gregorian"/>
                </w:date>
              </w:sdtPr>
              <w:sdtContent>
                <w:r w:rsidR="00BA138D">
                  <w:t>15 December 2024</w:t>
                </w:r>
              </w:sdtContent>
            </w:sdt>
          </w:p>
        </w:tc>
      </w:tr>
    </w:tbl>
    <w:p w14:paraId="0220EC91" w14:textId="12DC70F8" w:rsidR="002E1960" w:rsidRDefault="00725DC3" w:rsidP="002E1960">
      <w:pPr>
        <w:pStyle w:val="Heading1"/>
        <w:rPr>
          <w:rFonts w:asciiTheme="minorHAnsi" w:hAnsiTheme="minorHAnsi" w:cstheme="minorHAnsi"/>
          <w:b/>
          <w:bCs/>
          <w:color w:val="auto"/>
          <w:sz w:val="24"/>
          <w:szCs w:val="24"/>
          <w:lang w:val="en-US"/>
        </w:rPr>
      </w:pPr>
      <w:r>
        <w:rPr>
          <w:rFonts w:asciiTheme="minorHAnsi" w:hAnsiTheme="minorHAnsi" w:cstheme="minorHAnsi"/>
          <w:b/>
          <w:bCs/>
          <w:color w:val="auto"/>
          <w:sz w:val="24"/>
          <w:szCs w:val="24"/>
          <w:lang w:val="en-US"/>
        </w:rPr>
        <w:t>SECTION 1: REQUEST FOR QUOTATION (RFQ)</w:t>
      </w:r>
      <w:r w:rsidR="004D5048">
        <w:rPr>
          <w:rFonts w:asciiTheme="minorHAnsi" w:hAnsiTheme="minorHAnsi" w:cstheme="minorHAnsi"/>
          <w:b/>
          <w:bCs/>
          <w:color w:val="auto"/>
          <w:sz w:val="24"/>
          <w:szCs w:val="24"/>
          <w:lang w:val="en-US"/>
        </w:rPr>
        <w:t xml:space="preserve"> for the provision of </w:t>
      </w:r>
      <w:r w:rsidR="00AD7D38" w:rsidRPr="00AD7D38">
        <w:rPr>
          <w:rFonts w:asciiTheme="minorHAnsi" w:hAnsiTheme="minorHAnsi" w:cstheme="minorHAnsi"/>
          <w:b/>
          <w:bCs/>
          <w:color w:val="auto"/>
          <w:sz w:val="24"/>
          <w:szCs w:val="24"/>
          <w:lang w:val="en-US"/>
        </w:rPr>
        <w:t>Temporary Accommodation, Transportation and Catering Services for Returning and Stranded Migrants in Mogadishu</w:t>
      </w:r>
      <w:r w:rsidR="00AD7D38">
        <w:rPr>
          <w:rFonts w:asciiTheme="minorHAnsi" w:hAnsiTheme="minorHAnsi" w:cstheme="minorHAnsi"/>
          <w:b/>
          <w:bCs/>
          <w:color w:val="auto"/>
          <w:sz w:val="24"/>
          <w:szCs w:val="24"/>
          <w:lang w:val="en-US"/>
        </w:rPr>
        <w:t xml:space="preserve"> on One (1) Year Long Term Agreement Basis</w:t>
      </w:r>
    </w:p>
    <w:p w14:paraId="0019F3FE" w14:textId="77777777" w:rsidR="00AD7D38" w:rsidRPr="00AD7D38" w:rsidRDefault="00AD7D38" w:rsidP="00AD7D38">
      <w:pPr>
        <w:rPr>
          <w:lang w:val="en-US"/>
        </w:rPr>
      </w:pPr>
    </w:p>
    <w:p w14:paraId="70F6EDE5" w14:textId="22DC0A31" w:rsidR="00152204" w:rsidRDefault="00000000" w:rsidP="00653FAE">
      <w:pPr>
        <w:jc w:val="both"/>
      </w:pPr>
      <w:sdt>
        <w:sdtPr>
          <w:alias w:val="Name of procuring organisation"/>
          <w:tag w:val="Name of procuring organisation"/>
          <w:id w:val="-1213885950"/>
          <w:placeholder>
            <w:docPart w:val="AD61C9199B864F15AA4AD56BAB89BDFB"/>
          </w:placeholder>
          <w:text/>
        </w:sdtPr>
        <w:sdtContent>
          <w:r w:rsidR="00FB19C2">
            <w:t xml:space="preserve">International Organisation </w:t>
          </w:r>
          <w:r w:rsidR="00653FAE">
            <w:t xml:space="preserve">for Migration (IOM) </w:t>
          </w:r>
        </w:sdtContent>
      </w:sdt>
      <w:r w:rsidR="002B27A5" w:rsidRPr="008E32FE">
        <w:t>kindly requests your quotation for the</w:t>
      </w:r>
      <w:r w:rsidR="00535D97">
        <w:t xml:space="preserve"> provision of goods, works and/or services as detailed in An</w:t>
      </w:r>
      <w:r w:rsidR="00F25CC6" w:rsidRPr="008E32FE">
        <w:t xml:space="preserve">nex 1 of this RFQ. </w:t>
      </w:r>
    </w:p>
    <w:p w14:paraId="74B95AA7" w14:textId="77777777" w:rsidR="00704795" w:rsidRDefault="00704795" w:rsidP="001A2961">
      <w:r>
        <w:t>This Request for Quotation comprises the following documents:</w:t>
      </w:r>
    </w:p>
    <w:p w14:paraId="005E416E" w14:textId="77777777" w:rsidR="00704795" w:rsidRDefault="00596C96" w:rsidP="00704795">
      <w:pPr>
        <w:ind w:left="284"/>
      </w:pPr>
      <w:r>
        <w:t xml:space="preserve">Section </w:t>
      </w:r>
      <w:r w:rsidR="00704795">
        <w:t>1</w:t>
      </w:r>
      <w:r w:rsidR="00FF10FE">
        <w:t>:</w:t>
      </w:r>
      <w:r w:rsidR="00704795">
        <w:t xml:space="preserve"> This request letter</w:t>
      </w:r>
    </w:p>
    <w:p w14:paraId="5CDC83E5" w14:textId="77777777" w:rsidR="00704795" w:rsidRDefault="00596C96" w:rsidP="00704795">
      <w:pPr>
        <w:ind w:left="284"/>
      </w:pPr>
      <w:r>
        <w:t xml:space="preserve">Section </w:t>
      </w:r>
      <w:r w:rsidR="00704795">
        <w:t>2</w:t>
      </w:r>
      <w:r w:rsidR="00FF10FE">
        <w:t>:</w:t>
      </w:r>
      <w:r w:rsidR="00704795">
        <w:t xml:space="preserve"> RFQ </w:t>
      </w:r>
      <w:r w:rsidR="005C291E">
        <w:t>Instructions and Data</w:t>
      </w:r>
    </w:p>
    <w:p w14:paraId="1E730707" w14:textId="77777777" w:rsidR="00704795" w:rsidRDefault="00704795" w:rsidP="00704795">
      <w:pPr>
        <w:ind w:left="284"/>
      </w:pPr>
      <w:r>
        <w:t xml:space="preserve">Annex 1: </w:t>
      </w:r>
      <w:r w:rsidR="00FF10FE">
        <w:tab/>
      </w:r>
      <w:r w:rsidR="00FF10FE">
        <w:tab/>
      </w:r>
      <w:r w:rsidR="00FF10FE">
        <w:tab/>
      </w:r>
      <w:r>
        <w:t>Schedule of Requirements</w:t>
      </w:r>
    </w:p>
    <w:p w14:paraId="023CAFE3" w14:textId="77777777" w:rsidR="00704795" w:rsidRDefault="00704795" w:rsidP="00704795">
      <w:pPr>
        <w:ind w:left="284"/>
      </w:pPr>
      <w:r>
        <w:t>Annex 2: Quotation Submission Form</w:t>
      </w:r>
    </w:p>
    <w:p w14:paraId="0E94B3B5" w14:textId="2D694A79" w:rsidR="00227B73" w:rsidRDefault="00704795" w:rsidP="00227B73">
      <w:pPr>
        <w:ind w:left="284"/>
      </w:pPr>
      <w:r>
        <w:t xml:space="preserve">Annex 3: </w:t>
      </w:r>
      <w:r w:rsidR="00335737">
        <w:t>Technical and Financial Offer</w:t>
      </w:r>
    </w:p>
    <w:p w14:paraId="252FECFC" w14:textId="49C0E0F6" w:rsidR="00227B73" w:rsidRDefault="00F25CC6" w:rsidP="005B3F6D">
      <w:pPr>
        <w:jc w:val="both"/>
      </w:pPr>
      <w:r w:rsidRPr="00CB2D11">
        <w:t xml:space="preserve">When preparing your quotation, please be guided </w:t>
      </w:r>
      <w:r w:rsidR="00F97DDB">
        <w:t xml:space="preserve">by the </w:t>
      </w:r>
      <w:r w:rsidR="00F97DDB" w:rsidRPr="00F941ED">
        <w:t>RFQ Instructions and Data</w:t>
      </w:r>
      <w:r w:rsidR="00F97DDB">
        <w:t xml:space="preserve">. Please note that quotations must be submitted using </w:t>
      </w:r>
      <w:r w:rsidR="00F97DDB" w:rsidRPr="00B32BE6">
        <w:rPr>
          <w:highlight w:val="yellow"/>
        </w:rPr>
        <w:t>Annex 2: Quotation Submission Form and Annex 3 Technical and Financial Offer</w:t>
      </w:r>
      <w:r w:rsidR="00F97DDB">
        <w:t>, by</w:t>
      </w:r>
      <w:r w:rsidR="00F41B67" w:rsidRPr="008E32FE">
        <w:t xml:space="preserve"> the method </w:t>
      </w:r>
      <w:r w:rsidR="000C6786">
        <w:t>and by the date and time indicated</w:t>
      </w:r>
      <w:r w:rsidR="00F41B67" w:rsidRPr="008E32FE">
        <w:t>.</w:t>
      </w:r>
      <w:r w:rsidR="000C6786">
        <w:t xml:space="preserve"> </w:t>
      </w:r>
      <w:r w:rsidR="00F41B67" w:rsidRPr="008E32FE">
        <w:t>It is your responsibility to ensure that your quotation is submitted on or before the deadline. Quotations received after the submission deadline, for whatever reason</w:t>
      </w:r>
      <w:r w:rsidR="001B2266" w:rsidRPr="008E32FE">
        <w:t>, will not be considered for evaluation.</w:t>
      </w:r>
    </w:p>
    <w:p w14:paraId="4B9C983C" w14:textId="77777777" w:rsidR="005B3F6D" w:rsidRDefault="005B3F6D" w:rsidP="005B3F6D">
      <w:pPr>
        <w:jc w:val="both"/>
      </w:pPr>
    </w:p>
    <w:p w14:paraId="2973342B" w14:textId="3B5ACB24" w:rsidR="00C428BD" w:rsidRPr="008E32FE" w:rsidRDefault="00E43F4E" w:rsidP="001A2961">
      <w:r w:rsidRPr="008E32FE">
        <w:t>Thank you and we look forward to receiving your quotations.</w:t>
      </w:r>
    </w:p>
    <w:p w14:paraId="1D6ADEBF" w14:textId="77777777" w:rsidR="00E5492C" w:rsidRDefault="00E5492C"/>
    <w:p w14:paraId="2CD1E74D" w14:textId="65ADE55D" w:rsidR="00BE2305" w:rsidRDefault="005B3F6D">
      <w:r>
        <w:t>Approved</w:t>
      </w:r>
      <w:r w:rsidR="00BE2305">
        <w:t xml:space="preserve"> by:</w:t>
      </w:r>
    </w:p>
    <w:p w14:paraId="6A05A809" w14:textId="77777777" w:rsidR="00BE2305" w:rsidRDefault="00BE2305"/>
    <w:p w14:paraId="4BC0848C" w14:textId="77777777" w:rsidR="00BE2305" w:rsidRPr="00BE2305" w:rsidRDefault="00BE2305" w:rsidP="7FC99B79">
      <w:pPr>
        <w:tabs>
          <w:tab w:val="left" w:pos="4820"/>
        </w:tabs>
        <w:spacing w:before="60" w:after="60"/>
        <w:jc w:val="both"/>
        <w:rPr>
          <w:snapToGrid w:val="0"/>
          <w:color w:val="000000" w:themeColor="text1"/>
          <w:u w:val="single"/>
        </w:rPr>
      </w:pPr>
      <w:r w:rsidRPr="7FC99B79">
        <w:rPr>
          <w:snapToGrid w:val="0"/>
          <w:color w:val="000000" w:themeColor="text1"/>
        </w:rPr>
        <w:t xml:space="preserve">Signature: </w:t>
      </w:r>
      <w:r w:rsidRPr="00BE2305">
        <w:rPr>
          <w:rFonts w:cstheme="minorHAnsi"/>
          <w:iCs/>
          <w:snapToGrid w:val="0"/>
          <w:color w:val="000000" w:themeColor="text1"/>
          <w:u w:val="single"/>
        </w:rPr>
        <w:tab/>
      </w:r>
    </w:p>
    <w:p w14:paraId="38D0A3F1" w14:textId="5969006F" w:rsidR="00C428BD" w:rsidRPr="00BE2305" w:rsidRDefault="00C428BD" w:rsidP="0067484C">
      <w:pPr>
        <w:tabs>
          <w:tab w:val="left" w:pos="993"/>
        </w:tabs>
      </w:pPr>
      <w:r w:rsidRPr="00BE2305">
        <w:br w:type="page"/>
      </w:r>
    </w:p>
    <w:p w14:paraId="62AC4090" w14:textId="77777777" w:rsidR="00E43F4E" w:rsidRPr="00725DC3" w:rsidRDefault="00725DC3" w:rsidP="005C70F3">
      <w:pPr>
        <w:pStyle w:val="Heading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9715" w:type="dxa"/>
        <w:tblLook w:val="04A0" w:firstRow="1" w:lastRow="0" w:firstColumn="1" w:lastColumn="0" w:noHBand="0" w:noVBand="1"/>
      </w:tblPr>
      <w:tblGrid>
        <w:gridCol w:w="2689"/>
        <w:gridCol w:w="7026"/>
      </w:tblGrid>
      <w:tr w:rsidR="0022078F" w:rsidRPr="000578F0" w14:paraId="7DCD1B83" w14:textId="77777777" w:rsidTr="7FC99B79">
        <w:tc>
          <w:tcPr>
            <w:tcW w:w="2689" w:type="dxa"/>
          </w:tcPr>
          <w:p w14:paraId="22831953" w14:textId="77777777" w:rsidR="0022078F" w:rsidRPr="00CE7DF1" w:rsidRDefault="0022078F" w:rsidP="0022078F">
            <w:pPr>
              <w:rPr>
                <w:b/>
                <w:bCs/>
                <w:sz w:val="20"/>
                <w:szCs w:val="20"/>
              </w:rPr>
            </w:pPr>
            <w:r w:rsidRPr="00CE7DF1">
              <w:rPr>
                <w:b/>
                <w:bCs/>
                <w:sz w:val="20"/>
                <w:szCs w:val="20"/>
              </w:rPr>
              <w:t>Deadline for the Submission of Quotation</w:t>
            </w:r>
          </w:p>
        </w:tc>
        <w:tc>
          <w:tcPr>
            <w:tcW w:w="7026" w:type="dxa"/>
          </w:tcPr>
          <w:p w14:paraId="4C3E277F" w14:textId="57DBE7DE" w:rsidR="0022078F" w:rsidRPr="00401ACF" w:rsidRDefault="00BA138D" w:rsidP="0022078F">
            <w:pPr>
              <w:rPr>
                <w:rFonts w:cstheme="minorHAnsi"/>
                <w:b/>
                <w:bCs/>
                <w:sz w:val="20"/>
                <w:szCs w:val="20"/>
              </w:rPr>
            </w:pPr>
            <w:r>
              <w:rPr>
                <w:rFonts w:cstheme="minorHAnsi"/>
                <w:b/>
                <w:bCs/>
                <w:sz w:val="20"/>
                <w:szCs w:val="20"/>
                <w:highlight w:val="lightGray"/>
              </w:rPr>
              <w:t>13</w:t>
            </w:r>
            <w:r w:rsidR="00401ACF" w:rsidRPr="00401ACF">
              <w:rPr>
                <w:rFonts w:cstheme="minorHAnsi"/>
                <w:b/>
                <w:bCs/>
                <w:sz w:val="20"/>
                <w:szCs w:val="20"/>
                <w:highlight w:val="lightGray"/>
              </w:rPr>
              <w:t xml:space="preserve"> January 2025, 23:59 EAT (GMT +3)</w:t>
            </w:r>
          </w:p>
          <w:p w14:paraId="466EA233" w14:textId="77777777" w:rsidR="00401ACF" w:rsidRDefault="00401ACF" w:rsidP="0022078F">
            <w:pPr>
              <w:rPr>
                <w:rFonts w:eastAsia="Times New Roman" w:cstheme="minorHAnsi"/>
                <w:bCs/>
                <w:sz w:val="20"/>
                <w:szCs w:val="20"/>
              </w:rPr>
            </w:pPr>
          </w:p>
          <w:p w14:paraId="55534DD8" w14:textId="2756C274" w:rsidR="00226F56" w:rsidRPr="00401ACF" w:rsidRDefault="000A1648" w:rsidP="0022078F">
            <w:pPr>
              <w:rPr>
                <w:rFonts w:eastAsia="Times New Roman" w:cstheme="minorHAnsi"/>
                <w:bCs/>
                <w:color w:val="0000FF"/>
                <w:sz w:val="20"/>
                <w:szCs w:val="20"/>
                <w:u w:val="single"/>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1"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tc>
      </w:tr>
      <w:tr w:rsidR="0022078F" w:rsidRPr="000578F0" w14:paraId="75ED7D0B" w14:textId="77777777" w:rsidTr="7FC99B79">
        <w:tc>
          <w:tcPr>
            <w:tcW w:w="2689" w:type="dxa"/>
          </w:tcPr>
          <w:p w14:paraId="277AA5A4" w14:textId="77777777" w:rsidR="0022078F" w:rsidRPr="00CE7DF1" w:rsidRDefault="00142B00" w:rsidP="0022078F">
            <w:pPr>
              <w:rPr>
                <w:b/>
                <w:bCs/>
                <w:sz w:val="20"/>
                <w:szCs w:val="20"/>
              </w:rPr>
            </w:pPr>
            <w:r w:rsidRPr="00CE7DF1">
              <w:rPr>
                <w:b/>
                <w:bCs/>
                <w:sz w:val="20"/>
                <w:szCs w:val="20"/>
              </w:rPr>
              <w:t>Method</w:t>
            </w:r>
            <w:r w:rsidR="00B96CE1" w:rsidRPr="00CE7DF1">
              <w:rPr>
                <w:b/>
                <w:bCs/>
                <w:sz w:val="20"/>
                <w:szCs w:val="20"/>
              </w:rPr>
              <w:t xml:space="preserve"> of Submission</w:t>
            </w:r>
          </w:p>
        </w:tc>
        <w:tc>
          <w:tcPr>
            <w:tcW w:w="7026" w:type="dxa"/>
          </w:tcPr>
          <w:p w14:paraId="1F989770" w14:textId="77777777" w:rsidR="007D6B30" w:rsidRPr="00260675" w:rsidRDefault="00142B00" w:rsidP="0022078F">
            <w:pPr>
              <w:rPr>
                <w:rFonts w:cstheme="minorHAnsi"/>
                <w:sz w:val="20"/>
                <w:szCs w:val="20"/>
              </w:rPr>
            </w:pPr>
            <w:r w:rsidRPr="00260675">
              <w:rPr>
                <w:rFonts w:cstheme="minorHAnsi"/>
                <w:sz w:val="20"/>
                <w:szCs w:val="20"/>
              </w:rPr>
              <w:t>Quotations must be submitted as follows:</w:t>
            </w:r>
            <w:r w:rsidR="007F6D62" w:rsidRPr="00260675">
              <w:rPr>
                <w:rFonts w:cstheme="minorHAnsi"/>
                <w:sz w:val="20"/>
                <w:szCs w:val="20"/>
              </w:rPr>
              <w:t xml:space="preserve"> </w:t>
            </w:r>
          </w:p>
          <w:p w14:paraId="554D5FEF" w14:textId="77777777" w:rsidR="00D6429E" w:rsidRPr="00260675" w:rsidRDefault="00000000" w:rsidP="00D6429E">
            <w:pPr>
              <w:rPr>
                <w:rFonts w:cstheme="minorHAnsi"/>
                <w:sz w:val="20"/>
                <w:szCs w:val="20"/>
              </w:rPr>
            </w:pPr>
            <w:sdt>
              <w:sdtPr>
                <w:rPr>
                  <w:rFonts w:cstheme="minorHAnsi"/>
                  <w:sz w:val="20"/>
                  <w:szCs w:val="20"/>
                </w:rPr>
                <w:id w:val="829494497"/>
                <w14:checkbox>
                  <w14:checked w14:val="0"/>
                  <w14:checkedState w14:val="2612" w14:font="MS Gothic"/>
                  <w14:uncheckedState w14:val="2610" w14:font="MS Gothic"/>
                </w14:checkbox>
              </w:sdtPr>
              <w:sdtContent>
                <w:r w:rsidR="00D6429E" w:rsidRPr="00260675">
                  <w:rPr>
                    <w:rFonts w:ascii="Segoe UI Symbol" w:eastAsia="MS Gothic" w:hAnsi="Segoe UI Symbol" w:cs="Segoe UI Symbol"/>
                    <w:sz w:val="20"/>
                    <w:szCs w:val="20"/>
                  </w:rPr>
                  <w:t>☐</w:t>
                </w:r>
              </w:sdtContent>
            </w:sdt>
            <w:r w:rsidR="00D6429E" w:rsidRPr="00260675">
              <w:rPr>
                <w:rFonts w:cstheme="minorHAnsi"/>
                <w:sz w:val="20"/>
                <w:szCs w:val="20"/>
              </w:rPr>
              <w:t xml:space="preserve"> E-tendering</w:t>
            </w:r>
          </w:p>
          <w:p w14:paraId="09F10B8B" w14:textId="16D26558" w:rsidR="007D6B30" w:rsidRDefault="00000000" w:rsidP="0022078F">
            <w:pPr>
              <w:rPr>
                <w:rFonts w:cstheme="minorHAnsi"/>
                <w:sz w:val="20"/>
                <w:szCs w:val="20"/>
              </w:rPr>
            </w:pPr>
            <w:sdt>
              <w:sdtPr>
                <w:rPr>
                  <w:rFonts w:cstheme="minorHAnsi"/>
                  <w:sz w:val="20"/>
                  <w:szCs w:val="20"/>
                </w:rPr>
                <w:id w:val="190655958"/>
                <w14:checkbox>
                  <w14:checked w14:val="1"/>
                  <w14:checkedState w14:val="2612" w14:font="MS Gothic"/>
                  <w14:uncheckedState w14:val="2610" w14:font="MS Gothic"/>
                </w14:checkbox>
              </w:sdtPr>
              <w:sdtContent>
                <w:r w:rsidR="00401ACF">
                  <w:rPr>
                    <w:rFonts w:ascii="MS Gothic" w:eastAsia="MS Gothic" w:hAnsi="MS Gothic" w:cstheme="minorHAnsi" w:hint="eastAsia"/>
                    <w:sz w:val="20"/>
                    <w:szCs w:val="20"/>
                  </w:rPr>
                  <w:t>☒</w:t>
                </w:r>
              </w:sdtContent>
            </w:sdt>
            <w:r w:rsidR="007D6B30" w:rsidRPr="00260675">
              <w:rPr>
                <w:rFonts w:cstheme="minorHAnsi"/>
                <w:sz w:val="20"/>
                <w:szCs w:val="20"/>
              </w:rPr>
              <w:t xml:space="preserve"> </w:t>
            </w:r>
            <w:r w:rsidR="007D6B30" w:rsidRPr="00401ACF">
              <w:rPr>
                <w:rFonts w:cstheme="minorHAnsi"/>
                <w:b/>
                <w:bCs/>
                <w:sz w:val="20"/>
                <w:szCs w:val="20"/>
              </w:rPr>
              <w:t>Email</w:t>
            </w:r>
          </w:p>
          <w:p w14:paraId="22B69B98" w14:textId="77777777" w:rsidR="00D6429E" w:rsidRPr="00260675" w:rsidRDefault="00000000" w:rsidP="00D6429E">
            <w:pPr>
              <w:rPr>
                <w:rFonts w:cstheme="minorHAnsi"/>
                <w:sz w:val="20"/>
                <w:szCs w:val="20"/>
              </w:rPr>
            </w:pPr>
            <w:sdt>
              <w:sdtPr>
                <w:rPr>
                  <w:rFonts w:cstheme="minorHAnsi"/>
                  <w:sz w:val="20"/>
                  <w:szCs w:val="20"/>
                </w:rPr>
                <w:id w:val="1530838430"/>
                <w14:checkbox>
                  <w14:checked w14:val="0"/>
                  <w14:checkedState w14:val="2612" w14:font="MS Gothic"/>
                  <w14:uncheckedState w14:val="2610" w14:font="MS Gothic"/>
                </w14:checkbox>
              </w:sdtPr>
              <w:sdtContent>
                <w:r w:rsidR="00D6429E" w:rsidRPr="00260675">
                  <w:rPr>
                    <w:rFonts w:ascii="Segoe UI Symbol" w:eastAsia="MS Gothic" w:hAnsi="Segoe UI Symbol" w:cs="Segoe UI Symbol"/>
                    <w:sz w:val="20"/>
                    <w:szCs w:val="20"/>
                  </w:rPr>
                  <w:t>☐</w:t>
                </w:r>
              </w:sdtContent>
            </w:sdt>
            <w:r w:rsidR="00D6429E" w:rsidRPr="00260675">
              <w:rPr>
                <w:rFonts w:cstheme="minorHAnsi"/>
                <w:sz w:val="20"/>
                <w:szCs w:val="20"/>
              </w:rPr>
              <w:t xml:space="preserve"> Courier / Hand delivery</w:t>
            </w:r>
          </w:p>
          <w:p w14:paraId="0CE396D4" w14:textId="20869E56" w:rsidR="007D6B30" w:rsidRPr="00260675" w:rsidRDefault="00000000" w:rsidP="0022078F">
            <w:pPr>
              <w:rPr>
                <w:rFonts w:cstheme="minorHAnsi"/>
                <w:sz w:val="20"/>
                <w:szCs w:val="20"/>
              </w:rPr>
            </w:pPr>
            <w:sdt>
              <w:sdtPr>
                <w:rPr>
                  <w:rFonts w:cstheme="minorHAnsi"/>
                  <w:sz w:val="20"/>
                  <w:szCs w:val="20"/>
                </w:rPr>
                <w:id w:val="205374015"/>
                <w14:checkbox>
                  <w14:checked w14:val="0"/>
                  <w14:checkedState w14:val="2612" w14:font="MS Gothic"/>
                  <w14:uncheckedState w14:val="2610" w14:font="MS Gothic"/>
                </w14:checkbox>
              </w:sdtPr>
              <w:sdtContent>
                <w:r w:rsidR="007D6B30" w:rsidRPr="00260675">
                  <w:rPr>
                    <w:rFonts w:ascii="Segoe UI Symbol" w:eastAsia="MS Gothic" w:hAnsi="Segoe UI Symbol" w:cs="Segoe UI Symbol"/>
                    <w:sz w:val="20"/>
                    <w:szCs w:val="20"/>
                  </w:rPr>
                  <w:t>☐</w:t>
                </w:r>
              </w:sdtContent>
            </w:sdt>
            <w:r w:rsidR="007D6B30" w:rsidRPr="00260675">
              <w:rPr>
                <w:rFonts w:cstheme="minorHAnsi"/>
                <w:sz w:val="20"/>
                <w:szCs w:val="20"/>
              </w:rPr>
              <w:t xml:space="preserve"> Other </w:t>
            </w:r>
          </w:p>
          <w:p w14:paraId="27C2E8BA" w14:textId="588B8292" w:rsidR="007D6B30" w:rsidRPr="00260675" w:rsidRDefault="007D6B30" w:rsidP="002C2725">
            <w:pPr>
              <w:spacing w:before="120" w:after="120"/>
              <w:rPr>
                <w:rFonts w:cstheme="minorHAnsi"/>
                <w:sz w:val="20"/>
                <w:szCs w:val="20"/>
                <w:lang w:val="en-AU"/>
              </w:rPr>
            </w:pPr>
            <w:r w:rsidRPr="00260675">
              <w:rPr>
                <w:rFonts w:cstheme="minorHAnsi"/>
                <w:sz w:val="20"/>
                <w:szCs w:val="20"/>
                <w:lang w:val="en-AU"/>
              </w:rPr>
              <w:t xml:space="preserve">Bid submission address: </w:t>
            </w:r>
            <w:hyperlink r:id="rId12" w:history="1">
              <w:r w:rsidR="00401ACF" w:rsidRPr="005D3780">
                <w:rPr>
                  <w:rStyle w:val="Hyperlink"/>
                  <w:rFonts w:cstheme="minorHAnsi"/>
                  <w:sz w:val="20"/>
                  <w:szCs w:val="20"/>
                  <w:lang w:val="en-AU"/>
                </w:rPr>
                <w:t>p</w:t>
              </w:r>
              <w:r w:rsidR="00401ACF" w:rsidRPr="005D3780">
                <w:rPr>
                  <w:rStyle w:val="Hyperlink"/>
                  <w:lang w:val="en-AU"/>
                </w:rPr>
                <w:t>rocurement-tenderonly@iom.int</w:t>
              </w:r>
            </w:hyperlink>
            <w:r w:rsidR="00401ACF">
              <w:rPr>
                <w:lang w:val="en-AU"/>
              </w:rPr>
              <w:t xml:space="preserve"> </w:t>
            </w:r>
          </w:p>
          <w:p w14:paraId="7323808D" w14:textId="5EAF6C91"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Pr>
                <w:rFonts w:eastAsia="Times New Roman" w:cstheme="minorHAnsi"/>
                <w:color w:val="000000"/>
                <w:sz w:val="20"/>
                <w:szCs w:val="20"/>
              </w:rPr>
              <w:t xml:space="preserve">File </w:t>
            </w:r>
            <w:r w:rsidRPr="00DA1E97">
              <w:rPr>
                <w:rFonts w:eastAsia="Times New Roman" w:cstheme="minorHAnsi"/>
                <w:color w:val="000000"/>
                <w:sz w:val="20"/>
                <w:szCs w:val="20"/>
              </w:rPr>
              <w:t xml:space="preserve">Format: </w:t>
            </w:r>
            <w:r w:rsidR="00401ACF" w:rsidRPr="00401ACF">
              <w:rPr>
                <w:color w:val="000000"/>
              </w:rPr>
              <w:t>P</w:t>
            </w:r>
            <w:r w:rsidR="00401ACF">
              <w:rPr>
                <w:color w:val="000000"/>
              </w:rPr>
              <w:t>DF</w:t>
            </w:r>
          </w:p>
          <w:p w14:paraId="153279E9" w14:textId="77777777"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File names must be maximum 60 characters long and must not contain any letter or special character other than from Latin alphabet/keyboard.</w:t>
            </w:r>
          </w:p>
          <w:p w14:paraId="2398B7AC" w14:textId="77777777"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3FAB005C" w14:textId="1FF9B3A2" w:rsidR="003322A2"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 xml:space="preserve">Max. File Size per transmission: </w:t>
            </w:r>
            <w:r w:rsidR="00401ACF" w:rsidRPr="00401ACF">
              <w:rPr>
                <w:rFonts w:eastAsia="Times New Roman" w:cstheme="minorHAnsi"/>
                <w:color w:val="000000"/>
              </w:rPr>
              <w:t>2</w:t>
            </w:r>
            <w:r w:rsidR="00401ACF" w:rsidRPr="00401ACF">
              <w:rPr>
                <w:color w:val="000000"/>
              </w:rPr>
              <w:t>5 Mb</w:t>
            </w:r>
          </w:p>
          <w:p w14:paraId="1B0DF060" w14:textId="228356A9" w:rsidR="003322A2" w:rsidRPr="00B918FA" w:rsidRDefault="003322A2" w:rsidP="003322A2">
            <w:pPr>
              <w:numPr>
                <w:ilvl w:val="0"/>
                <w:numId w:val="7"/>
              </w:numPr>
              <w:tabs>
                <w:tab w:val="right" w:pos="7218"/>
              </w:tabs>
              <w:spacing w:before="60" w:after="60"/>
              <w:rPr>
                <w:rFonts w:eastAsia="Times New Roman" w:cstheme="minorHAnsi"/>
                <w:color w:val="000000"/>
                <w:sz w:val="20"/>
                <w:szCs w:val="20"/>
              </w:rPr>
            </w:pPr>
            <w:r w:rsidRPr="00B918FA">
              <w:rPr>
                <w:rFonts w:eastAsia="Times New Roman" w:cstheme="minorHAnsi"/>
                <w:color w:val="000000"/>
                <w:sz w:val="20"/>
                <w:szCs w:val="20"/>
              </w:rPr>
              <w:t xml:space="preserve">Mandatory subject of email: </w:t>
            </w:r>
            <w:r w:rsidR="00401ACF" w:rsidRPr="00401ACF">
              <w:rPr>
                <w:rFonts w:eastAsia="Times New Roman" w:cstheme="minorHAnsi"/>
                <w:b/>
                <w:bCs/>
                <w:color w:val="000000"/>
                <w:sz w:val="20"/>
                <w:szCs w:val="20"/>
              </w:rPr>
              <w:t xml:space="preserve">SOM-LTA-2024-014 </w:t>
            </w:r>
            <w:r w:rsidR="00401ACF" w:rsidRPr="00401ACF">
              <w:rPr>
                <w:b/>
                <w:bCs/>
                <w:color w:val="000000"/>
              </w:rPr>
              <w:t>Temporary Accommodation in Mogadishu “Company Name”</w:t>
            </w:r>
          </w:p>
          <w:p w14:paraId="17492772" w14:textId="77777777"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Pr>
                <w:rFonts w:eastAsia="Times New Roman" w:cstheme="minorHAnsi"/>
                <w:color w:val="000000"/>
                <w:sz w:val="20"/>
                <w:szCs w:val="20"/>
              </w:rPr>
              <w:t>Multiple emails must be clearly identified by indicating in the subject line “email no. X of Y”, and the final “email no. Y of Y.</w:t>
            </w:r>
          </w:p>
          <w:p w14:paraId="5B874DF6" w14:textId="77777777" w:rsidR="003322A2" w:rsidRPr="007939A7" w:rsidRDefault="003322A2" w:rsidP="003322A2">
            <w:pPr>
              <w:numPr>
                <w:ilvl w:val="0"/>
                <w:numId w:val="7"/>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 xml:space="preserve">It is recommended that the entire </w:t>
            </w:r>
            <w:r>
              <w:rPr>
                <w:rFonts w:eastAsia="Times New Roman" w:cstheme="minorHAnsi"/>
                <w:color w:val="000000"/>
                <w:sz w:val="20"/>
                <w:szCs w:val="20"/>
              </w:rPr>
              <w:t>Quotation</w:t>
            </w:r>
            <w:r w:rsidRPr="007939A7">
              <w:rPr>
                <w:rFonts w:eastAsia="Times New Roman" w:cstheme="minorHAnsi"/>
                <w:color w:val="000000"/>
                <w:sz w:val="20"/>
                <w:szCs w:val="20"/>
              </w:rPr>
              <w:t xml:space="preserve"> be consolidated into as few attachments as possible.</w:t>
            </w:r>
          </w:p>
          <w:p w14:paraId="2D104802" w14:textId="77777777" w:rsidR="00142B00" w:rsidRPr="003322A2" w:rsidRDefault="003322A2" w:rsidP="003322A2">
            <w:pPr>
              <w:numPr>
                <w:ilvl w:val="0"/>
                <w:numId w:val="7"/>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The proposer should receive an email acknowledging email receipt.</w:t>
            </w:r>
          </w:p>
        </w:tc>
      </w:tr>
      <w:tr w:rsidR="0083700A" w:rsidRPr="000578F0" w14:paraId="5389A3B7" w14:textId="77777777" w:rsidTr="7FC99B79">
        <w:tc>
          <w:tcPr>
            <w:tcW w:w="2689" w:type="dxa"/>
          </w:tcPr>
          <w:p w14:paraId="53AC685C" w14:textId="77777777" w:rsidR="0083700A" w:rsidRPr="00CE7DF1" w:rsidRDefault="0083700A" w:rsidP="0022078F">
            <w:pPr>
              <w:rPr>
                <w:b/>
                <w:bCs/>
                <w:sz w:val="20"/>
                <w:szCs w:val="20"/>
              </w:rPr>
            </w:pPr>
            <w:r w:rsidRPr="00CE7DF1">
              <w:rPr>
                <w:b/>
                <w:bCs/>
                <w:sz w:val="20"/>
                <w:szCs w:val="20"/>
              </w:rPr>
              <w:t>Cost of preparation of quotation</w:t>
            </w:r>
          </w:p>
        </w:tc>
        <w:tc>
          <w:tcPr>
            <w:tcW w:w="7026" w:type="dxa"/>
          </w:tcPr>
          <w:p w14:paraId="1EE6A81A" w14:textId="36B92B58" w:rsidR="00226F56" w:rsidRPr="00260675" w:rsidRDefault="00000000" w:rsidP="004104C9">
            <w:pPr>
              <w:jc w:val="both"/>
              <w:rPr>
                <w:rFonts w:cstheme="minorHAnsi"/>
                <w:sz w:val="20"/>
                <w:szCs w:val="20"/>
              </w:rPr>
            </w:pPr>
            <w:sdt>
              <w:sdtPr>
                <w:rPr>
                  <w:rFonts w:cstheme="minorHAnsi"/>
                  <w:sz w:val="20"/>
                  <w:szCs w:val="20"/>
                </w:rPr>
                <w:alias w:val="Name of organisation"/>
                <w:tag w:val="Name of organisation"/>
                <w:id w:val="-1308246475"/>
                <w:placeholder>
                  <w:docPart w:val="B493387293BA44D5B4DB4B813DDA3FA4"/>
                </w:placeholder>
                <w:text/>
              </w:sdtPr>
              <w:sdtContent>
                <w:r w:rsidR="004104C9">
                  <w:rPr>
                    <w:rFonts w:cstheme="minorHAnsi"/>
                    <w:sz w:val="20"/>
                    <w:szCs w:val="20"/>
                  </w:rPr>
                  <w:t xml:space="preserve">IOM </w:t>
                </w:r>
              </w:sdtContent>
            </w:sdt>
            <w:r w:rsidR="0083700A"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BC12D1" w:rsidRPr="000578F0" w14:paraId="4FE548C4" w14:textId="77777777" w:rsidTr="7FC99B79">
        <w:tc>
          <w:tcPr>
            <w:tcW w:w="2689" w:type="dxa"/>
          </w:tcPr>
          <w:p w14:paraId="30DD0FA3" w14:textId="77777777" w:rsidR="00BC12D1" w:rsidRPr="00CE7DF1" w:rsidRDefault="00BC12D1" w:rsidP="0022078F">
            <w:pPr>
              <w:rPr>
                <w:b/>
                <w:bCs/>
                <w:sz w:val="20"/>
                <w:szCs w:val="20"/>
              </w:rPr>
            </w:pPr>
            <w:r w:rsidRPr="00CE7DF1">
              <w:rPr>
                <w:b/>
                <w:bCs/>
                <w:sz w:val="20"/>
                <w:szCs w:val="20"/>
              </w:rPr>
              <w:t>Supplier Code of Conduct</w:t>
            </w:r>
          </w:p>
        </w:tc>
        <w:tc>
          <w:tcPr>
            <w:tcW w:w="7026" w:type="dxa"/>
            <w:shd w:val="clear" w:color="auto" w:fill="FFFFFF" w:themeFill="background1"/>
          </w:tcPr>
          <w:p w14:paraId="3E8D9849" w14:textId="4B6B531F" w:rsidR="00226F56" w:rsidRPr="00FA57A1" w:rsidRDefault="00884FA5" w:rsidP="00640ECD">
            <w:pPr>
              <w:jc w:val="both"/>
              <w:rPr>
                <w:sz w:val="20"/>
                <w:szCs w:val="20"/>
              </w:rPr>
            </w:pPr>
            <w:r>
              <w:rPr>
                <w:rFonts w:cstheme="minorHAnsi"/>
                <w:sz w:val="20"/>
                <w:szCs w:val="20"/>
              </w:rPr>
              <w:t xml:space="preserve">All prospective suppliers must read the </w:t>
            </w:r>
            <w:r w:rsidR="00013223">
              <w:rPr>
                <w:rFonts w:cstheme="minorHAnsi"/>
                <w:sz w:val="20"/>
                <w:szCs w:val="20"/>
              </w:rPr>
              <w:t>UN</w:t>
            </w:r>
            <w:r>
              <w:rPr>
                <w:rFonts w:cstheme="minorHAnsi"/>
                <w:sz w:val="20"/>
                <w:szCs w:val="20"/>
              </w:rPr>
              <w:t xml:space="preserve"> Supplier Code of Conduct and acknowledge that it provides the minimum standards expected of suppliers to the </w:t>
            </w:r>
            <w:r w:rsidR="004A2013">
              <w:rPr>
                <w:rFonts w:cstheme="minorHAnsi"/>
                <w:sz w:val="20"/>
                <w:szCs w:val="20"/>
              </w:rPr>
              <w:t>UN</w:t>
            </w:r>
            <w:r w:rsidRPr="00E3294E">
              <w:rPr>
                <w:rFonts w:cstheme="minorHAnsi"/>
                <w:sz w:val="20"/>
                <w:szCs w:val="20"/>
                <w:shd w:val="clear" w:color="auto" w:fill="FFFFFF" w:themeFill="background1"/>
              </w:rPr>
              <w:t>.</w:t>
            </w:r>
            <w:r>
              <w:rPr>
                <w:rFonts w:cstheme="minorHAnsi"/>
                <w:sz w:val="20"/>
                <w:szCs w:val="20"/>
              </w:rPr>
              <w:t xml:space="preserve"> The Code of Conduct, which</w:t>
            </w:r>
            <w:r w:rsidRPr="00632C3D">
              <w:rPr>
                <w:rFonts w:cstheme="minorHAnsi"/>
                <w:sz w:val="20"/>
                <w:szCs w:val="20"/>
              </w:rPr>
              <w:t xml:space="preserve"> includes </w:t>
            </w:r>
            <w:r w:rsidRPr="007551B6">
              <w:rPr>
                <w:rFonts w:cstheme="minorHAnsi"/>
                <w:bCs/>
                <w:sz w:val="20"/>
                <w:szCs w:val="20"/>
              </w:rPr>
              <w:t>principles on labour, human rights, environment and ethical conduct</w:t>
            </w:r>
            <w:r w:rsidRPr="00632C3D">
              <w:rPr>
                <w:rFonts w:cstheme="minorHAnsi"/>
                <w:sz w:val="20"/>
                <w:szCs w:val="20"/>
              </w:rPr>
              <w:t xml:space="preserve"> may be found at:</w:t>
            </w:r>
            <w:r w:rsidR="00DC6412">
              <w:t xml:space="preserve"> </w:t>
            </w:r>
            <w:hyperlink r:id="rId13" w:tgtFrame="_blank" w:tooltip="https://www.ungm.org/public/codeofconduct" w:history="1">
              <w:r w:rsidR="00DC6412" w:rsidRPr="00834A5A">
                <w:rPr>
                  <w:rStyle w:val="Hyperlink"/>
                  <w:rFonts w:cstheme="minorHAnsi"/>
                  <w:color w:val="4F52B2"/>
                  <w:sz w:val="20"/>
                  <w:szCs w:val="20"/>
                  <w:shd w:val="clear" w:color="auto" w:fill="FFFFFF"/>
                </w:rPr>
                <w:t>Supplier Code of Conduct (ungm.org)</w:t>
              </w:r>
            </w:hyperlink>
            <w:r w:rsidR="0067319B">
              <w:rPr>
                <w:sz w:val="20"/>
                <w:szCs w:val="20"/>
              </w:rPr>
              <w:t xml:space="preserve">. </w:t>
            </w:r>
          </w:p>
        </w:tc>
      </w:tr>
      <w:tr w:rsidR="00B05B20" w:rsidRPr="000578F0" w14:paraId="38348FE0" w14:textId="77777777" w:rsidTr="7FC99B79">
        <w:tc>
          <w:tcPr>
            <w:tcW w:w="2689" w:type="dxa"/>
          </w:tcPr>
          <w:p w14:paraId="71DAA898" w14:textId="77777777" w:rsidR="00B05B20" w:rsidRPr="00CE7DF1" w:rsidRDefault="00B05B20" w:rsidP="0022078F">
            <w:pPr>
              <w:rPr>
                <w:b/>
                <w:bCs/>
                <w:sz w:val="20"/>
                <w:szCs w:val="20"/>
              </w:rPr>
            </w:pPr>
            <w:r w:rsidRPr="00CE7DF1">
              <w:rPr>
                <w:b/>
                <w:bCs/>
                <w:sz w:val="20"/>
                <w:szCs w:val="20"/>
              </w:rPr>
              <w:t>Conflict of Interest</w:t>
            </w:r>
          </w:p>
        </w:tc>
        <w:tc>
          <w:tcPr>
            <w:tcW w:w="7026" w:type="dxa"/>
            <w:shd w:val="clear" w:color="auto" w:fill="FFFFFF" w:themeFill="background1"/>
          </w:tcPr>
          <w:p w14:paraId="69D11C6E" w14:textId="6B5E17E8" w:rsidR="00226F56" w:rsidRPr="00260675" w:rsidRDefault="00000000" w:rsidP="00A515FC">
            <w:pPr>
              <w:jc w:val="both"/>
              <w:rPr>
                <w:rFonts w:cstheme="minorHAnsi"/>
                <w:sz w:val="20"/>
                <w:szCs w:val="20"/>
              </w:rPr>
            </w:pPr>
            <w:sdt>
              <w:sdtPr>
                <w:rPr>
                  <w:rStyle w:val="Strong"/>
                  <w:rFonts w:cstheme="minorHAnsi"/>
                  <w:b w:val="0"/>
                  <w:iCs/>
                  <w:sz w:val="20"/>
                  <w:szCs w:val="20"/>
                  <w:shd w:val="clear" w:color="auto" w:fill="FFFFFF" w:themeFill="background1"/>
                </w:rPr>
                <w:alias w:val="Name of organisation"/>
                <w:tag w:val="Name of organisation"/>
                <w:id w:val="-1334757494"/>
                <w:placeholder>
                  <w:docPart w:val="DF99D4EF882844D5BC34F7D772E51CB2"/>
                </w:placeholder>
                <w:text/>
              </w:sdtPr>
              <w:sdtContent>
                <w:r w:rsidR="004A2013">
                  <w:rPr>
                    <w:rStyle w:val="Strong"/>
                    <w:rFonts w:cstheme="minorHAnsi"/>
                    <w:b w:val="0"/>
                    <w:iCs/>
                    <w:sz w:val="20"/>
                    <w:szCs w:val="20"/>
                    <w:shd w:val="clear" w:color="auto" w:fill="FFFFFF" w:themeFill="background1"/>
                  </w:rPr>
                  <w:t>UN</w:t>
                </w:r>
              </w:sdtContent>
            </w:sdt>
            <w:r w:rsidR="00B05B20" w:rsidRPr="00260675">
              <w:rPr>
                <w:rStyle w:val="Strong"/>
                <w:rFonts w:cstheme="minorHAnsi"/>
                <w:b w:val="0"/>
                <w:iCs/>
                <w:sz w:val="20"/>
                <w:szCs w:val="20"/>
              </w:rPr>
              <w:t xml:space="preserve"> encourages every prospective Supplier to</w:t>
            </w:r>
            <w:r w:rsidR="00B05B20" w:rsidRPr="00260675">
              <w:rPr>
                <w:rStyle w:val="Strong"/>
                <w:rFonts w:cstheme="minorHAnsi"/>
                <w:iCs/>
                <w:sz w:val="20"/>
                <w:szCs w:val="20"/>
              </w:rPr>
              <w:t xml:space="preserve"> </w:t>
            </w:r>
            <w:r w:rsidR="00B05B20" w:rsidRPr="00260675">
              <w:rPr>
                <w:rFonts w:cstheme="minorHAnsi"/>
                <w:sz w:val="20"/>
                <w:szCs w:val="20"/>
              </w:rPr>
              <w:t xml:space="preserve">avoid and prevent conflicts of interest, by disclosing </w:t>
            </w:r>
            <w:r w:rsidR="00B05B20" w:rsidRPr="008D1511">
              <w:rPr>
                <w:rFonts w:cstheme="minorHAnsi"/>
                <w:sz w:val="20"/>
                <w:szCs w:val="20"/>
              </w:rPr>
              <w:t xml:space="preserve">to </w:t>
            </w:r>
            <w:sdt>
              <w:sdtPr>
                <w:rPr>
                  <w:rFonts w:cstheme="minorHAnsi"/>
                  <w:sz w:val="20"/>
                  <w:szCs w:val="20"/>
                  <w:shd w:val="clear" w:color="auto" w:fill="FFFFFF" w:themeFill="background1"/>
                </w:rPr>
                <w:alias w:val="Name of organisation"/>
                <w:tag w:val="Name of organisation"/>
                <w:id w:val="-2052686474"/>
                <w:placeholder>
                  <w:docPart w:val="83F65BBD56A746A1A487B5672F964D38"/>
                </w:placeholder>
                <w:text/>
              </w:sdtPr>
              <w:sdtContent>
                <w:r w:rsidR="004A2013">
                  <w:rPr>
                    <w:rFonts w:cstheme="minorHAnsi"/>
                    <w:sz w:val="20"/>
                    <w:szCs w:val="20"/>
                    <w:shd w:val="clear" w:color="auto" w:fill="FFFFFF" w:themeFill="background1"/>
                  </w:rPr>
                  <w:t>UN</w:t>
                </w:r>
              </w:sdtContent>
            </w:sdt>
            <w:r w:rsidR="00B05B20" w:rsidRPr="008D1511">
              <w:rPr>
                <w:rFonts w:cstheme="minorHAnsi"/>
                <w:sz w:val="20"/>
                <w:szCs w:val="20"/>
              </w:rPr>
              <w:t xml:space="preserve"> if</w:t>
            </w:r>
            <w:r w:rsidR="00B05B20" w:rsidRPr="00260675">
              <w:rPr>
                <w:rFonts w:cstheme="minorHAnsi"/>
                <w:sz w:val="20"/>
                <w:szCs w:val="20"/>
              </w:rPr>
              <w:t xml:space="preserve"> you, or any of your affiliates or personnel, were involved in the preparation of the requirements, design, specifications, cost estimates, and other information used in this RFQ.</w:t>
            </w:r>
          </w:p>
        </w:tc>
      </w:tr>
      <w:tr w:rsidR="00CF7513" w:rsidRPr="000578F0" w14:paraId="6266614E" w14:textId="77777777" w:rsidTr="7FC99B79">
        <w:tc>
          <w:tcPr>
            <w:tcW w:w="2689" w:type="dxa"/>
          </w:tcPr>
          <w:p w14:paraId="3EE8AB8F" w14:textId="77777777" w:rsidR="00CF7513" w:rsidRPr="00CE7DF1" w:rsidRDefault="00CF7513" w:rsidP="0022078F">
            <w:pPr>
              <w:rPr>
                <w:b/>
                <w:bCs/>
                <w:sz w:val="20"/>
                <w:szCs w:val="20"/>
              </w:rPr>
            </w:pPr>
            <w:r w:rsidRPr="00CE7DF1">
              <w:rPr>
                <w:b/>
                <w:bCs/>
                <w:sz w:val="20"/>
                <w:szCs w:val="20"/>
              </w:rPr>
              <w:t>General Conditions of Contract</w:t>
            </w:r>
          </w:p>
        </w:tc>
        <w:tc>
          <w:tcPr>
            <w:tcW w:w="7026" w:type="dxa"/>
          </w:tcPr>
          <w:p w14:paraId="19B7A5C2" w14:textId="3A824296" w:rsidR="00226F56" w:rsidRPr="00260675" w:rsidRDefault="00CF7513" w:rsidP="00C83E0D">
            <w:pPr>
              <w:jc w:val="both"/>
              <w:rPr>
                <w:rFonts w:cstheme="minorHAnsi"/>
                <w:sz w:val="20"/>
                <w:szCs w:val="20"/>
              </w:rPr>
            </w:pPr>
            <w:r w:rsidRPr="00260675">
              <w:rPr>
                <w:rFonts w:cstheme="minorHAnsi"/>
                <w:sz w:val="20"/>
                <w:szCs w:val="20"/>
              </w:rPr>
              <w:t xml:space="preserve">Any Purchase Order or contract that will be issued as a result of this RFQ shall be subject to the </w:t>
            </w:r>
            <w:r w:rsidR="0003081D">
              <w:rPr>
                <w:rFonts w:cstheme="minorHAnsi"/>
                <w:sz w:val="20"/>
                <w:szCs w:val="20"/>
              </w:rPr>
              <w:t xml:space="preserve">IOM </w:t>
            </w:r>
            <w:r w:rsidRPr="00B1746D">
              <w:rPr>
                <w:rFonts w:cstheme="minorHAnsi"/>
                <w:sz w:val="20"/>
                <w:szCs w:val="20"/>
              </w:rPr>
              <w:t>General Conditions of Contract</w:t>
            </w:r>
            <w:r w:rsidR="0032576E">
              <w:rPr>
                <w:rFonts w:cstheme="minorHAnsi"/>
                <w:sz w:val="20"/>
                <w:szCs w:val="20"/>
              </w:rPr>
              <w:t xml:space="preserve"> for provision of goods/services/</w:t>
            </w:r>
            <w:r w:rsidR="0003081D">
              <w:rPr>
                <w:rFonts w:cstheme="minorHAnsi"/>
                <w:sz w:val="20"/>
                <w:szCs w:val="20"/>
              </w:rPr>
              <w:t>transportation/medical</w:t>
            </w:r>
            <w:r w:rsidR="001D0F61">
              <w:rPr>
                <w:rFonts w:cstheme="minorHAnsi"/>
                <w:sz w:val="20"/>
                <w:szCs w:val="20"/>
              </w:rPr>
              <w:t xml:space="preserve"> </w:t>
            </w:r>
            <w:r w:rsidR="0003081D">
              <w:rPr>
                <w:rFonts w:cstheme="minorHAnsi"/>
                <w:sz w:val="20"/>
                <w:szCs w:val="20"/>
              </w:rPr>
              <w:t>services</w:t>
            </w:r>
            <w:r w:rsidRPr="00B1746D">
              <w:rPr>
                <w:rFonts w:cstheme="minorHAnsi"/>
                <w:sz w:val="20"/>
                <w:szCs w:val="20"/>
              </w:rPr>
              <w:t xml:space="preserve"> </w:t>
            </w:r>
            <w:sdt>
              <w:sdtPr>
                <w:rPr>
                  <w:rFonts w:cstheme="minorHAnsi"/>
                  <w:sz w:val="20"/>
                  <w:szCs w:val="20"/>
                </w:rPr>
                <w:id w:val="-87927753"/>
                <w:placeholder>
                  <w:docPart w:val="E86A65B127B94D39AB292305B7A269C9"/>
                </w:placeholder>
                <w:text/>
              </w:sdtPr>
              <w:sdtContent>
                <w:r w:rsidR="005B0504" w:rsidRPr="005B0504">
                  <w:rPr>
                    <w:rFonts w:cstheme="minorHAnsi"/>
                    <w:sz w:val="20"/>
                    <w:szCs w:val="20"/>
                  </w:rPr>
                  <w:t>available at https://www.iom.int/do-business-us-procurement</w:t>
                </w:r>
              </w:sdtContent>
            </w:sdt>
            <w:r w:rsidRPr="00B1746D">
              <w:rPr>
                <w:rFonts w:cstheme="minorHAnsi"/>
                <w:sz w:val="20"/>
                <w:szCs w:val="20"/>
              </w:rPr>
              <w:t>.</w:t>
            </w:r>
            <w:r w:rsidR="005B0504">
              <w:rPr>
                <w:rFonts w:cstheme="minorHAnsi"/>
                <w:sz w:val="20"/>
                <w:szCs w:val="20"/>
              </w:rPr>
              <w:t xml:space="preserve">  </w:t>
            </w:r>
          </w:p>
        </w:tc>
      </w:tr>
      <w:tr w:rsidR="000C6786" w:rsidRPr="000578F0" w14:paraId="72C02776" w14:textId="77777777" w:rsidTr="7FC99B79">
        <w:tc>
          <w:tcPr>
            <w:tcW w:w="2689" w:type="dxa"/>
            <w:shd w:val="clear" w:color="auto" w:fill="auto"/>
          </w:tcPr>
          <w:p w14:paraId="47C5F9D3" w14:textId="77777777" w:rsidR="000C6786" w:rsidRPr="00CE7DF1" w:rsidRDefault="000C6786" w:rsidP="0022078F">
            <w:pPr>
              <w:rPr>
                <w:b/>
                <w:bCs/>
                <w:sz w:val="20"/>
                <w:szCs w:val="20"/>
              </w:rPr>
            </w:pPr>
            <w:r w:rsidRPr="00CE7DF1">
              <w:rPr>
                <w:b/>
                <w:bCs/>
                <w:sz w:val="20"/>
                <w:szCs w:val="20"/>
              </w:rPr>
              <w:t>Eligibility</w:t>
            </w:r>
          </w:p>
        </w:tc>
        <w:tc>
          <w:tcPr>
            <w:tcW w:w="7026" w:type="dxa"/>
            <w:shd w:val="clear" w:color="auto" w:fill="auto"/>
          </w:tcPr>
          <w:p w14:paraId="6D2A260A" w14:textId="66330C67" w:rsidR="00226F56" w:rsidRPr="00260675" w:rsidRDefault="00033F43" w:rsidP="004A49D7">
            <w:pPr>
              <w:jc w:val="both"/>
              <w:rPr>
                <w:rFonts w:cstheme="minorHAnsi"/>
                <w:sz w:val="20"/>
                <w:szCs w:val="20"/>
              </w:rPr>
            </w:pPr>
            <w:r>
              <w:rPr>
                <w:rFonts w:cstheme="minorHAnsi"/>
                <w:sz w:val="20"/>
                <w:szCs w:val="20"/>
              </w:rPr>
              <w:t>Bidders shall</w:t>
            </w:r>
            <w:r w:rsidR="000C6786" w:rsidRPr="00260675">
              <w:rPr>
                <w:rFonts w:cstheme="minorHAnsi"/>
                <w:sz w:val="20"/>
                <w:szCs w:val="20"/>
              </w:rPr>
              <w:t xml:space="preserve"> have</w:t>
            </w:r>
            <w:r>
              <w:rPr>
                <w:rFonts w:cstheme="minorHAnsi"/>
                <w:sz w:val="20"/>
                <w:szCs w:val="20"/>
              </w:rPr>
              <w:t xml:space="preserve"> the</w:t>
            </w:r>
            <w:r w:rsidR="000C6786" w:rsidRPr="00260675">
              <w:rPr>
                <w:rFonts w:cstheme="minorHAnsi"/>
                <w:sz w:val="20"/>
                <w:szCs w:val="20"/>
              </w:rPr>
              <w:t xml:space="preserve"> legal capacity </w:t>
            </w:r>
            <w:r w:rsidR="00666A04">
              <w:rPr>
                <w:rFonts w:cstheme="minorHAnsi"/>
                <w:sz w:val="20"/>
                <w:szCs w:val="20"/>
              </w:rPr>
              <w:t>t</w:t>
            </w:r>
            <w:r w:rsidR="00666A04" w:rsidRPr="001D0F61">
              <w:rPr>
                <w:rFonts w:cstheme="minorHAnsi"/>
                <w:sz w:val="20"/>
                <w:szCs w:val="20"/>
              </w:rPr>
              <w:t xml:space="preserve">o </w:t>
            </w:r>
            <w:r>
              <w:rPr>
                <w:rFonts w:cstheme="minorHAnsi"/>
                <w:sz w:val="20"/>
                <w:szCs w:val="20"/>
              </w:rPr>
              <w:t xml:space="preserve">enter into a binding contract with </w:t>
            </w:r>
            <w:sdt>
              <w:sdtPr>
                <w:rPr>
                  <w:rFonts w:cstheme="minorHAnsi"/>
                  <w:sz w:val="20"/>
                  <w:szCs w:val="20"/>
                </w:rPr>
                <w:alias w:val="Name of organisation"/>
                <w:tag w:val="Name of organisation"/>
                <w:id w:val="-1470434230"/>
                <w:placeholder>
                  <w:docPart w:val="D12D4DFCBB354FD8A83C88C51D938DF9"/>
                </w:placeholder>
                <w:text/>
              </w:sdtPr>
              <w:sdtContent>
                <w:r w:rsidR="00595C26" w:rsidRPr="00595C26">
                  <w:rPr>
                    <w:rFonts w:cstheme="minorHAnsi"/>
                    <w:sz w:val="20"/>
                    <w:szCs w:val="20"/>
                  </w:rPr>
                  <w:t>IOM</w:t>
                </w:r>
              </w:sdtContent>
            </w:sdt>
            <w:r>
              <w:rPr>
                <w:rFonts w:cstheme="minorHAnsi"/>
                <w:sz w:val="20"/>
                <w:szCs w:val="20"/>
              </w:rPr>
              <w:t xml:space="preserve"> and </w:t>
            </w:r>
            <w:r w:rsidR="000C6786" w:rsidRPr="00260675">
              <w:rPr>
                <w:rFonts w:cstheme="minorHAnsi"/>
                <w:sz w:val="20"/>
                <w:szCs w:val="20"/>
              </w:rPr>
              <w:t xml:space="preserve">to </w:t>
            </w:r>
            <w:r w:rsidR="00841213" w:rsidRPr="00260675">
              <w:rPr>
                <w:rFonts w:cstheme="minorHAnsi"/>
                <w:sz w:val="20"/>
                <w:szCs w:val="20"/>
              </w:rPr>
              <w:t>deliver</w:t>
            </w:r>
            <w:r w:rsidR="000C6786" w:rsidRPr="00260675">
              <w:rPr>
                <w:rFonts w:cstheme="minorHAnsi"/>
                <w:sz w:val="20"/>
                <w:szCs w:val="20"/>
              </w:rPr>
              <w:t xml:space="preserve"> in the country, or through an authorized representative</w:t>
            </w:r>
            <w:r w:rsidR="004A49D7">
              <w:rPr>
                <w:rFonts w:cstheme="minorHAnsi"/>
                <w:sz w:val="20"/>
                <w:szCs w:val="20"/>
              </w:rPr>
              <w:t>.</w:t>
            </w:r>
          </w:p>
        </w:tc>
      </w:tr>
      <w:tr w:rsidR="00B9544A" w:rsidRPr="000578F0" w14:paraId="7BEBF9C9" w14:textId="77777777" w:rsidTr="7FC99B79">
        <w:tc>
          <w:tcPr>
            <w:tcW w:w="2689" w:type="dxa"/>
          </w:tcPr>
          <w:p w14:paraId="06275114" w14:textId="77777777" w:rsidR="00B9544A" w:rsidRPr="00CE7DF1" w:rsidRDefault="00B9544A" w:rsidP="0022078F">
            <w:pPr>
              <w:rPr>
                <w:b/>
                <w:bCs/>
                <w:sz w:val="20"/>
                <w:szCs w:val="20"/>
              </w:rPr>
            </w:pPr>
            <w:r w:rsidRPr="00CE7DF1">
              <w:rPr>
                <w:b/>
                <w:bCs/>
                <w:sz w:val="20"/>
                <w:szCs w:val="20"/>
              </w:rPr>
              <w:t>Currency of Quotation</w:t>
            </w:r>
          </w:p>
        </w:tc>
        <w:tc>
          <w:tcPr>
            <w:tcW w:w="7026" w:type="dxa"/>
          </w:tcPr>
          <w:p w14:paraId="18E0A1AA" w14:textId="62B0C723" w:rsidR="00226F56" w:rsidRPr="00260675" w:rsidRDefault="001A24F1" w:rsidP="00226F56">
            <w:pPr>
              <w:tabs>
                <w:tab w:val="right" w:pos="6810"/>
              </w:tabs>
              <w:rPr>
                <w:rFonts w:cstheme="minorHAnsi"/>
                <w:sz w:val="20"/>
                <w:szCs w:val="20"/>
              </w:rPr>
            </w:pPr>
            <w:r w:rsidRPr="00416EF6">
              <w:rPr>
                <w:rFonts w:cstheme="minorHAnsi"/>
                <w:sz w:val="20"/>
                <w:szCs w:val="20"/>
              </w:rPr>
              <w:t>Quotations shall be quoted in</w:t>
            </w:r>
            <w:r w:rsidR="00401ACF">
              <w:rPr>
                <w:rFonts w:cstheme="minorHAnsi"/>
                <w:sz w:val="20"/>
                <w:szCs w:val="20"/>
              </w:rPr>
              <w:t xml:space="preserve"> </w:t>
            </w:r>
            <w:r w:rsidR="00401ACF" w:rsidRPr="00401ACF">
              <w:rPr>
                <w:b/>
                <w:bCs/>
              </w:rPr>
              <w:t>USD</w:t>
            </w:r>
            <w:r w:rsidR="00401ACF">
              <w:t>.</w:t>
            </w:r>
            <w:r w:rsidR="00226F56">
              <w:rPr>
                <w:rFonts w:cstheme="minorHAnsi"/>
                <w:sz w:val="20"/>
                <w:szCs w:val="20"/>
              </w:rPr>
              <w:tab/>
            </w:r>
          </w:p>
        </w:tc>
      </w:tr>
      <w:tr w:rsidR="00B60750" w:rsidRPr="000578F0" w14:paraId="6BA6E27F" w14:textId="77777777" w:rsidTr="7FC99B79">
        <w:tc>
          <w:tcPr>
            <w:tcW w:w="2689" w:type="dxa"/>
          </w:tcPr>
          <w:p w14:paraId="0224F338" w14:textId="77777777" w:rsidR="00B60750" w:rsidRPr="00CE7DF1" w:rsidRDefault="3DCD4C18" w:rsidP="0022078F">
            <w:pPr>
              <w:rPr>
                <w:b/>
                <w:bCs/>
                <w:sz w:val="20"/>
                <w:szCs w:val="20"/>
              </w:rPr>
            </w:pPr>
            <w:r w:rsidRPr="7FC99B79">
              <w:rPr>
                <w:b/>
                <w:bCs/>
                <w:sz w:val="20"/>
                <w:szCs w:val="20"/>
              </w:rPr>
              <w:t>Duties and taxes</w:t>
            </w:r>
          </w:p>
        </w:tc>
        <w:tc>
          <w:tcPr>
            <w:tcW w:w="7026" w:type="dxa"/>
          </w:tcPr>
          <w:p w14:paraId="28C800A4" w14:textId="70F31CBA" w:rsidR="00E040DE" w:rsidRDefault="00DC2AE3" w:rsidP="0022078F">
            <w:pPr>
              <w:rPr>
                <w:rFonts w:cstheme="minorHAnsi"/>
                <w:color w:val="000000"/>
                <w:sz w:val="20"/>
                <w:szCs w:val="20"/>
                <w:lang w:val="en-AU"/>
              </w:rPr>
            </w:pPr>
            <w:r>
              <w:rPr>
                <w:rFonts w:cstheme="minorHAnsi"/>
                <w:iCs/>
                <w:sz w:val="20"/>
                <w:szCs w:val="20"/>
                <w:lang w:val="en-AU"/>
              </w:rPr>
              <w:t>T</w:t>
            </w:r>
            <w:r w:rsidR="00E040DE" w:rsidRPr="00632C3D">
              <w:rPr>
                <w:rFonts w:cstheme="minorHAnsi"/>
                <w:iCs/>
                <w:sz w:val="20"/>
                <w:szCs w:val="20"/>
                <w:lang w:val="en-AU"/>
              </w:rPr>
              <w:t xml:space="preserve">he </w:t>
            </w:r>
            <w:r w:rsidR="00FD067E">
              <w:rPr>
                <w:rFonts w:cstheme="minorHAnsi"/>
                <w:iCs/>
                <w:sz w:val="20"/>
                <w:szCs w:val="20"/>
                <w:lang w:val="en-AU"/>
              </w:rPr>
              <w:t>International Organization for Migrat</w:t>
            </w:r>
            <w:r>
              <w:rPr>
                <w:rFonts w:cstheme="minorHAnsi"/>
                <w:iCs/>
                <w:sz w:val="20"/>
                <w:szCs w:val="20"/>
                <w:lang w:val="en-AU"/>
              </w:rPr>
              <w:t>ion is</w:t>
            </w:r>
            <w:r w:rsidR="00E040DE" w:rsidRPr="00632C3D">
              <w:rPr>
                <w:rFonts w:cstheme="minorHAnsi"/>
                <w:iCs/>
                <w:sz w:val="20"/>
                <w:szCs w:val="20"/>
                <w:lang w:val="en-AU"/>
              </w:rPr>
              <w:t xml:space="preserve"> exempt from all direct taxes, except charges for public utility services, and is exempt from customs restrictions, duties, and charges of a similar nature in respect of articles imported or exported for its official use. </w:t>
            </w:r>
            <w:r w:rsidR="00E040DE" w:rsidRPr="00632C3D">
              <w:rPr>
                <w:rFonts w:cstheme="minorHAnsi"/>
                <w:color w:val="000000"/>
                <w:sz w:val="20"/>
                <w:szCs w:val="20"/>
                <w:lang w:val="en-AU"/>
              </w:rPr>
              <w:t xml:space="preserve">All </w:t>
            </w:r>
            <w:r w:rsidR="00E040DE">
              <w:rPr>
                <w:rFonts w:cstheme="minorHAnsi"/>
                <w:color w:val="000000"/>
                <w:sz w:val="20"/>
                <w:szCs w:val="20"/>
                <w:lang w:val="en-AU"/>
              </w:rPr>
              <w:t>quotations</w:t>
            </w:r>
            <w:r w:rsidR="00E040DE" w:rsidRPr="00632C3D">
              <w:rPr>
                <w:rFonts w:cstheme="minorHAnsi"/>
                <w:color w:val="000000"/>
                <w:sz w:val="20"/>
                <w:szCs w:val="20"/>
                <w:lang w:val="en-AU"/>
              </w:rPr>
              <w:t xml:space="preserve"> shall be submitted net of any direct taxes and any other taxes and duties, unless otherwise specified</w:t>
            </w:r>
            <w:r w:rsidR="00E040DE">
              <w:rPr>
                <w:rFonts w:cstheme="minorHAnsi"/>
                <w:color w:val="000000"/>
                <w:sz w:val="20"/>
                <w:szCs w:val="20"/>
                <w:lang w:val="en-AU"/>
              </w:rPr>
              <w:t xml:space="preserve"> below:</w:t>
            </w:r>
            <w:r w:rsidR="00E040DE" w:rsidRPr="00632C3D">
              <w:rPr>
                <w:rFonts w:cstheme="minorHAnsi"/>
                <w:color w:val="000000"/>
                <w:sz w:val="20"/>
                <w:szCs w:val="20"/>
                <w:lang w:val="en-AU"/>
              </w:rPr>
              <w:t xml:space="preserve"> </w:t>
            </w:r>
          </w:p>
          <w:p w14:paraId="364DE7D3" w14:textId="77777777" w:rsidR="00C625BE" w:rsidRPr="00260675" w:rsidRDefault="00C625BE" w:rsidP="0022078F">
            <w:pPr>
              <w:rPr>
                <w:rFonts w:cstheme="minorHAnsi"/>
                <w:sz w:val="20"/>
                <w:szCs w:val="20"/>
              </w:rPr>
            </w:pPr>
            <w:r w:rsidRPr="00260675">
              <w:rPr>
                <w:rFonts w:cstheme="minorHAnsi"/>
                <w:sz w:val="20"/>
                <w:szCs w:val="20"/>
              </w:rPr>
              <w:t>All prices shall:</w:t>
            </w:r>
          </w:p>
          <w:p w14:paraId="22AD76D2" w14:textId="1ABC7C16" w:rsidR="00C625BE" w:rsidRPr="00260675" w:rsidRDefault="00000000" w:rsidP="0022078F">
            <w:pPr>
              <w:rPr>
                <w:rFonts w:cstheme="minorHAnsi"/>
                <w:sz w:val="20"/>
                <w:szCs w:val="20"/>
              </w:rPr>
            </w:pPr>
            <w:sdt>
              <w:sdtPr>
                <w:rPr>
                  <w:rFonts w:cstheme="minorHAnsi"/>
                  <w:sz w:val="20"/>
                  <w:szCs w:val="20"/>
                </w:rPr>
                <w:id w:val="171844823"/>
                <w14:checkbox>
                  <w14:checked w14:val="0"/>
                  <w14:checkedState w14:val="2612" w14:font="MS Gothic"/>
                  <w14:uncheckedState w14:val="2610" w14:font="MS Gothic"/>
                </w14:checkbox>
              </w:sdtPr>
              <w:sdtContent>
                <w:r w:rsidR="00401ACF">
                  <w:rPr>
                    <w:rFonts w:ascii="MS Gothic" w:eastAsia="MS Gothic" w:hAnsi="MS Gothic" w:cstheme="minorHAnsi" w:hint="eastAsia"/>
                    <w:sz w:val="20"/>
                    <w:szCs w:val="20"/>
                  </w:rPr>
                  <w:t>☐</w:t>
                </w:r>
              </w:sdtContent>
            </w:sdt>
            <w:r w:rsidR="00C625BE" w:rsidRPr="00260675">
              <w:rPr>
                <w:rFonts w:cstheme="minorHAnsi"/>
                <w:sz w:val="20"/>
                <w:szCs w:val="20"/>
              </w:rPr>
              <w:t xml:space="preserve"> be inclusive of VAT and other applicable indirect taxes</w:t>
            </w:r>
          </w:p>
          <w:p w14:paraId="66B47EF0" w14:textId="037081E5" w:rsidR="00226F56" w:rsidRPr="00260675" w:rsidRDefault="00000000" w:rsidP="0022078F">
            <w:pPr>
              <w:rPr>
                <w:rFonts w:cstheme="minorHAnsi"/>
                <w:sz w:val="20"/>
                <w:szCs w:val="20"/>
              </w:rPr>
            </w:pPr>
            <w:sdt>
              <w:sdtPr>
                <w:rPr>
                  <w:rFonts w:cstheme="minorHAnsi"/>
                  <w:sz w:val="20"/>
                  <w:szCs w:val="20"/>
                </w:rPr>
                <w:id w:val="-543289502"/>
                <w14:checkbox>
                  <w14:checked w14:val="1"/>
                  <w14:checkedState w14:val="2612" w14:font="MS Gothic"/>
                  <w14:uncheckedState w14:val="2610" w14:font="MS Gothic"/>
                </w14:checkbox>
              </w:sdtPr>
              <w:sdtContent>
                <w:r w:rsidR="00F10224">
                  <w:rPr>
                    <w:rFonts w:ascii="MS Gothic" w:eastAsia="MS Gothic" w:hAnsi="MS Gothic" w:cstheme="minorHAnsi" w:hint="eastAsia"/>
                    <w:sz w:val="20"/>
                    <w:szCs w:val="20"/>
                  </w:rPr>
                  <w:t>☒</w:t>
                </w:r>
              </w:sdtContent>
            </w:sdt>
            <w:r w:rsidR="00C625BE" w:rsidRPr="00260675">
              <w:rPr>
                <w:rFonts w:cstheme="minorHAnsi"/>
                <w:sz w:val="20"/>
                <w:szCs w:val="20"/>
              </w:rPr>
              <w:t xml:space="preserve"> be exclusive of VAT and other applicable indirect taxes</w:t>
            </w:r>
          </w:p>
        </w:tc>
      </w:tr>
      <w:tr w:rsidR="00B9544A" w:rsidRPr="000578F0" w14:paraId="524B595D" w14:textId="77777777" w:rsidTr="7FC99B79">
        <w:tc>
          <w:tcPr>
            <w:tcW w:w="2689" w:type="dxa"/>
          </w:tcPr>
          <w:p w14:paraId="59DF51C1" w14:textId="44D24E07" w:rsidR="00226F56" w:rsidRPr="00CE7DF1" w:rsidRDefault="00B9544A" w:rsidP="0022078F">
            <w:pPr>
              <w:rPr>
                <w:b/>
                <w:bCs/>
                <w:sz w:val="20"/>
                <w:szCs w:val="20"/>
              </w:rPr>
            </w:pPr>
            <w:r w:rsidRPr="00CE7DF1">
              <w:rPr>
                <w:b/>
                <w:bCs/>
                <w:sz w:val="20"/>
                <w:szCs w:val="20"/>
              </w:rPr>
              <w:lastRenderedPageBreak/>
              <w:t xml:space="preserve">Language of </w:t>
            </w:r>
            <w:r w:rsidR="00586BEB" w:rsidRPr="00CE7DF1">
              <w:rPr>
                <w:b/>
                <w:bCs/>
                <w:sz w:val="20"/>
                <w:szCs w:val="20"/>
              </w:rPr>
              <w:t xml:space="preserve">quotation and </w:t>
            </w:r>
            <w:r w:rsidRPr="00CE7DF1">
              <w:rPr>
                <w:b/>
                <w:bCs/>
                <w:sz w:val="20"/>
                <w:szCs w:val="20"/>
              </w:rPr>
              <w:t xml:space="preserve">documentation including </w:t>
            </w:r>
            <w:r w:rsidR="00454A96" w:rsidRPr="00CE7DF1">
              <w:rPr>
                <w:b/>
                <w:bCs/>
                <w:sz w:val="20"/>
                <w:szCs w:val="20"/>
              </w:rPr>
              <w:t>catalogues</w:t>
            </w:r>
            <w:r w:rsidRPr="00CE7DF1">
              <w:rPr>
                <w:b/>
                <w:bCs/>
                <w:sz w:val="20"/>
                <w:szCs w:val="20"/>
              </w:rPr>
              <w:t>, instructions and operating manuals</w:t>
            </w:r>
          </w:p>
        </w:tc>
        <w:tc>
          <w:tcPr>
            <w:tcW w:w="7026" w:type="dxa"/>
          </w:tcPr>
          <w:p w14:paraId="4F14D7C8" w14:textId="0B1AB28C" w:rsidR="00B9544A" w:rsidRPr="00401ACF" w:rsidRDefault="00401ACF" w:rsidP="0022078F">
            <w:pPr>
              <w:rPr>
                <w:rFonts w:cstheme="minorHAnsi"/>
                <w:b/>
                <w:bCs/>
                <w:sz w:val="20"/>
                <w:szCs w:val="20"/>
              </w:rPr>
            </w:pPr>
            <w:r w:rsidRPr="00401ACF">
              <w:rPr>
                <w:rFonts w:cstheme="minorHAnsi"/>
                <w:b/>
                <w:bCs/>
                <w:sz w:val="20"/>
                <w:szCs w:val="20"/>
              </w:rPr>
              <w:t>E</w:t>
            </w:r>
            <w:r w:rsidRPr="00401ACF">
              <w:rPr>
                <w:b/>
                <w:bCs/>
              </w:rPr>
              <w:t>nglish</w:t>
            </w:r>
          </w:p>
        </w:tc>
      </w:tr>
      <w:tr w:rsidR="00B9544A" w:rsidRPr="000578F0" w14:paraId="4E7DF21D" w14:textId="77777777" w:rsidTr="7FC99B79">
        <w:tc>
          <w:tcPr>
            <w:tcW w:w="2689" w:type="dxa"/>
          </w:tcPr>
          <w:p w14:paraId="71784415" w14:textId="77777777" w:rsidR="00B9544A" w:rsidRPr="00CE7DF1" w:rsidRDefault="00B9544A" w:rsidP="0022078F">
            <w:pPr>
              <w:rPr>
                <w:b/>
                <w:bCs/>
                <w:sz w:val="20"/>
                <w:szCs w:val="20"/>
              </w:rPr>
            </w:pPr>
            <w:r w:rsidRPr="00CE7DF1">
              <w:rPr>
                <w:b/>
                <w:bCs/>
                <w:sz w:val="20"/>
                <w:szCs w:val="20"/>
              </w:rPr>
              <w:t>Documents to be submitted</w:t>
            </w:r>
          </w:p>
        </w:tc>
        <w:tc>
          <w:tcPr>
            <w:tcW w:w="7026" w:type="dxa"/>
          </w:tcPr>
          <w:p w14:paraId="778778D4" w14:textId="77777777" w:rsidR="00B9544A" w:rsidRPr="00260675" w:rsidRDefault="00527ADD" w:rsidP="0022078F">
            <w:pPr>
              <w:rPr>
                <w:rFonts w:cstheme="minorHAnsi"/>
                <w:sz w:val="20"/>
                <w:szCs w:val="20"/>
              </w:rPr>
            </w:pPr>
            <w:r w:rsidRPr="00260675">
              <w:rPr>
                <w:rFonts w:cstheme="minorHAnsi"/>
                <w:sz w:val="20"/>
                <w:szCs w:val="20"/>
              </w:rPr>
              <w:t>Bidders shall include the following documents in their quotation:</w:t>
            </w:r>
          </w:p>
          <w:p w14:paraId="7B8EAE09" w14:textId="1419322D" w:rsidR="000E1ED5" w:rsidRPr="00260675" w:rsidRDefault="00000000" w:rsidP="0022078F">
            <w:pPr>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Content>
                <w:r w:rsidR="007C66C0">
                  <w:rPr>
                    <w:rFonts w:ascii="MS Gothic" w:eastAsia="MS Gothic" w:hAnsi="MS Gothic" w:cstheme="minorHAnsi" w:hint="eastAsia"/>
                    <w:sz w:val="20"/>
                    <w:szCs w:val="20"/>
                  </w:rPr>
                  <w:t>☒</w:t>
                </w:r>
              </w:sdtContent>
            </w:sdt>
            <w:r w:rsidR="00195258" w:rsidRPr="00260675">
              <w:rPr>
                <w:rFonts w:cstheme="minorHAnsi"/>
                <w:sz w:val="20"/>
                <w:szCs w:val="20"/>
              </w:rPr>
              <w:t xml:space="preserve"> </w:t>
            </w:r>
            <w:r w:rsidR="000E1ED5" w:rsidRPr="00260675">
              <w:rPr>
                <w:rFonts w:cstheme="minorHAnsi"/>
                <w:sz w:val="20"/>
                <w:szCs w:val="20"/>
              </w:rPr>
              <w:t>Annex 2: Quotation Submission Form duly completed and signed</w:t>
            </w:r>
          </w:p>
          <w:p w14:paraId="2A937E1A" w14:textId="7199EC1E" w:rsidR="000E1ED5" w:rsidRPr="00260675" w:rsidRDefault="00000000" w:rsidP="0022078F">
            <w:pPr>
              <w:rPr>
                <w:rFonts w:cstheme="minorHAnsi"/>
                <w:sz w:val="20"/>
                <w:szCs w:val="20"/>
              </w:rPr>
            </w:pPr>
            <w:sdt>
              <w:sdtPr>
                <w:rPr>
                  <w:rFonts w:cstheme="minorHAnsi"/>
                  <w:sz w:val="20"/>
                  <w:szCs w:val="20"/>
                </w:rPr>
                <w:id w:val="1590033160"/>
                <w14:checkbox>
                  <w14:checked w14:val="1"/>
                  <w14:checkedState w14:val="2612" w14:font="MS Gothic"/>
                  <w14:uncheckedState w14:val="2610" w14:font="MS Gothic"/>
                </w14:checkbox>
              </w:sdtPr>
              <w:sdtContent>
                <w:r w:rsidR="00C82737">
                  <w:rPr>
                    <w:rFonts w:ascii="MS Gothic" w:eastAsia="MS Gothic" w:hAnsi="MS Gothic" w:cstheme="minorHAnsi" w:hint="eastAsia"/>
                    <w:sz w:val="20"/>
                    <w:szCs w:val="20"/>
                  </w:rPr>
                  <w:t>☒</w:t>
                </w:r>
              </w:sdtContent>
            </w:sdt>
            <w:r w:rsidR="000E1ED5" w:rsidRPr="00260675">
              <w:rPr>
                <w:rFonts w:cstheme="minorHAnsi"/>
                <w:sz w:val="20"/>
                <w:szCs w:val="20"/>
              </w:rPr>
              <w:t xml:space="preserve"> Annex 3: Technical and Financial Offer duly completed and signed and in </w:t>
            </w:r>
          </w:p>
          <w:p w14:paraId="2D03EB62" w14:textId="77777777" w:rsidR="00195258" w:rsidRDefault="00195258" w:rsidP="0022078F">
            <w:pPr>
              <w:rPr>
                <w:rFonts w:cstheme="minorHAnsi"/>
                <w:sz w:val="20"/>
                <w:szCs w:val="20"/>
              </w:rPr>
            </w:pPr>
            <w:r w:rsidRPr="00260675">
              <w:rPr>
                <w:rFonts w:cstheme="minorHAnsi"/>
                <w:sz w:val="20"/>
                <w:szCs w:val="20"/>
              </w:rPr>
              <w:t xml:space="preserve">accordance with the </w:t>
            </w:r>
            <w:r w:rsidR="000E1ED5" w:rsidRPr="00260675">
              <w:rPr>
                <w:rFonts w:cstheme="minorHAnsi"/>
                <w:sz w:val="20"/>
                <w:szCs w:val="20"/>
              </w:rPr>
              <w:t>S</w:t>
            </w:r>
            <w:r w:rsidR="003D49CA" w:rsidRPr="00260675">
              <w:rPr>
                <w:rFonts w:cstheme="minorHAnsi"/>
                <w:sz w:val="20"/>
                <w:szCs w:val="20"/>
              </w:rPr>
              <w:t>chedule</w:t>
            </w:r>
            <w:r w:rsidRPr="00260675">
              <w:rPr>
                <w:rFonts w:cstheme="minorHAnsi"/>
                <w:sz w:val="20"/>
                <w:szCs w:val="20"/>
              </w:rPr>
              <w:t xml:space="preserve"> of </w:t>
            </w:r>
            <w:r w:rsidR="000E1ED5" w:rsidRPr="00260675">
              <w:rPr>
                <w:rFonts w:cstheme="minorHAnsi"/>
                <w:sz w:val="20"/>
                <w:szCs w:val="20"/>
              </w:rPr>
              <w:t>R</w:t>
            </w:r>
            <w:r w:rsidRPr="00260675">
              <w:rPr>
                <w:rFonts w:cstheme="minorHAnsi"/>
                <w:sz w:val="20"/>
                <w:szCs w:val="20"/>
              </w:rPr>
              <w:t xml:space="preserve">equirements in Annex </w:t>
            </w:r>
            <w:r w:rsidR="003D49CA" w:rsidRPr="00260675">
              <w:rPr>
                <w:rFonts w:cstheme="minorHAnsi"/>
                <w:sz w:val="20"/>
                <w:szCs w:val="20"/>
              </w:rPr>
              <w:t>1</w:t>
            </w:r>
          </w:p>
          <w:p w14:paraId="3E10C055" w14:textId="3A3F442B" w:rsidR="00226F56" w:rsidRPr="00260675" w:rsidRDefault="00000000" w:rsidP="00226F56">
            <w:pPr>
              <w:tabs>
                <w:tab w:val="left" w:pos="3718"/>
              </w:tabs>
              <w:rPr>
                <w:rFonts w:cstheme="minorHAnsi"/>
                <w:sz w:val="20"/>
                <w:szCs w:val="20"/>
              </w:rPr>
            </w:pPr>
            <w:sdt>
              <w:sdtPr>
                <w:rPr>
                  <w:rFonts w:cstheme="minorHAnsi"/>
                  <w:sz w:val="20"/>
                  <w:szCs w:val="20"/>
                </w:rPr>
                <w:id w:val="-483855870"/>
                <w14:checkbox>
                  <w14:checked w14:val="0"/>
                  <w14:checkedState w14:val="2612" w14:font="MS Gothic"/>
                  <w14:uncheckedState w14:val="2610" w14:font="MS Gothic"/>
                </w14:checkbox>
              </w:sdtPr>
              <w:sdtContent>
                <w:r w:rsidR="00C80D4F" w:rsidRPr="00260675">
                  <w:rPr>
                    <w:rFonts w:ascii="Segoe UI Symbol" w:eastAsia="MS Gothic" w:hAnsi="Segoe UI Symbol" w:cs="Segoe UI Symbol"/>
                    <w:sz w:val="20"/>
                    <w:szCs w:val="20"/>
                  </w:rPr>
                  <w:t>☐</w:t>
                </w:r>
              </w:sdtContent>
            </w:sdt>
            <w:r w:rsidR="00C80D4F" w:rsidRPr="00260675">
              <w:rPr>
                <w:rFonts w:cstheme="minorHAnsi"/>
                <w:sz w:val="20"/>
                <w:szCs w:val="20"/>
              </w:rPr>
              <w:t xml:space="preserve"> </w:t>
            </w:r>
            <w:r w:rsidR="00646FCF" w:rsidRPr="00260675">
              <w:rPr>
                <w:rFonts w:cstheme="minorHAnsi"/>
                <w:sz w:val="20"/>
                <w:szCs w:val="20"/>
              </w:rPr>
              <w:t xml:space="preserve"> Other </w:t>
            </w:r>
            <w:sdt>
              <w:sdtPr>
                <w:rPr>
                  <w:rFonts w:cstheme="minorHAnsi"/>
                  <w:sz w:val="20"/>
                  <w:szCs w:val="20"/>
                </w:rPr>
                <w:alias w:val="Specify"/>
                <w:tag w:val="Specify"/>
                <w:id w:val="1711373644"/>
                <w:placeholder>
                  <w:docPart w:val="B3A8A535513E4483907ECE4C003BF6B5"/>
                </w:placeholder>
                <w:showingPlcHdr/>
                <w:text/>
              </w:sdtPr>
              <w:sdtContent>
                <w:r w:rsidR="00646FCF" w:rsidRPr="00260675">
                  <w:rPr>
                    <w:rStyle w:val="PlaceholderText"/>
                    <w:rFonts w:cstheme="minorHAnsi"/>
                    <w:sz w:val="20"/>
                    <w:szCs w:val="20"/>
                  </w:rPr>
                  <w:t>Click or tap here to enter text.</w:t>
                </w:r>
              </w:sdtContent>
            </w:sdt>
            <w:r w:rsidR="00226F56">
              <w:rPr>
                <w:rFonts w:cstheme="minorHAnsi"/>
                <w:sz w:val="20"/>
                <w:szCs w:val="20"/>
              </w:rPr>
              <w:tab/>
            </w:r>
          </w:p>
        </w:tc>
      </w:tr>
      <w:tr w:rsidR="00B9544A" w:rsidRPr="000578F0" w14:paraId="20D3EFDE" w14:textId="77777777" w:rsidTr="7FC99B79">
        <w:tc>
          <w:tcPr>
            <w:tcW w:w="2689" w:type="dxa"/>
          </w:tcPr>
          <w:p w14:paraId="38AE0C47" w14:textId="77777777" w:rsidR="00B9544A" w:rsidRPr="00CE7DF1" w:rsidRDefault="00FA194C" w:rsidP="0022078F">
            <w:pPr>
              <w:rPr>
                <w:b/>
                <w:bCs/>
                <w:sz w:val="20"/>
                <w:szCs w:val="20"/>
              </w:rPr>
            </w:pPr>
            <w:r w:rsidRPr="00CE7DF1">
              <w:rPr>
                <w:b/>
                <w:bCs/>
                <w:sz w:val="20"/>
                <w:szCs w:val="20"/>
              </w:rPr>
              <w:t>Quotation validity period</w:t>
            </w:r>
          </w:p>
        </w:tc>
        <w:tc>
          <w:tcPr>
            <w:tcW w:w="7026" w:type="dxa"/>
          </w:tcPr>
          <w:p w14:paraId="01B0D097" w14:textId="445E9AB4" w:rsidR="00226F56" w:rsidRPr="00260675" w:rsidRDefault="00C266DD" w:rsidP="0022078F">
            <w:pPr>
              <w:rPr>
                <w:rFonts w:cstheme="minorHAnsi"/>
                <w:sz w:val="20"/>
                <w:szCs w:val="20"/>
              </w:rPr>
            </w:pPr>
            <w:r w:rsidRPr="00260675">
              <w:rPr>
                <w:rFonts w:cstheme="minorHAnsi"/>
                <w:sz w:val="20"/>
                <w:szCs w:val="20"/>
              </w:rPr>
              <w:t xml:space="preserve">Quotations shall remain valid for </w:t>
            </w:r>
            <w:r w:rsidR="00401ACF" w:rsidRPr="00401ACF">
              <w:rPr>
                <w:rFonts w:cstheme="minorHAnsi"/>
              </w:rPr>
              <w:t>6</w:t>
            </w:r>
            <w:r w:rsidR="00401ACF" w:rsidRPr="00401ACF">
              <w:t>0</w:t>
            </w:r>
            <w:r w:rsidR="009C3A76" w:rsidRPr="00260675">
              <w:rPr>
                <w:rFonts w:cstheme="minorHAnsi"/>
                <w:sz w:val="20"/>
                <w:szCs w:val="20"/>
              </w:rPr>
              <w:t xml:space="preserve"> </w:t>
            </w:r>
            <w:r w:rsidR="00AC1043" w:rsidRPr="00260675">
              <w:rPr>
                <w:rFonts w:cstheme="minorHAnsi"/>
                <w:sz w:val="20"/>
                <w:szCs w:val="20"/>
              </w:rPr>
              <w:t xml:space="preserve">days </w:t>
            </w:r>
            <w:r w:rsidR="009C3A76" w:rsidRPr="00260675">
              <w:rPr>
                <w:rFonts w:cstheme="minorHAnsi"/>
                <w:sz w:val="20"/>
                <w:szCs w:val="20"/>
              </w:rPr>
              <w:t xml:space="preserve">from the </w:t>
            </w:r>
            <w:r w:rsidR="00ED2DEB" w:rsidRPr="00260675">
              <w:rPr>
                <w:rFonts w:cstheme="minorHAnsi"/>
                <w:sz w:val="20"/>
                <w:szCs w:val="20"/>
              </w:rPr>
              <w:t>d</w:t>
            </w:r>
            <w:r w:rsidR="009C3A76" w:rsidRPr="00260675">
              <w:rPr>
                <w:rFonts w:cstheme="minorHAnsi"/>
                <w:sz w:val="20"/>
                <w:szCs w:val="20"/>
              </w:rPr>
              <w:t>eadline for the Submission of Quotation.</w:t>
            </w:r>
          </w:p>
        </w:tc>
      </w:tr>
      <w:tr w:rsidR="00D335DD" w:rsidRPr="000578F0" w14:paraId="2DEF622B" w14:textId="77777777" w:rsidTr="7FC99B79">
        <w:tc>
          <w:tcPr>
            <w:tcW w:w="2689" w:type="dxa"/>
          </w:tcPr>
          <w:p w14:paraId="16DC8F72" w14:textId="77777777" w:rsidR="00D335DD" w:rsidRPr="00CE7DF1" w:rsidRDefault="00D335DD" w:rsidP="0022078F">
            <w:pPr>
              <w:rPr>
                <w:b/>
                <w:bCs/>
                <w:sz w:val="20"/>
                <w:szCs w:val="20"/>
              </w:rPr>
            </w:pPr>
            <w:r w:rsidRPr="00CE7DF1">
              <w:rPr>
                <w:b/>
                <w:bCs/>
                <w:sz w:val="20"/>
                <w:szCs w:val="20"/>
              </w:rPr>
              <w:t>Price variation</w:t>
            </w:r>
          </w:p>
        </w:tc>
        <w:tc>
          <w:tcPr>
            <w:tcW w:w="7026" w:type="dxa"/>
          </w:tcPr>
          <w:p w14:paraId="28E789A7" w14:textId="5553D092" w:rsidR="00226F56" w:rsidRPr="00260675" w:rsidRDefault="00D335DD" w:rsidP="00D335DD">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487B57" w:rsidRPr="000578F0" w14:paraId="5F9D8726" w14:textId="77777777" w:rsidTr="7FC99B79">
        <w:tc>
          <w:tcPr>
            <w:tcW w:w="2689" w:type="dxa"/>
          </w:tcPr>
          <w:p w14:paraId="58D2BDC7" w14:textId="77777777" w:rsidR="00487B57" w:rsidRPr="00CE7DF1" w:rsidRDefault="00487B57" w:rsidP="0022078F">
            <w:pPr>
              <w:rPr>
                <w:b/>
                <w:bCs/>
                <w:sz w:val="20"/>
                <w:szCs w:val="20"/>
              </w:rPr>
            </w:pPr>
            <w:r w:rsidRPr="00CE7DF1">
              <w:rPr>
                <w:b/>
                <w:bCs/>
                <w:sz w:val="20"/>
                <w:szCs w:val="20"/>
              </w:rPr>
              <w:t>Partial Quotes</w:t>
            </w:r>
          </w:p>
        </w:tc>
        <w:tc>
          <w:tcPr>
            <w:tcW w:w="7026" w:type="dxa"/>
          </w:tcPr>
          <w:p w14:paraId="339DD5A4" w14:textId="20C34A00" w:rsidR="00487B57" w:rsidRPr="00260675" w:rsidRDefault="00000000" w:rsidP="0022078F">
            <w:pPr>
              <w:rPr>
                <w:rFonts w:cstheme="minorHAnsi"/>
                <w:sz w:val="20"/>
                <w:szCs w:val="20"/>
              </w:rPr>
            </w:pPr>
            <w:sdt>
              <w:sdtPr>
                <w:rPr>
                  <w:rFonts w:cstheme="minorHAnsi"/>
                  <w:sz w:val="20"/>
                  <w:szCs w:val="20"/>
                </w:rPr>
                <w:id w:val="395791174"/>
                <w14:checkbox>
                  <w14:checked w14:val="1"/>
                  <w14:checkedState w14:val="2612" w14:font="MS Gothic"/>
                  <w14:uncheckedState w14:val="2610" w14:font="MS Gothic"/>
                </w14:checkbox>
              </w:sdtPr>
              <w:sdtContent>
                <w:r w:rsidR="00401ACF">
                  <w:rPr>
                    <w:rFonts w:ascii="MS Gothic" w:eastAsia="MS Gothic" w:hAnsi="MS Gothic" w:cstheme="minorHAnsi" w:hint="eastAsia"/>
                    <w:sz w:val="20"/>
                    <w:szCs w:val="20"/>
                  </w:rPr>
                  <w:t>☒</w:t>
                </w:r>
              </w:sdtContent>
            </w:sdt>
            <w:r w:rsidR="00487B57" w:rsidRPr="00260675">
              <w:rPr>
                <w:rFonts w:cstheme="minorHAnsi"/>
                <w:sz w:val="20"/>
                <w:szCs w:val="20"/>
              </w:rPr>
              <w:t xml:space="preserve"> </w:t>
            </w:r>
            <w:r w:rsidR="00487B57" w:rsidRPr="00401ACF">
              <w:rPr>
                <w:rFonts w:cstheme="minorHAnsi"/>
                <w:b/>
                <w:bCs/>
                <w:sz w:val="20"/>
                <w:szCs w:val="20"/>
              </w:rPr>
              <w:t>Not permitted</w:t>
            </w:r>
          </w:p>
          <w:p w14:paraId="5272A757" w14:textId="7EFAA20F" w:rsidR="00487B57" w:rsidRPr="00260675" w:rsidRDefault="00000000" w:rsidP="0022078F">
            <w:pPr>
              <w:rPr>
                <w:rFonts w:cstheme="minorHAnsi"/>
                <w:sz w:val="20"/>
                <w:szCs w:val="20"/>
              </w:rPr>
            </w:pPr>
            <w:sdt>
              <w:sdtPr>
                <w:rPr>
                  <w:rFonts w:cstheme="minorHAnsi"/>
                  <w:sz w:val="20"/>
                  <w:szCs w:val="20"/>
                </w:rPr>
                <w:id w:val="-995336477"/>
                <w14:checkbox>
                  <w14:checked w14:val="0"/>
                  <w14:checkedState w14:val="2612" w14:font="MS Gothic"/>
                  <w14:uncheckedState w14:val="2610" w14:font="MS Gothic"/>
                </w14:checkbox>
              </w:sdtPr>
              <w:sdtContent>
                <w:r w:rsidR="00487B57" w:rsidRPr="00260675">
                  <w:rPr>
                    <w:rFonts w:ascii="Segoe UI Symbol" w:eastAsia="MS Gothic" w:hAnsi="Segoe UI Symbol" w:cs="Segoe UI Symbol"/>
                    <w:sz w:val="20"/>
                    <w:szCs w:val="20"/>
                  </w:rPr>
                  <w:t>☐</w:t>
                </w:r>
              </w:sdtContent>
            </w:sdt>
            <w:r w:rsidR="00487B57" w:rsidRPr="00260675">
              <w:rPr>
                <w:rFonts w:cstheme="minorHAnsi"/>
                <w:sz w:val="20"/>
                <w:szCs w:val="20"/>
              </w:rPr>
              <w:t xml:space="preserve"> Permitted </w:t>
            </w:r>
          </w:p>
        </w:tc>
      </w:tr>
      <w:tr w:rsidR="00B9544A" w:rsidRPr="000578F0" w14:paraId="05B1887C" w14:textId="77777777" w:rsidTr="7FC99B79">
        <w:tc>
          <w:tcPr>
            <w:tcW w:w="2689" w:type="dxa"/>
          </w:tcPr>
          <w:p w14:paraId="1A8FF419" w14:textId="77777777" w:rsidR="00B9544A" w:rsidRPr="00CE7DF1" w:rsidRDefault="00B9544A" w:rsidP="0022078F">
            <w:pPr>
              <w:rPr>
                <w:b/>
                <w:bCs/>
                <w:sz w:val="20"/>
                <w:szCs w:val="20"/>
              </w:rPr>
            </w:pPr>
            <w:r w:rsidRPr="00CE7DF1">
              <w:rPr>
                <w:b/>
                <w:bCs/>
                <w:sz w:val="20"/>
                <w:szCs w:val="20"/>
              </w:rPr>
              <w:t>Payment Terms</w:t>
            </w:r>
          </w:p>
        </w:tc>
        <w:tc>
          <w:tcPr>
            <w:tcW w:w="7026" w:type="dxa"/>
          </w:tcPr>
          <w:p w14:paraId="3829D06C" w14:textId="4F2A7972" w:rsidR="002562B1" w:rsidRPr="00260675" w:rsidRDefault="00000000" w:rsidP="0022078F">
            <w:pPr>
              <w:rPr>
                <w:rFonts w:cstheme="minorHAnsi"/>
                <w:sz w:val="20"/>
                <w:szCs w:val="20"/>
              </w:rPr>
            </w:pPr>
            <w:sdt>
              <w:sdtPr>
                <w:rPr>
                  <w:rFonts w:cstheme="minorHAnsi"/>
                  <w:sz w:val="20"/>
                  <w:szCs w:val="20"/>
                </w:rPr>
                <w:id w:val="-954942940"/>
                <w14:checkbox>
                  <w14:checked w14:val="1"/>
                  <w14:checkedState w14:val="2612" w14:font="MS Gothic"/>
                  <w14:uncheckedState w14:val="2610" w14:font="MS Gothic"/>
                </w14:checkbox>
              </w:sdtPr>
              <w:sdtContent>
                <w:r w:rsidR="00401ACF">
                  <w:rPr>
                    <w:rFonts w:ascii="MS Gothic" w:eastAsia="MS Gothic" w:hAnsi="MS Gothic" w:cstheme="minorHAnsi" w:hint="eastAsia"/>
                    <w:sz w:val="20"/>
                    <w:szCs w:val="20"/>
                  </w:rPr>
                  <w:t>☒</w:t>
                </w:r>
              </w:sdtContent>
            </w:sdt>
            <w:r w:rsidR="002562B1" w:rsidRPr="00260675">
              <w:rPr>
                <w:rFonts w:cstheme="minorHAnsi"/>
                <w:sz w:val="20"/>
                <w:szCs w:val="20"/>
              </w:rPr>
              <w:t xml:space="preserve"> 100% within 30 days after receipt of goods, works and/or services and submission of payment documentation.</w:t>
            </w:r>
          </w:p>
          <w:p w14:paraId="61F10C0D" w14:textId="2B81D8DE" w:rsidR="005C70F3" w:rsidRPr="00260675" w:rsidRDefault="00000000" w:rsidP="005C70F3">
            <w:pPr>
              <w:tabs>
                <w:tab w:val="left" w:pos="4675"/>
              </w:tabs>
              <w:rPr>
                <w:rFonts w:cstheme="minorHAnsi"/>
                <w:sz w:val="20"/>
                <w:szCs w:val="20"/>
              </w:rPr>
            </w:pPr>
            <w:sdt>
              <w:sdtPr>
                <w:rPr>
                  <w:rFonts w:cstheme="minorHAnsi"/>
                  <w:sz w:val="20"/>
                  <w:szCs w:val="20"/>
                </w:rPr>
                <w:id w:val="961925542"/>
                <w14:checkbox>
                  <w14:checked w14:val="0"/>
                  <w14:checkedState w14:val="2612" w14:font="MS Gothic"/>
                  <w14:uncheckedState w14:val="2610" w14:font="MS Gothic"/>
                </w14:checkbox>
              </w:sdtPr>
              <w:sdtContent>
                <w:r w:rsidR="002562B1" w:rsidRPr="00260675">
                  <w:rPr>
                    <w:rFonts w:ascii="Segoe UI Symbol" w:eastAsia="MS Gothic" w:hAnsi="Segoe UI Symbol" w:cs="Segoe UI Symbol"/>
                    <w:sz w:val="20"/>
                    <w:szCs w:val="20"/>
                  </w:rPr>
                  <w:t>☐</w:t>
                </w:r>
              </w:sdtContent>
            </w:sdt>
            <w:r w:rsidR="002562B1" w:rsidRPr="00260675">
              <w:rPr>
                <w:rFonts w:cstheme="minorHAnsi"/>
                <w:sz w:val="20"/>
                <w:szCs w:val="20"/>
              </w:rPr>
              <w:t xml:space="preserve"> Other</w:t>
            </w:r>
            <w:r w:rsidR="005C70F3">
              <w:rPr>
                <w:rFonts w:cstheme="minorHAnsi"/>
                <w:sz w:val="20"/>
                <w:szCs w:val="20"/>
              </w:rPr>
              <w:tab/>
            </w:r>
          </w:p>
        </w:tc>
      </w:tr>
      <w:tr w:rsidR="00B9544A" w:rsidRPr="000578F0" w14:paraId="5DAD2FF3" w14:textId="77777777" w:rsidTr="7FC99B79">
        <w:tc>
          <w:tcPr>
            <w:tcW w:w="2689" w:type="dxa"/>
          </w:tcPr>
          <w:p w14:paraId="06FEE64B" w14:textId="77777777" w:rsidR="00B9544A" w:rsidRPr="00CE7DF1" w:rsidRDefault="00B9544A" w:rsidP="0022078F">
            <w:pPr>
              <w:rPr>
                <w:b/>
                <w:bCs/>
                <w:sz w:val="20"/>
                <w:szCs w:val="20"/>
              </w:rPr>
            </w:pPr>
            <w:r w:rsidRPr="00CE7DF1">
              <w:rPr>
                <w:b/>
                <w:bCs/>
                <w:sz w:val="20"/>
                <w:szCs w:val="20"/>
              </w:rPr>
              <w:t xml:space="preserve">Contact Person for </w:t>
            </w:r>
            <w:r w:rsidR="006717F3" w:rsidRPr="00CE7DF1">
              <w:rPr>
                <w:b/>
                <w:bCs/>
                <w:sz w:val="20"/>
                <w:szCs w:val="20"/>
              </w:rPr>
              <w:t>correspondence, notifications and clarifications</w:t>
            </w:r>
          </w:p>
        </w:tc>
        <w:tc>
          <w:tcPr>
            <w:tcW w:w="7026" w:type="dxa"/>
          </w:tcPr>
          <w:p w14:paraId="4A775E88" w14:textId="7A4CC5DE" w:rsidR="00B9544A" w:rsidRPr="00260675" w:rsidRDefault="002609ED" w:rsidP="0022078F">
            <w:pPr>
              <w:rPr>
                <w:rFonts w:cstheme="minorHAnsi"/>
                <w:sz w:val="20"/>
                <w:szCs w:val="20"/>
              </w:rPr>
            </w:pPr>
            <w:r w:rsidRPr="00260675">
              <w:rPr>
                <w:rFonts w:cstheme="minorHAnsi"/>
                <w:sz w:val="20"/>
                <w:szCs w:val="20"/>
              </w:rPr>
              <w:t xml:space="preserve">Focal Person: </w:t>
            </w:r>
            <w:r w:rsidR="00401ACF">
              <w:rPr>
                <w:rFonts w:cstheme="minorHAnsi"/>
                <w:sz w:val="20"/>
                <w:szCs w:val="20"/>
              </w:rPr>
              <w:t>Supply Chain Officers</w:t>
            </w:r>
          </w:p>
          <w:p w14:paraId="6C4ABD9E" w14:textId="7F007AA1" w:rsidR="002609ED" w:rsidRPr="00260675" w:rsidRDefault="002609ED" w:rsidP="0022078F">
            <w:pPr>
              <w:rPr>
                <w:rFonts w:cstheme="minorHAnsi"/>
                <w:sz w:val="20"/>
                <w:szCs w:val="20"/>
              </w:rPr>
            </w:pPr>
            <w:r w:rsidRPr="00260675">
              <w:rPr>
                <w:rFonts w:cstheme="minorHAnsi"/>
                <w:sz w:val="20"/>
                <w:szCs w:val="20"/>
              </w:rPr>
              <w:t xml:space="preserve">E-mail address: </w:t>
            </w:r>
            <w:hyperlink r:id="rId14" w:history="1">
              <w:r w:rsidR="00401ACF" w:rsidRPr="005D3780">
                <w:rPr>
                  <w:rStyle w:val="Hyperlink"/>
                  <w:rFonts w:cstheme="minorHAnsi"/>
                  <w:sz w:val="20"/>
                  <w:szCs w:val="20"/>
                </w:rPr>
                <w:t>iomsomaliasupplychainofficers@iom.int</w:t>
              </w:r>
            </w:hyperlink>
            <w:r w:rsidR="00401ACF">
              <w:rPr>
                <w:rFonts w:cstheme="minorHAnsi"/>
                <w:sz w:val="20"/>
                <w:szCs w:val="20"/>
              </w:rPr>
              <w:t xml:space="preserve"> </w:t>
            </w:r>
          </w:p>
          <w:p w14:paraId="7CBDE28D" w14:textId="733C042B" w:rsidR="005C70F3" w:rsidRPr="00260675" w:rsidRDefault="006717F3" w:rsidP="0022078F">
            <w:pPr>
              <w:rPr>
                <w:rFonts w:cstheme="minorHAnsi"/>
                <w:color w:val="FF0000"/>
                <w:sz w:val="20"/>
                <w:szCs w:val="20"/>
              </w:rPr>
            </w:pPr>
            <w:r w:rsidRPr="00260675">
              <w:rPr>
                <w:rFonts w:cstheme="minorHAnsi"/>
                <w:color w:val="FF0000"/>
                <w:sz w:val="20"/>
                <w:szCs w:val="20"/>
              </w:rPr>
              <w:t>Attention: Quotations shall not be submitted to this address but to the address for quotation submission above.</w:t>
            </w:r>
          </w:p>
        </w:tc>
      </w:tr>
      <w:tr w:rsidR="0080296B" w:rsidRPr="000578F0" w14:paraId="534044CD" w14:textId="77777777" w:rsidTr="7FC99B79">
        <w:tc>
          <w:tcPr>
            <w:tcW w:w="2689" w:type="dxa"/>
          </w:tcPr>
          <w:p w14:paraId="36625361" w14:textId="77777777" w:rsidR="0080296B" w:rsidRDefault="00625F80" w:rsidP="0022078F">
            <w:pPr>
              <w:rPr>
                <w:b/>
                <w:bCs/>
                <w:sz w:val="20"/>
                <w:szCs w:val="20"/>
              </w:rPr>
            </w:pPr>
            <w:r w:rsidRPr="00CE7DF1">
              <w:rPr>
                <w:b/>
                <w:bCs/>
                <w:sz w:val="20"/>
                <w:szCs w:val="20"/>
              </w:rPr>
              <w:t>Clarifications</w:t>
            </w:r>
          </w:p>
          <w:p w14:paraId="3DB0219C" w14:textId="77777777" w:rsidR="005C70F3" w:rsidRDefault="005C70F3" w:rsidP="0022078F">
            <w:pPr>
              <w:rPr>
                <w:b/>
                <w:bCs/>
                <w:sz w:val="20"/>
                <w:szCs w:val="20"/>
              </w:rPr>
            </w:pPr>
          </w:p>
          <w:p w14:paraId="6C368929" w14:textId="77777777" w:rsidR="005C70F3" w:rsidRDefault="005C70F3" w:rsidP="0022078F">
            <w:pPr>
              <w:rPr>
                <w:b/>
                <w:bCs/>
                <w:sz w:val="20"/>
                <w:szCs w:val="20"/>
              </w:rPr>
            </w:pPr>
          </w:p>
          <w:p w14:paraId="2AC3F1CD" w14:textId="0338D07A" w:rsidR="005C70F3" w:rsidRPr="00CE7DF1" w:rsidRDefault="005C70F3" w:rsidP="0022078F">
            <w:pPr>
              <w:rPr>
                <w:b/>
                <w:bCs/>
                <w:sz w:val="20"/>
                <w:szCs w:val="20"/>
              </w:rPr>
            </w:pPr>
          </w:p>
        </w:tc>
        <w:tc>
          <w:tcPr>
            <w:tcW w:w="7026" w:type="dxa"/>
          </w:tcPr>
          <w:p w14:paraId="29CE76C0" w14:textId="0BC11985" w:rsidR="00022F87" w:rsidRPr="00260675" w:rsidRDefault="00625F80" w:rsidP="002609ED">
            <w:pPr>
              <w:rPr>
                <w:rFonts w:cstheme="minorHAnsi"/>
                <w:sz w:val="20"/>
                <w:szCs w:val="20"/>
              </w:rPr>
            </w:pPr>
            <w:r w:rsidRPr="00260675">
              <w:rPr>
                <w:rFonts w:cstheme="minorHAnsi"/>
                <w:sz w:val="20"/>
                <w:szCs w:val="20"/>
              </w:rPr>
              <w:t xml:space="preserve">Requests for </w:t>
            </w:r>
            <w:r w:rsidR="00022F87" w:rsidRPr="00260675">
              <w:rPr>
                <w:rFonts w:cstheme="minorHAnsi"/>
                <w:sz w:val="20"/>
                <w:szCs w:val="20"/>
              </w:rPr>
              <w:t xml:space="preserve">clarification from bidders will not be accepted any later than </w:t>
            </w:r>
            <w:r w:rsidR="00401ACF">
              <w:rPr>
                <w:rFonts w:cstheme="minorHAnsi"/>
                <w:sz w:val="20"/>
                <w:szCs w:val="20"/>
              </w:rPr>
              <w:t>two (2)</w:t>
            </w:r>
            <w:r w:rsidR="002609ED" w:rsidRPr="00260675">
              <w:rPr>
                <w:rFonts w:cstheme="minorHAnsi"/>
                <w:sz w:val="20"/>
                <w:szCs w:val="20"/>
              </w:rPr>
              <w:t xml:space="preserve"> days before the submission deadline. </w:t>
            </w:r>
            <w:r w:rsidR="00022F87" w:rsidRPr="00260675">
              <w:rPr>
                <w:rFonts w:cstheme="minorHAnsi"/>
                <w:sz w:val="20"/>
                <w:szCs w:val="20"/>
              </w:rPr>
              <w:t xml:space="preserve">Responses to request for clarification will be communicated </w:t>
            </w:r>
            <w:r w:rsidR="00401ACF">
              <w:rPr>
                <w:rFonts w:cstheme="minorHAnsi"/>
                <w:sz w:val="20"/>
                <w:szCs w:val="20"/>
              </w:rPr>
              <w:t>through e-mail</w:t>
            </w:r>
            <w:r w:rsidR="006B43E9" w:rsidRPr="00260675">
              <w:rPr>
                <w:rFonts w:cstheme="minorHAnsi"/>
                <w:sz w:val="20"/>
                <w:szCs w:val="20"/>
              </w:rPr>
              <w:t xml:space="preserve"> by</w:t>
            </w:r>
            <w:r w:rsidR="0012076B" w:rsidRPr="00260675">
              <w:rPr>
                <w:rFonts w:cstheme="minorHAnsi"/>
                <w:sz w:val="20"/>
                <w:szCs w:val="20"/>
              </w:rPr>
              <w:t xml:space="preserve"> </w:t>
            </w:r>
            <w:sdt>
              <w:sdtPr>
                <w:rPr>
                  <w:rFonts w:cstheme="minorHAnsi"/>
                  <w:sz w:val="20"/>
                  <w:szCs w:val="20"/>
                </w:rPr>
                <w:id w:val="-879323590"/>
                <w:placeholder>
                  <w:docPart w:val="C063C88916EE4B45AFC259266D2ACE49"/>
                </w:placeholder>
                <w:date w:fullDate="2025-01-07T00:00:00Z">
                  <w:dateFormat w:val="dd MMMM yyyy"/>
                  <w:lid w:val="en-GB"/>
                  <w:storeMappedDataAs w:val="dateTime"/>
                  <w:calendar w:val="gregorian"/>
                </w:date>
              </w:sdtPr>
              <w:sdtContent>
                <w:r w:rsidR="00401ACF">
                  <w:rPr>
                    <w:rFonts w:cstheme="minorHAnsi"/>
                    <w:sz w:val="20"/>
                    <w:szCs w:val="20"/>
                  </w:rPr>
                  <w:t>07 January 2025</w:t>
                </w:r>
              </w:sdtContent>
            </w:sdt>
          </w:p>
        </w:tc>
      </w:tr>
      <w:tr w:rsidR="00D421C6" w:rsidRPr="000578F0" w14:paraId="35916A6B" w14:textId="77777777" w:rsidTr="7FC99B79">
        <w:tc>
          <w:tcPr>
            <w:tcW w:w="2689" w:type="dxa"/>
          </w:tcPr>
          <w:p w14:paraId="021BB1A4" w14:textId="77777777" w:rsidR="00D421C6" w:rsidRDefault="00D421C6" w:rsidP="0022078F">
            <w:pPr>
              <w:rPr>
                <w:b/>
                <w:bCs/>
                <w:sz w:val="20"/>
                <w:szCs w:val="20"/>
              </w:rPr>
            </w:pPr>
            <w:r w:rsidRPr="00CE7DF1">
              <w:rPr>
                <w:b/>
                <w:bCs/>
                <w:sz w:val="20"/>
                <w:szCs w:val="20"/>
              </w:rPr>
              <w:t>Evaluation method</w:t>
            </w:r>
          </w:p>
          <w:p w14:paraId="5851E229" w14:textId="7B7A8C68" w:rsidR="005C70F3" w:rsidRPr="00CE7DF1" w:rsidRDefault="005C70F3" w:rsidP="0022078F">
            <w:pPr>
              <w:rPr>
                <w:b/>
                <w:bCs/>
                <w:sz w:val="20"/>
                <w:szCs w:val="20"/>
              </w:rPr>
            </w:pPr>
          </w:p>
        </w:tc>
        <w:tc>
          <w:tcPr>
            <w:tcW w:w="7026" w:type="dxa"/>
          </w:tcPr>
          <w:p w14:paraId="3F0249CF" w14:textId="3DC9C942" w:rsidR="00D421C6" w:rsidRPr="00D7211D" w:rsidRDefault="00000000" w:rsidP="0022078F">
            <w:pPr>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Content>
                <w:r w:rsidR="00401ACF">
                  <w:rPr>
                    <w:rFonts w:ascii="MS Gothic" w:eastAsia="MS Gothic" w:hAnsi="MS Gothic" w:cstheme="minorHAnsi" w:hint="eastAsia"/>
                    <w:sz w:val="20"/>
                    <w:szCs w:val="20"/>
                  </w:rPr>
                  <w:t>☒</w:t>
                </w:r>
              </w:sdtContent>
            </w:sdt>
            <w:r w:rsidR="00436D77" w:rsidRPr="00D7211D">
              <w:rPr>
                <w:rFonts w:cstheme="minorHAnsi"/>
                <w:sz w:val="20"/>
                <w:szCs w:val="20"/>
              </w:rPr>
              <w:t>The contract will be awarded to the lowest price substantially compliant offer</w:t>
            </w:r>
          </w:p>
          <w:p w14:paraId="336E11EE" w14:textId="2247BEBC" w:rsidR="00E47887" w:rsidRPr="00260675" w:rsidRDefault="00000000" w:rsidP="0022078F">
            <w:pPr>
              <w:rPr>
                <w:rFonts w:cstheme="minorHAnsi"/>
                <w:sz w:val="20"/>
                <w:szCs w:val="20"/>
              </w:rPr>
            </w:pPr>
            <w:sdt>
              <w:sdtPr>
                <w:rPr>
                  <w:rFonts w:cstheme="minorHAnsi"/>
                  <w:sz w:val="20"/>
                  <w:szCs w:val="20"/>
                </w:rPr>
                <w:id w:val="-288663591"/>
                <w14:checkbox>
                  <w14:checked w14:val="0"/>
                  <w14:checkedState w14:val="2612" w14:font="MS Gothic"/>
                  <w14:uncheckedState w14:val="2610" w14:font="MS Gothic"/>
                </w14:checkbox>
              </w:sdtPr>
              <w:sdtContent>
                <w:r w:rsidR="00E47887" w:rsidRPr="00D7211D">
                  <w:rPr>
                    <w:rFonts w:ascii="Segoe UI Symbol" w:eastAsia="MS Gothic" w:hAnsi="Segoe UI Symbol" w:cs="Segoe UI Symbol"/>
                    <w:sz w:val="20"/>
                    <w:szCs w:val="20"/>
                  </w:rPr>
                  <w:t>☐</w:t>
                </w:r>
              </w:sdtContent>
            </w:sdt>
            <w:r w:rsidR="00E47887" w:rsidRPr="00D7211D">
              <w:rPr>
                <w:rFonts w:cstheme="minorHAnsi"/>
                <w:sz w:val="20"/>
                <w:szCs w:val="20"/>
              </w:rPr>
              <w:t xml:space="preserve"> Other </w:t>
            </w:r>
            <w:sdt>
              <w:sdtPr>
                <w:rPr>
                  <w:rFonts w:cstheme="minorHAnsi"/>
                  <w:sz w:val="20"/>
                  <w:szCs w:val="20"/>
                </w:rPr>
                <w:alias w:val="Insert method here"/>
                <w:tag w:val="Insert method here"/>
                <w:id w:val="1657810365"/>
                <w:placeholder>
                  <w:docPart w:val="7C88CDBBE4C447FCAC10DC12F9B5A230"/>
                </w:placeholder>
                <w:showingPlcHdr/>
                <w:text w:multiLine="1"/>
              </w:sdtPr>
              <w:sdtContent>
                <w:r w:rsidR="00E47887" w:rsidRPr="00D7211D">
                  <w:rPr>
                    <w:rStyle w:val="PlaceholderText"/>
                    <w:rFonts w:cstheme="minorHAnsi"/>
                    <w:sz w:val="20"/>
                    <w:szCs w:val="20"/>
                  </w:rPr>
                  <w:t>Click or tap here to enter text.</w:t>
                </w:r>
              </w:sdtContent>
            </w:sdt>
          </w:p>
        </w:tc>
      </w:tr>
      <w:tr w:rsidR="001D2ACD" w:rsidRPr="000578F0" w14:paraId="1EC4F84B" w14:textId="77777777" w:rsidTr="7FC99B79">
        <w:tc>
          <w:tcPr>
            <w:tcW w:w="2689" w:type="dxa"/>
          </w:tcPr>
          <w:p w14:paraId="65D4735B" w14:textId="77777777" w:rsidR="001D2ACD" w:rsidRDefault="001D2ACD" w:rsidP="0022078F">
            <w:pPr>
              <w:rPr>
                <w:b/>
                <w:bCs/>
                <w:sz w:val="20"/>
                <w:szCs w:val="20"/>
              </w:rPr>
            </w:pPr>
            <w:r w:rsidRPr="00CE7DF1">
              <w:rPr>
                <w:b/>
                <w:bCs/>
                <w:sz w:val="20"/>
                <w:szCs w:val="20"/>
              </w:rPr>
              <w:t>Evaluation criteria</w:t>
            </w:r>
          </w:p>
          <w:p w14:paraId="012723F7" w14:textId="77777777" w:rsidR="005C70F3" w:rsidRDefault="005C70F3" w:rsidP="0022078F">
            <w:pPr>
              <w:rPr>
                <w:b/>
                <w:bCs/>
                <w:sz w:val="20"/>
                <w:szCs w:val="20"/>
              </w:rPr>
            </w:pPr>
          </w:p>
          <w:p w14:paraId="46783D95" w14:textId="77777777" w:rsidR="005C70F3" w:rsidRDefault="005C70F3" w:rsidP="0022078F">
            <w:pPr>
              <w:rPr>
                <w:b/>
                <w:bCs/>
                <w:sz w:val="20"/>
                <w:szCs w:val="20"/>
              </w:rPr>
            </w:pPr>
          </w:p>
          <w:p w14:paraId="4CFB4F8C" w14:textId="77777777" w:rsidR="005C70F3" w:rsidRDefault="005C70F3" w:rsidP="0022078F">
            <w:pPr>
              <w:rPr>
                <w:b/>
                <w:bCs/>
                <w:sz w:val="20"/>
                <w:szCs w:val="20"/>
              </w:rPr>
            </w:pPr>
          </w:p>
          <w:p w14:paraId="251C3E36" w14:textId="77777777" w:rsidR="005C70F3" w:rsidRDefault="005C70F3" w:rsidP="0022078F">
            <w:pPr>
              <w:rPr>
                <w:b/>
                <w:bCs/>
                <w:sz w:val="20"/>
                <w:szCs w:val="20"/>
              </w:rPr>
            </w:pPr>
          </w:p>
          <w:p w14:paraId="09FBC198" w14:textId="14C50819" w:rsidR="005C70F3" w:rsidRPr="00CE7DF1" w:rsidRDefault="005C70F3" w:rsidP="0022078F">
            <w:pPr>
              <w:rPr>
                <w:b/>
                <w:bCs/>
                <w:sz w:val="20"/>
                <w:szCs w:val="20"/>
              </w:rPr>
            </w:pPr>
          </w:p>
        </w:tc>
        <w:tc>
          <w:tcPr>
            <w:tcW w:w="7026" w:type="dxa"/>
          </w:tcPr>
          <w:p w14:paraId="1B7E9C97" w14:textId="4356DFDE" w:rsidR="001D2ACD" w:rsidRPr="000578F0" w:rsidRDefault="00000000" w:rsidP="0022078F">
            <w:sdt>
              <w:sdtPr>
                <w:id w:val="1290009550"/>
                <w14:checkbox>
                  <w14:checked w14:val="1"/>
                  <w14:checkedState w14:val="2612" w14:font="MS Gothic"/>
                  <w14:uncheckedState w14:val="2610" w14:font="MS Gothic"/>
                </w14:checkbox>
              </w:sdtPr>
              <w:sdtContent>
                <w:r w:rsidR="00401ACF">
                  <w:rPr>
                    <w:rFonts w:ascii="MS Gothic" w:eastAsia="MS Gothic" w:hAnsi="MS Gothic" w:hint="eastAsia"/>
                  </w:rPr>
                  <w:t>☒</w:t>
                </w:r>
              </w:sdtContent>
            </w:sdt>
            <w:r w:rsidR="00C939DC" w:rsidRPr="00D7211D">
              <w:rPr>
                <w:sz w:val="20"/>
                <w:szCs w:val="20"/>
              </w:rPr>
              <w:t>Full</w:t>
            </w:r>
            <w:r w:rsidR="004E2B5A" w:rsidRPr="00D7211D">
              <w:rPr>
                <w:sz w:val="20"/>
                <w:szCs w:val="20"/>
              </w:rPr>
              <w:t xml:space="preserve"> compliance </w:t>
            </w:r>
            <w:r w:rsidR="00622819" w:rsidRPr="00D7211D">
              <w:rPr>
                <w:sz w:val="20"/>
                <w:szCs w:val="20"/>
              </w:rPr>
              <w:t>with</w:t>
            </w:r>
            <w:r w:rsidR="004E2B5A" w:rsidRPr="00D7211D">
              <w:rPr>
                <w:sz w:val="20"/>
                <w:szCs w:val="20"/>
              </w:rPr>
              <w:t xml:space="preserve"> </w:t>
            </w:r>
            <w:r w:rsidR="00622819" w:rsidRPr="00D7211D">
              <w:rPr>
                <w:sz w:val="20"/>
                <w:szCs w:val="20"/>
              </w:rPr>
              <w:t xml:space="preserve">all </w:t>
            </w:r>
            <w:r w:rsidR="004E2B5A" w:rsidRPr="00D7211D">
              <w:rPr>
                <w:sz w:val="20"/>
                <w:szCs w:val="20"/>
              </w:rPr>
              <w:t>requirements</w:t>
            </w:r>
            <w:r w:rsidR="00C939DC" w:rsidRPr="00D7211D">
              <w:rPr>
                <w:sz w:val="20"/>
                <w:szCs w:val="20"/>
              </w:rPr>
              <w:t xml:space="preserve"> </w:t>
            </w:r>
            <w:r w:rsidR="00622819" w:rsidRPr="00D7211D">
              <w:rPr>
                <w:sz w:val="20"/>
                <w:szCs w:val="20"/>
              </w:rPr>
              <w:t xml:space="preserve">as specified </w:t>
            </w:r>
            <w:r w:rsidR="00C939DC" w:rsidRPr="00D7211D">
              <w:rPr>
                <w:sz w:val="20"/>
                <w:szCs w:val="20"/>
              </w:rPr>
              <w:t xml:space="preserve">in </w:t>
            </w:r>
            <w:r w:rsidR="00345536" w:rsidRPr="00D7211D">
              <w:rPr>
                <w:sz w:val="20"/>
                <w:szCs w:val="20"/>
              </w:rPr>
              <w:t>Annex 1</w:t>
            </w:r>
            <w:r w:rsidR="004E2B5A" w:rsidRPr="000578F0">
              <w:t xml:space="preserve"> </w:t>
            </w:r>
          </w:p>
          <w:p w14:paraId="3A22F6D8" w14:textId="77777777" w:rsidR="004E2B5A" w:rsidRPr="00D7211D" w:rsidRDefault="00000000" w:rsidP="0022078F">
            <w:pPr>
              <w:rPr>
                <w:rFonts w:cstheme="minorHAnsi"/>
                <w:sz w:val="20"/>
                <w:szCs w:val="20"/>
              </w:rPr>
            </w:pPr>
            <w:sdt>
              <w:sdtPr>
                <w:id w:val="-15701677"/>
                <w:lock w:val="contentLocked"/>
                <w14:checkbox>
                  <w14:checked w14:val="1"/>
                  <w14:checkedState w14:val="2612" w14:font="MS Gothic"/>
                  <w14:uncheckedState w14:val="2610" w14:font="MS Gothic"/>
                </w14:checkbox>
              </w:sdtPr>
              <w:sdtContent>
                <w:r w:rsidR="00134C2E" w:rsidRPr="000578F0">
                  <w:rPr>
                    <w:rFonts w:ascii="MS Gothic" w:eastAsia="MS Gothic" w:hAnsi="MS Gothic"/>
                  </w:rPr>
                  <w:t>☒</w:t>
                </w:r>
              </w:sdtContent>
            </w:sdt>
            <w:r w:rsidR="004E2B5A" w:rsidRPr="00D7211D">
              <w:rPr>
                <w:rFonts w:cstheme="minorHAnsi"/>
                <w:sz w:val="20"/>
                <w:szCs w:val="20"/>
              </w:rPr>
              <w:t xml:space="preserve">Full acceptance of the General </w:t>
            </w:r>
            <w:r w:rsidR="00BA183B" w:rsidRPr="00D7211D">
              <w:rPr>
                <w:rFonts w:cstheme="minorHAnsi"/>
                <w:sz w:val="20"/>
                <w:szCs w:val="20"/>
              </w:rPr>
              <w:t>Conditions</w:t>
            </w:r>
            <w:r w:rsidR="00290D72" w:rsidRPr="00D7211D">
              <w:rPr>
                <w:rFonts w:cstheme="minorHAnsi"/>
                <w:sz w:val="20"/>
                <w:szCs w:val="20"/>
              </w:rPr>
              <w:t xml:space="preserve"> of Contract</w:t>
            </w:r>
          </w:p>
          <w:p w14:paraId="0A38F889" w14:textId="77777777" w:rsidR="009E62C1" w:rsidRPr="00D7211D" w:rsidRDefault="00000000" w:rsidP="0022078F">
            <w:pPr>
              <w:rPr>
                <w:rFonts w:cstheme="minorHAnsi"/>
                <w:sz w:val="20"/>
                <w:szCs w:val="20"/>
              </w:rPr>
            </w:pPr>
            <w:sdt>
              <w:sdtPr>
                <w:rPr>
                  <w:rFonts w:cstheme="minorHAnsi"/>
                  <w:sz w:val="20"/>
                  <w:szCs w:val="20"/>
                </w:rPr>
                <w:id w:val="-1850855818"/>
                <w14:checkbox>
                  <w14:checked w14:val="0"/>
                  <w14:checkedState w14:val="2612" w14:font="MS Gothic"/>
                  <w14:uncheckedState w14:val="2610" w14:font="MS Gothic"/>
                </w14:checkbox>
              </w:sdtPr>
              <w:sdtContent>
                <w:r w:rsidR="00622819" w:rsidRPr="00D7211D">
                  <w:rPr>
                    <w:rFonts w:ascii="Segoe UI Symbol" w:eastAsia="MS Gothic" w:hAnsi="Segoe UI Symbol" w:cs="Segoe UI Symbol"/>
                    <w:sz w:val="20"/>
                    <w:szCs w:val="20"/>
                  </w:rPr>
                  <w:t>☐</w:t>
                </w:r>
              </w:sdtContent>
            </w:sdt>
            <w:r w:rsidR="009E62C1" w:rsidRPr="00D7211D">
              <w:rPr>
                <w:rFonts w:cstheme="minorHAnsi"/>
                <w:sz w:val="20"/>
                <w:szCs w:val="20"/>
              </w:rPr>
              <w:t>Comprehensiveness of after-sales services</w:t>
            </w:r>
          </w:p>
          <w:p w14:paraId="27A469DD" w14:textId="77777777" w:rsidR="001D0714" w:rsidRPr="00D7211D" w:rsidRDefault="00000000" w:rsidP="001D0714">
            <w:pPr>
              <w:rPr>
                <w:rFonts w:cstheme="minorHAnsi"/>
                <w:sz w:val="20"/>
                <w:szCs w:val="20"/>
              </w:rPr>
            </w:pPr>
            <w:sdt>
              <w:sdtPr>
                <w:rPr>
                  <w:rFonts w:cstheme="minorHAnsi"/>
                  <w:sz w:val="20"/>
                  <w:szCs w:val="20"/>
                </w:rPr>
                <w:id w:val="-28264965"/>
                <w14:checkbox>
                  <w14:checked w14:val="0"/>
                  <w14:checkedState w14:val="2612" w14:font="MS Gothic"/>
                  <w14:uncheckedState w14:val="2610" w14:font="MS Gothic"/>
                </w14:checkbox>
              </w:sdtPr>
              <w:sdtContent>
                <w:r w:rsidR="00134C2E" w:rsidRPr="00D7211D">
                  <w:rPr>
                    <w:rFonts w:ascii="Segoe UI Symbol" w:eastAsia="MS Gothic" w:hAnsi="Segoe UI Symbol" w:cs="Segoe UI Symbol"/>
                    <w:sz w:val="20"/>
                    <w:szCs w:val="20"/>
                  </w:rPr>
                  <w:t>☐</w:t>
                </w:r>
              </w:sdtContent>
            </w:sdt>
            <w:r w:rsidR="009E62C1" w:rsidRPr="00D7211D">
              <w:rPr>
                <w:rFonts w:cstheme="minorHAnsi"/>
                <w:sz w:val="20"/>
                <w:szCs w:val="20"/>
              </w:rPr>
              <w:t>Earliest Delivery /shortest lead time</w:t>
            </w:r>
            <w:r w:rsidR="00134C2E" w:rsidRPr="00D7211D">
              <w:rPr>
                <w:rFonts w:cstheme="minorHAnsi"/>
                <w:sz w:val="20"/>
                <w:szCs w:val="20"/>
              </w:rPr>
              <w:t xml:space="preserve"> </w:t>
            </w:r>
          </w:p>
          <w:p w14:paraId="78B18A71" w14:textId="443232A3" w:rsidR="00806875" w:rsidRPr="000578F0" w:rsidRDefault="00000000" w:rsidP="001D0714">
            <w:sdt>
              <w:sdtPr>
                <w:rPr>
                  <w:rFonts w:cstheme="minorHAnsi"/>
                  <w:sz w:val="20"/>
                  <w:szCs w:val="20"/>
                </w:rPr>
                <w:id w:val="-506901315"/>
                <w14:checkbox>
                  <w14:checked w14:val="0"/>
                  <w14:checkedState w14:val="2612" w14:font="MS Gothic"/>
                  <w14:uncheckedState w14:val="2610" w14:font="MS Gothic"/>
                </w14:checkbox>
              </w:sdtPr>
              <w:sdtContent>
                <w:r w:rsidR="00E47887" w:rsidRPr="00D7211D">
                  <w:rPr>
                    <w:rFonts w:ascii="Segoe UI Symbol" w:eastAsia="MS Gothic" w:hAnsi="Segoe UI Symbol" w:cs="Segoe UI Symbol"/>
                    <w:sz w:val="20"/>
                    <w:szCs w:val="20"/>
                  </w:rPr>
                  <w:t>☐</w:t>
                </w:r>
              </w:sdtContent>
            </w:sdt>
            <w:r w:rsidR="00806875" w:rsidRPr="00D7211D">
              <w:rPr>
                <w:rFonts w:cstheme="minorHAnsi"/>
                <w:sz w:val="20"/>
                <w:szCs w:val="20"/>
              </w:rPr>
              <w:t xml:space="preserve">Others </w:t>
            </w:r>
            <w:sdt>
              <w:sdtPr>
                <w:rPr>
                  <w:rFonts w:cstheme="minorHAnsi"/>
                  <w:i/>
                  <w:iCs/>
                  <w:sz w:val="20"/>
                  <w:szCs w:val="20"/>
                </w:rPr>
                <w:alias w:val="Insert alternative/additional criteria here"/>
                <w:tag w:val="Insert alternative/additional criteria here"/>
                <w:id w:val="1845054469"/>
                <w:placeholder>
                  <w:docPart w:val="15208942A6024DE8946845DB5DA0E9C5"/>
                </w:placeholder>
                <w:text w:multiLine="1"/>
              </w:sdtPr>
              <w:sdtContent>
                <w:r w:rsidR="009F0028" w:rsidRPr="009F0028">
                  <w:rPr>
                    <w:rFonts w:cstheme="minorHAnsi"/>
                    <w:i/>
                    <w:iCs/>
                    <w:sz w:val="20"/>
                    <w:szCs w:val="20"/>
                  </w:rPr>
                  <w:t xml:space="preserve">(for ex, environmental criteria/considerations, etc) </w:t>
                </w:r>
              </w:sdtContent>
            </w:sdt>
            <w:r w:rsidR="00806875" w:rsidRPr="000578F0">
              <w:t xml:space="preserve"> </w:t>
            </w:r>
          </w:p>
        </w:tc>
      </w:tr>
      <w:tr w:rsidR="006D09D2" w:rsidRPr="000578F0" w14:paraId="08CFFD50" w14:textId="77777777" w:rsidTr="7FC99B79">
        <w:tc>
          <w:tcPr>
            <w:tcW w:w="2689" w:type="dxa"/>
          </w:tcPr>
          <w:p w14:paraId="572CE02D" w14:textId="6212A38D" w:rsidR="005C70F3" w:rsidRPr="00CE7DF1" w:rsidRDefault="006D09D2" w:rsidP="0022078F">
            <w:pPr>
              <w:rPr>
                <w:b/>
                <w:bCs/>
                <w:sz w:val="20"/>
                <w:szCs w:val="20"/>
              </w:rPr>
            </w:pPr>
            <w:r w:rsidRPr="00CE7DF1">
              <w:rPr>
                <w:b/>
                <w:bCs/>
                <w:sz w:val="20"/>
                <w:szCs w:val="20"/>
              </w:rPr>
              <w:t>Right not to accept any quotation</w:t>
            </w:r>
          </w:p>
        </w:tc>
        <w:tc>
          <w:tcPr>
            <w:tcW w:w="7026" w:type="dxa"/>
          </w:tcPr>
          <w:p w14:paraId="0A2D0319" w14:textId="13F1880E" w:rsidR="006D09D2" w:rsidRPr="00260675" w:rsidRDefault="00000000" w:rsidP="00C939DC">
            <w:pPr>
              <w:rPr>
                <w:sz w:val="20"/>
                <w:szCs w:val="20"/>
              </w:rPr>
            </w:pPr>
            <w:sdt>
              <w:sdtPr>
                <w:rPr>
                  <w:sz w:val="20"/>
                  <w:szCs w:val="20"/>
                </w:rPr>
                <w:alias w:val="Name of organisation"/>
                <w:tag w:val="Name of organisation"/>
                <w:id w:val="-103807867"/>
                <w:placeholder>
                  <w:docPart w:val="7960BB318FC74681861401EDEC493A42"/>
                </w:placeholder>
                <w:text/>
              </w:sdtPr>
              <w:sdtContent>
                <w:r w:rsidR="008137D6">
                  <w:rPr>
                    <w:sz w:val="20"/>
                    <w:szCs w:val="20"/>
                  </w:rPr>
                  <w:t>IOM</w:t>
                </w:r>
              </w:sdtContent>
            </w:sdt>
            <w:r w:rsidR="006D09D2" w:rsidRPr="00260675">
              <w:rPr>
                <w:sz w:val="20"/>
                <w:szCs w:val="20"/>
              </w:rPr>
              <w:t xml:space="preserve"> is not bound to accept any quotation, nor award a contract o</w:t>
            </w:r>
            <w:r w:rsidR="009E00E3" w:rsidRPr="00260675">
              <w:rPr>
                <w:sz w:val="20"/>
                <w:szCs w:val="20"/>
              </w:rPr>
              <w:t>r</w:t>
            </w:r>
            <w:r w:rsidR="006D09D2" w:rsidRPr="00260675">
              <w:rPr>
                <w:sz w:val="20"/>
                <w:szCs w:val="20"/>
              </w:rPr>
              <w:t xml:space="preserve"> Purchase Order</w:t>
            </w:r>
          </w:p>
        </w:tc>
      </w:tr>
      <w:tr w:rsidR="00E12049" w:rsidRPr="000578F0" w14:paraId="4416B9F3" w14:textId="77777777" w:rsidTr="7FC99B79">
        <w:tc>
          <w:tcPr>
            <w:tcW w:w="2689" w:type="dxa"/>
          </w:tcPr>
          <w:p w14:paraId="544CE2B9" w14:textId="77777777" w:rsidR="00E12049" w:rsidRPr="00CE7DF1" w:rsidRDefault="00E12049" w:rsidP="0022078F">
            <w:pPr>
              <w:rPr>
                <w:b/>
                <w:bCs/>
                <w:sz w:val="20"/>
                <w:szCs w:val="20"/>
              </w:rPr>
            </w:pPr>
            <w:r w:rsidRPr="00CE7DF1">
              <w:rPr>
                <w:b/>
                <w:bCs/>
                <w:sz w:val="20"/>
                <w:szCs w:val="20"/>
              </w:rPr>
              <w:t>Right to vary requirement at time of award</w:t>
            </w:r>
          </w:p>
        </w:tc>
        <w:tc>
          <w:tcPr>
            <w:tcW w:w="7026" w:type="dxa"/>
          </w:tcPr>
          <w:p w14:paraId="1538C5C3" w14:textId="27755A91" w:rsidR="00E12049" w:rsidRPr="00260675" w:rsidRDefault="00E12049" w:rsidP="00C939DC">
            <w:pPr>
              <w:rPr>
                <w:sz w:val="20"/>
                <w:szCs w:val="20"/>
              </w:rPr>
            </w:pPr>
            <w:r w:rsidRPr="00260675">
              <w:rPr>
                <w:rFonts w:cstheme="minorHAnsi"/>
                <w:bCs/>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B63610F4FAB0472AAD64266C9EA73007"/>
                </w:placeholder>
                <w:text/>
              </w:sdtPr>
              <w:sdtContent>
                <w:r w:rsidR="00500D70">
                  <w:rPr>
                    <w:rFonts w:cstheme="minorHAnsi"/>
                    <w:bCs/>
                    <w:sz w:val="20"/>
                    <w:szCs w:val="20"/>
                  </w:rPr>
                  <w:t>IOM</w:t>
                </w:r>
              </w:sdtContent>
            </w:sdt>
            <w:r w:rsidRPr="00260675">
              <w:rPr>
                <w:rFonts w:cstheme="minorHAnsi"/>
                <w:bCs/>
                <w:sz w:val="20"/>
                <w:szCs w:val="20"/>
              </w:rPr>
              <w:t xml:space="preserve"> 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BED49F5A80534C3C932620F659E92E50"/>
                </w:placeholder>
                <w:text/>
              </w:sdtPr>
              <w:sdtContent>
                <w:r w:rsidR="00500D70">
                  <w:rPr>
                    <w:rFonts w:cstheme="minorHAnsi"/>
                    <w:bCs/>
                    <w:sz w:val="20"/>
                    <w:szCs w:val="20"/>
                  </w:rPr>
                  <w:t>25</w:t>
                </w:r>
              </w:sdtContent>
            </w:sdt>
            <w:r w:rsidRPr="00260675">
              <w:rPr>
                <w:rFonts w:eastAsia="Times New Roman" w:cstheme="minorHAnsi"/>
                <w:bCs/>
                <w:sz w:val="20"/>
                <w:szCs w:val="20"/>
              </w:rPr>
              <w:t xml:space="preserve">% </w:t>
            </w:r>
            <w:r w:rsidRPr="00260675">
              <w:rPr>
                <w:rFonts w:cstheme="minorHAnsi"/>
                <w:bCs/>
                <w:sz w:val="20"/>
                <w:szCs w:val="20"/>
              </w:rPr>
              <w:t>of the total offer, without any change in the unit price or other terms and conditions.</w:t>
            </w:r>
          </w:p>
        </w:tc>
      </w:tr>
      <w:tr w:rsidR="00052F19" w:rsidRPr="000578F0" w14:paraId="6F70D1B1" w14:textId="77777777" w:rsidTr="7FC99B79">
        <w:tc>
          <w:tcPr>
            <w:tcW w:w="2689" w:type="dxa"/>
          </w:tcPr>
          <w:p w14:paraId="5838F16A" w14:textId="0F66D418" w:rsidR="005C70F3" w:rsidRPr="00CE7DF1" w:rsidRDefault="00052F19" w:rsidP="0022078F">
            <w:pPr>
              <w:rPr>
                <w:b/>
                <w:bCs/>
                <w:sz w:val="20"/>
                <w:szCs w:val="20"/>
              </w:rPr>
            </w:pPr>
            <w:r w:rsidRPr="00CE7DF1">
              <w:rPr>
                <w:b/>
                <w:bCs/>
                <w:sz w:val="20"/>
                <w:szCs w:val="20"/>
              </w:rPr>
              <w:t>Type of Contract to be awarded</w:t>
            </w:r>
          </w:p>
        </w:tc>
        <w:tc>
          <w:tcPr>
            <w:tcW w:w="7026" w:type="dxa"/>
          </w:tcPr>
          <w:p w14:paraId="5C49A6FF" w14:textId="77777777" w:rsidR="00052F19" w:rsidRPr="000F3774" w:rsidRDefault="00000000" w:rsidP="00C939DC">
            <w:pPr>
              <w:rPr>
                <w:b/>
                <w:bCs/>
                <w:sz w:val="20"/>
                <w:szCs w:val="20"/>
              </w:rPr>
            </w:pPr>
            <w:sdt>
              <w:sdtPr>
                <w:rPr>
                  <w:b/>
                  <w:bCs/>
                  <w:sz w:val="20"/>
                  <w:szCs w:val="20"/>
                </w:rPr>
                <w:alias w:val="Type of contract e.g. Purchase Order, LTA or other"/>
                <w:tag w:val="Type of contract e.g. Purchase Order, LTA or other"/>
                <w:id w:val="-1800217964"/>
                <w:placeholder>
                  <w:docPart w:val="1291E96894264334B8C2869A1069B165"/>
                </w:placeholder>
                <w:text/>
              </w:sdtPr>
              <w:sdtContent>
                <w:r w:rsidR="009160B3" w:rsidRPr="000F3774">
                  <w:rPr>
                    <w:b/>
                    <w:bCs/>
                    <w:sz w:val="20"/>
                    <w:szCs w:val="20"/>
                  </w:rPr>
                  <w:t>LTA for Services</w:t>
                </w:r>
              </w:sdtContent>
            </w:sdt>
            <w:r w:rsidR="00052F19" w:rsidRPr="000F3774">
              <w:rPr>
                <w:b/>
                <w:bCs/>
                <w:sz w:val="20"/>
                <w:szCs w:val="20"/>
              </w:rPr>
              <w:t xml:space="preserve"> </w:t>
            </w:r>
          </w:p>
          <w:p w14:paraId="64096B65" w14:textId="2AFE7B12" w:rsidR="009160B3" w:rsidRPr="00260675" w:rsidRDefault="00CA2006" w:rsidP="00C939DC">
            <w:pPr>
              <w:rPr>
                <w:sz w:val="20"/>
                <w:szCs w:val="20"/>
                <w:highlight w:val="yellow"/>
              </w:rPr>
            </w:pPr>
            <w:r w:rsidRPr="000F3774">
              <w:rPr>
                <w:sz w:val="20"/>
                <w:szCs w:val="20"/>
              </w:rPr>
              <w:t xml:space="preserve">Service Providers who will be awarded the contract should be issued Purchase Order (PO) for each service request. </w:t>
            </w:r>
          </w:p>
        </w:tc>
      </w:tr>
      <w:tr w:rsidR="00E6576F" w:rsidRPr="000578F0" w14:paraId="53746BA8" w14:textId="77777777" w:rsidTr="7FC99B79">
        <w:tc>
          <w:tcPr>
            <w:tcW w:w="2689" w:type="dxa"/>
          </w:tcPr>
          <w:p w14:paraId="35D005A6" w14:textId="7BC91B09" w:rsidR="005C70F3" w:rsidRPr="00CE7DF1" w:rsidRDefault="00E6576F" w:rsidP="0022078F">
            <w:pPr>
              <w:rPr>
                <w:b/>
                <w:bCs/>
                <w:sz w:val="20"/>
                <w:szCs w:val="20"/>
              </w:rPr>
            </w:pPr>
            <w:r w:rsidRPr="00CE7DF1">
              <w:rPr>
                <w:b/>
                <w:bCs/>
                <w:sz w:val="20"/>
                <w:szCs w:val="20"/>
              </w:rPr>
              <w:t>Expected date for contract award.</w:t>
            </w:r>
          </w:p>
        </w:tc>
        <w:sdt>
          <w:sdtPr>
            <w:rPr>
              <w:rFonts w:cstheme="minorHAnsi"/>
            </w:rPr>
            <w:id w:val="58905693"/>
            <w:placeholder>
              <w:docPart w:val="F6099A819FDD4C889F4A584DF5403778"/>
            </w:placeholder>
            <w:date w:fullDate="2025-03-01T00:00:00Z">
              <w:dateFormat w:val="dd MMMM yyyy"/>
              <w:lid w:val="en-GB"/>
              <w:storeMappedDataAs w:val="dateTime"/>
              <w:calendar w:val="gregorian"/>
            </w:date>
          </w:sdtPr>
          <w:sdtContent>
            <w:tc>
              <w:tcPr>
                <w:tcW w:w="7026" w:type="dxa"/>
              </w:tcPr>
              <w:p w14:paraId="6358D8DA" w14:textId="26352944" w:rsidR="00E6576F" w:rsidRPr="000578F0" w:rsidRDefault="00CA2006" w:rsidP="00C939DC">
                <w:pPr>
                  <w:rPr>
                    <w:rFonts w:cstheme="minorHAnsi"/>
                  </w:rPr>
                </w:pPr>
                <w:r>
                  <w:rPr>
                    <w:rFonts w:cstheme="minorHAnsi"/>
                  </w:rPr>
                  <w:t>01 March 2025</w:t>
                </w:r>
              </w:p>
            </w:tc>
          </w:sdtContent>
        </w:sdt>
      </w:tr>
      <w:tr w:rsidR="001D72B1" w:rsidRPr="000578F0" w14:paraId="29D09F84" w14:textId="77777777" w:rsidTr="7FC99B79">
        <w:tc>
          <w:tcPr>
            <w:tcW w:w="2689" w:type="dxa"/>
            <w:shd w:val="clear" w:color="auto" w:fill="auto"/>
          </w:tcPr>
          <w:p w14:paraId="594B51AB" w14:textId="31514616" w:rsidR="005C70F3" w:rsidRPr="004178C3" w:rsidRDefault="001D6B74" w:rsidP="0022078F">
            <w:pPr>
              <w:rPr>
                <w:b/>
                <w:bCs/>
                <w:sz w:val="20"/>
                <w:szCs w:val="20"/>
              </w:rPr>
            </w:pPr>
            <w:r w:rsidRPr="004178C3">
              <w:rPr>
                <w:b/>
                <w:bCs/>
                <w:sz w:val="20"/>
                <w:szCs w:val="20"/>
              </w:rPr>
              <w:t>Policies and procedures</w:t>
            </w:r>
          </w:p>
        </w:tc>
        <w:tc>
          <w:tcPr>
            <w:tcW w:w="7026" w:type="dxa"/>
            <w:shd w:val="clear" w:color="auto" w:fill="auto"/>
          </w:tcPr>
          <w:p w14:paraId="0EF0F0E2" w14:textId="4A88DED9" w:rsidR="001D72B1" w:rsidRPr="004178C3" w:rsidRDefault="001D72B1" w:rsidP="00C939DC">
            <w:pPr>
              <w:rPr>
                <w:sz w:val="20"/>
                <w:szCs w:val="20"/>
              </w:rPr>
            </w:pPr>
            <w:r w:rsidRPr="004178C3">
              <w:rPr>
                <w:rFonts w:cstheme="minorHAnsi"/>
                <w:sz w:val="20"/>
                <w:szCs w:val="20"/>
              </w:rPr>
              <w:t xml:space="preserve">This RFQ is conducted in accordance with Policies and Procedures of </w:t>
            </w:r>
            <w:sdt>
              <w:sdtPr>
                <w:rPr>
                  <w:rFonts w:cstheme="minorHAnsi"/>
                  <w:sz w:val="20"/>
                  <w:szCs w:val="20"/>
                </w:rPr>
                <w:alias w:val="Name of organisation"/>
                <w:tag w:val="Name of organisation"/>
                <w:id w:val="532460774"/>
                <w:placeholder>
                  <w:docPart w:val="B67863356A3D40DBB3B93DEC1AEBE39D"/>
                </w:placeholder>
                <w:text/>
              </w:sdtPr>
              <w:sdtContent>
                <w:r w:rsidR="007B20DC" w:rsidRPr="004178C3">
                  <w:rPr>
                    <w:rFonts w:cstheme="minorHAnsi"/>
                    <w:sz w:val="20"/>
                    <w:szCs w:val="20"/>
                  </w:rPr>
                  <w:t>IOM</w:t>
                </w:r>
              </w:sdtContent>
            </w:sdt>
            <w:r w:rsidR="00DA4431">
              <w:rPr>
                <w:rFonts w:cstheme="minorHAnsi"/>
                <w:sz w:val="20"/>
                <w:szCs w:val="20"/>
              </w:rPr>
              <w:t>.</w:t>
            </w:r>
          </w:p>
        </w:tc>
      </w:tr>
      <w:tr w:rsidR="003826B3" w:rsidRPr="000578F0" w14:paraId="2713385E" w14:textId="77777777" w:rsidTr="7FC99B79">
        <w:tc>
          <w:tcPr>
            <w:tcW w:w="2689" w:type="dxa"/>
          </w:tcPr>
          <w:p w14:paraId="41E2108E" w14:textId="77777777" w:rsidR="003826B3" w:rsidRPr="00CE7DF1" w:rsidRDefault="003826B3" w:rsidP="0022078F">
            <w:pPr>
              <w:rPr>
                <w:b/>
                <w:bCs/>
                <w:sz w:val="20"/>
                <w:szCs w:val="20"/>
              </w:rPr>
            </w:pPr>
            <w:r w:rsidRPr="00CE7DF1">
              <w:rPr>
                <w:b/>
                <w:bCs/>
                <w:sz w:val="20"/>
                <w:szCs w:val="20"/>
              </w:rPr>
              <w:t>UNGM registration</w:t>
            </w:r>
          </w:p>
        </w:tc>
        <w:tc>
          <w:tcPr>
            <w:tcW w:w="7026" w:type="dxa"/>
          </w:tcPr>
          <w:p w14:paraId="09A6FC89" w14:textId="5A821706" w:rsidR="007A267E" w:rsidRPr="00DB5236" w:rsidRDefault="006A036E" w:rsidP="00DB5236">
            <w:pPr>
              <w:jc w:val="both"/>
              <w:rPr>
                <w:sz w:val="20"/>
                <w:szCs w:val="20"/>
              </w:rPr>
            </w:pPr>
            <w:bookmarkStart w:id="1" w:name="_Hlk105516379"/>
            <w:r>
              <w:rPr>
                <w:sz w:val="20"/>
                <w:szCs w:val="20"/>
              </w:rPr>
              <w:t xml:space="preserve">IOM is </w:t>
            </w:r>
            <w:r w:rsidR="00DB5236">
              <w:rPr>
                <w:sz w:val="20"/>
                <w:szCs w:val="20"/>
              </w:rPr>
              <w:t xml:space="preserve">encouraging all suppliers to </w:t>
            </w:r>
            <w:r w:rsidR="00DE38EE" w:rsidRPr="00260675">
              <w:rPr>
                <w:sz w:val="20"/>
                <w:szCs w:val="20"/>
              </w:rPr>
              <w:t xml:space="preserve">register </w:t>
            </w:r>
            <w:r w:rsidR="009609C3">
              <w:rPr>
                <w:sz w:val="20"/>
                <w:szCs w:val="20"/>
              </w:rPr>
              <w:t xml:space="preserve">at the </w:t>
            </w:r>
            <w:r w:rsidR="00DE38EE" w:rsidRPr="00260675">
              <w:rPr>
                <w:sz w:val="20"/>
                <w:szCs w:val="20"/>
              </w:rPr>
              <w:t xml:space="preserve">United Nations Global Marketplace (UNGM) website at </w:t>
            </w:r>
            <w:hyperlink r:id="rId15" w:history="1">
              <w:r w:rsidR="00DE38EE" w:rsidRPr="00260675">
                <w:rPr>
                  <w:rStyle w:val="Hyperlink"/>
                  <w:sz w:val="20"/>
                  <w:szCs w:val="20"/>
                </w:rPr>
                <w:t>www.ungm.org</w:t>
              </w:r>
            </w:hyperlink>
            <w:r w:rsidR="00DE38EE" w:rsidRPr="00260675">
              <w:rPr>
                <w:sz w:val="20"/>
                <w:szCs w:val="20"/>
              </w:rPr>
              <w:t>. The Bidder may still submit a quotation even if not registered with the UNGM, however, if the Bidder is selected for Contract award</w:t>
            </w:r>
            <w:r w:rsidR="001B2D50">
              <w:rPr>
                <w:sz w:val="20"/>
                <w:szCs w:val="20"/>
              </w:rPr>
              <w:t xml:space="preserve"> of USD 100,000 and above</w:t>
            </w:r>
            <w:r w:rsidR="00DE38EE" w:rsidRPr="00260675">
              <w:rPr>
                <w:sz w:val="20"/>
                <w:szCs w:val="20"/>
              </w:rPr>
              <w:t xml:space="preserve">, the Bidder </w:t>
            </w:r>
            <w:r w:rsidR="00C90AEA">
              <w:rPr>
                <w:sz w:val="20"/>
                <w:szCs w:val="20"/>
              </w:rPr>
              <w:t>is recommended to</w:t>
            </w:r>
            <w:r w:rsidR="00DE38EE" w:rsidRPr="00260675">
              <w:rPr>
                <w:sz w:val="20"/>
                <w:szCs w:val="20"/>
              </w:rPr>
              <w:t xml:space="preserve"> register on the UNGM prior to contract signature</w:t>
            </w:r>
            <w:r w:rsidR="007A267E" w:rsidRPr="007A267E">
              <w:rPr>
                <w:sz w:val="20"/>
                <w:szCs w:val="20"/>
              </w:rPr>
              <w:t xml:space="preserve">. For vendors </w:t>
            </w:r>
            <w:r w:rsidR="009807FE" w:rsidRPr="007A267E">
              <w:rPr>
                <w:sz w:val="20"/>
                <w:szCs w:val="20"/>
              </w:rPr>
              <w:t>who</w:t>
            </w:r>
            <w:r w:rsidR="007A267E" w:rsidRPr="007A267E">
              <w:rPr>
                <w:sz w:val="20"/>
                <w:szCs w:val="20"/>
              </w:rPr>
              <w:t xml:space="preserve"> do not have the technical means to register in UNGM, the UNGM has implemented an assisted vendor registration functionality that allows IOM procurement personnel to add local vendors to the UNGM. </w:t>
            </w:r>
            <w:r w:rsidR="00AA74C5">
              <w:rPr>
                <w:sz w:val="20"/>
                <w:szCs w:val="20"/>
              </w:rPr>
              <w:t xml:space="preserve"> </w:t>
            </w:r>
            <w:bookmarkEnd w:id="1"/>
          </w:p>
        </w:tc>
      </w:tr>
      <w:tr w:rsidR="00290DEC" w:rsidRPr="000578F0" w14:paraId="44D68A32" w14:textId="77777777" w:rsidTr="00290DEC">
        <w:tc>
          <w:tcPr>
            <w:tcW w:w="2689" w:type="dxa"/>
            <w:vAlign w:val="center"/>
          </w:tcPr>
          <w:p w14:paraId="7605A3B1" w14:textId="4D463770" w:rsidR="00290DEC" w:rsidRPr="00CE7DF1" w:rsidRDefault="00290DEC" w:rsidP="00290DEC">
            <w:pPr>
              <w:rPr>
                <w:b/>
                <w:bCs/>
                <w:sz w:val="20"/>
                <w:szCs w:val="20"/>
              </w:rPr>
            </w:pPr>
            <w:r>
              <w:rPr>
                <w:b/>
                <w:bCs/>
                <w:sz w:val="20"/>
                <w:szCs w:val="20"/>
              </w:rPr>
              <w:lastRenderedPageBreak/>
              <w:t>Other Details</w:t>
            </w:r>
          </w:p>
        </w:tc>
        <w:tc>
          <w:tcPr>
            <w:tcW w:w="7026" w:type="dxa"/>
          </w:tcPr>
          <w:p w14:paraId="3389E87C" w14:textId="77777777" w:rsidR="00290DEC" w:rsidRPr="00290DEC" w:rsidRDefault="00290DEC" w:rsidP="00290DEC">
            <w:pPr>
              <w:jc w:val="both"/>
              <w:rPr>
                <w:sz w:val="20"/>
                <w:szCs w:val="20"/>
              </w:rPr>
            </w:pPr>
            <w:r w:rsidRPr="00290DEC">
              <w:rPr>
                <w:sz w:val="20"/>
                <w:szCs w:val="20"/>
              </w:rPr>
              <w:t>Based on the results of this competitive bidding exercise, IOM intends to enter into</w:t>
            </w:r>
          </w:p>
          <w:p w14:paraId="4CA8A042" w14:textId="5EC97996" w:rsidR="00290DEC" w:rsidRPr="00290DEC" w:rsidRDefault="00290DEC" w:rsidP="00290DEC">
            <w:pPr>
              <w:jc w:val="both"/>
              <w:rPr>
                <w:sz w:val="20"/>
                <w:szCs w:val="20"/>
              </w:rPr>
            </w:pPr>
            <w:r w:rsidRPr="00290DEC">
              <w:rPr>
                <w:sz w:val="20"/>
                <w:szCs w:val="20"/>
              </w:rPr>
              <w:t>non‐exclusive Long Term Agreement (LTA) with the successful bidder(s) for the</w:t>
            </w:r>
          </w:p>
          <w:p w14:paraId="7C18DB31" w14:textId="77777777" w:rsidR="00290DEC" w:rsidRPr="00290DEC" w:rsidRDefault="00290DEC" w:rsidP="00290DEC">
            <w:pPr>
              <w:jc w:val="both"/>
              <w:rPr>
                <w:sz w:val="20"/>
                <w:szCs w:val="20"/>
              </w:rPr>
            </w:pPr>
            <w:r w:rsidRPr="00290DEC">
              <w:rPr>
                <w:sz w:val="20"/>
                <w:szCs w:val="20"/>
              </w:rPr>
              <w:t>supply of an indefinite quantity of the specified products in support of IOM’s</w:t>
            </w:r>
          </w:p>
          <w:p w14:paraId="609DD11F" w14:textId="77777777" w:rsidR="00290DEC" w:rsidRPr="00290DEC" w:rsidRDefault="00290DEC" w:rsidP="00290DEC">
            <w:pPr>
              <w:jc w:val="both"/>
              <w:rPr>
                <w:sz w:val="20"/>
                <w:szCs w:val="20"/>
              </w:rPr>
            </w:pPr>
            <w:r w:rsidRPr="00290DEC">
              <w:rPr>
                <w:sz w:val="20"/>
                <w:szCs w:val="20"/>
              </w:rPr>
              <w:t>operations. In the event of IOM signing Long Term Agreement(s), the following shall</w:t>
            </w:r>
          </w:p>
          <w:p w14:paraId="216C88E0" w14:textId="77777777" w:rsidR="00290DEC" w:rsidRPr="00290DEC" w:rsidRDefault="00290DEC" w:rsidP="00290DEC">
            <w:pPr>
              <w:jc w:val="both"/>
              <w:rPr>
                <w:sz w:val="20"/>
                <w:szCs w:val="20"/>
              </w:rPr>
            </w:pPr>
            <w:r w:rsidRPr="00290DEC">
              <w:rPr>
                <w:sz w:val="20"/>
                <w:szCs w:val="20"/>
              </w:rPr>
              <w:t>apply:</w:t>
            </w:r>
          </w:p>
          <w:p w14:paraId="5BCBC174" w14:textId="77777777" w:rsidR="00290DEC" w:rsidRPr="00290DEC" w:rsidRDefault="00290DEC" w:rsidP="00290DEC">
            <w:pPr>
              <w:jc w:val="both"/>
              <w:rPr>
                <w:sz w:val="20"/>
                <w:szCs w:val="20"/>
              </w:rPr>
            </w:pPr>
            <w:r w:rsidRPr="00290DEC">
              <w:rPr>
                <w:sz w:val="20"/>
                <w:szCs w:val="20"/>
              </w:rPr>
              <w:t>The successful bidder shall accord the same terms and conditions to any other</w:t>
            </w:r>
          </w:p>
          <w:p w14:paraId="32C9754E" w14:textId="77777777" w:rsidR="00290DEC" w:rsidRPr="00290DEC" w:rsidRDefault="00290DEC" w:rsidP="00290DEC">
            <w:pPr>
              <w:jc w:val="both"/>
              <w:rPr>
                <w:sz w:val="20"/>
                <w:szCs w:val="20"/>
              </w:rPr>
            </w:pPr>
            <w:r w:rsidRPr="00290DEC">
              <w:rPr>
                <w:sz w:val="20"/>
                <w:szCs w:val="20"/>
              </w:rPr>
              <w:t>organisation within the International Organization for Migration that wishes to</w:t>
            </w:r>
          </w:p>
          <w:p w14:paraId="75A5F5F8" w14:textId="77777777" w:rsidR="00290DEC" w:rsidRDefault="00290DEC" w:rsidP="00290DEC">
            <w:pPr>
              <w:jc w:val="both"/>
              <w:rPr>
                <w:sz w:val="20"/>
                <w:szCs w:val="20"/>
              </w:rPr>
            </w:pPr>
            <w:r w:rsidRPr="00290DEC">
              <w:rPr>
                <w:sz w:val="20"/>
                <w:szCs w:val="20"/>
              </w:rPr>
              <w:t>avail of such terms, after written consent from IOM.</w:t>
            </w:r>
          </w:p>
          <w:p w14:paraId="267BF899" w14:textId="77777777" w:rsidR="00290DEC" w:rsidRPr="00290DEC" w:rsidRDefault="00290DEC" w:rsidP="00290DEC">
            <w:pPr>
              <w:jc w:val="both"/>
              <w:rPr>
                <w:sz w:val="20"/>
                <w:szCs w:val="20"/>
              </w:rPr>
            </w:pPr>
          </w:p>
          <w:p w14:paraId="7ADA139E" w14:textId="77777777" w:rsidR="00290DEC" w:rsidRPr="00290DEC" w:rsidRDefault="00290DEC" w:rsidP="00290DEC">
            <w:pPr>
              <w:jc w:val="both"/>
              <w:rPr>
                <w:sz w:val="20"/>
                <w:szCs w:val="20"/>
              </w:rPr>
            </w:pPr>
            <w:r w:rsidRPr="00290DEC">
              <w:rPr>
                <w:sz w:val="20"/>
                <w:szCs w:val="20"/>
              </w:rPr>
              <w:t>The expected duration of the LTA is: One (1) year with the possibility of extension</w:t>
            </w:r>
          </w:p>
          <w:p w14:paraId="1B2F7D3A" w14:textId="77777777" w:rsidR="00290DEC" w:rsidRPr="00290DEC" w:rsidRDefault="00290DEC" w:rsidP="00290DEC">
            <w:pPr>
              <w:jc w:val="both"/>
              <w:rPr>
                <w:sz w:val="20"/>
                <w:szCs w:val="20"/>
              </w:rPr>
            </w:pPr>
            <w:r w:rsidRPr="00290DEC">
              <w:rPr>
                <w:sz w:val="20"/>
                <w:szCs w:val="20"/>
              </w:rPr>
              <w:t>for up to two (2) additional years subject to the Supplier’s satisfactory performance</w:t>
            </w:r>
          </w:p>
          <w:p w14:paraId="07E3D20C" w14:textId="77777777" w:rsidR="00290DEC" w:rsidRDefault="00290DEC" w:rsidP="00290DEC">
            <w:pPr>
              <w:jc w:val="both"/>
              <w:rPr>
                <w:sz w:val="20"/>
                <w:szCs w:val="20"/>
              </w:rPr>
            </w:pPr>
            <w:r w:rsidRPr="00290DEC">
              <w:rPr>
                <w:sz w:val="20"/>
                <w:szCs w:val="20"/>
              </w:rPr>
              <w:t>and competitiveness of prices.</w:t>
            </w:r>
          </w:p>
          <w:p w14:paraId="075CBA3A" w14:textId="77777777" w:rsidR="00290DEC" w:rsidRPr="00290DEC" w:rsidRDefault="00290DEC" w:rsidP="00290DEC">
            <w:pPr>
              <w:jc w:val="both"/>
              <w:rPr>
                <w:sz w:val="20"/>
                <w:szCs w:val="20"/>
              </w:rPr>
            </w:pPr>
          </w:p>
          <w:p w14:paraId="5E34EC22" w14:textId="2C4EC726" w:rsidR="00290DEC" w:rsidRDefault="00290DEC" w:rsidP="00290DEC">
            <w:pPr>
              <w:jc w:val="both"/>
              <w:rPr>
                <w:sz w:val="20"/>
                <w:szCs w:val="20"/>
              </w:rPr>
            </w:pPr>
            <w:r w:rsidRPr="00290DEC">
              <w:rPr>
                <w:sz w:val="20"/>
                <w:szCs w:val="20"/>
              </w:rPr>
              <w:t xml:space="preserve">The estimated volume </w:t>
            </w:r>
            <w:r>
              <w:rPr>
                <w:sz w:val="20"/>
                <w:szCs w:val="20"/>
              </w:rPr>
              <w:t>of purchase</w:t>
            </w:r>
            <w:r w:rsidRPr="00290DEC">
              <w:rPr>
                <w:sz w:val="20"/>
                <w:szCs w:val="20"/>
              </w:rPr>
              <w:t xml:space="preserve"> per year is: USD</w:t>
            </w:r>
            <w:r>
              <w:rPr>
                <w:sz w:val="20"/>
                <w:szCs w:val="20"/>
              </w:rPr>
              <w:t xml:space="preserve"> 20</w:t>
            </w:r>
            <w:r w:rsidRPr="00290DEC">
              <w:rPr>
                <w:sz w:val="20"/>
                <w:szCs w:val="20"/>
              </w:rPr>
              <w:t>0,000.00. LTAs are considered non‐exclusive and the estimated volume is based</w:t>
            </w:r>
            <w:r>
              <w:rPr>
                <w:sz w:val="20"/>
                <w:szCs w:val="20"/>
              </w:rPr>
              <w:t xml:space="preserve"> </w:t>
            </w:r>
            <w:r w:rsidRPr="00290DEC">
              <w:rPr>
                <w:sz w:val="20"/>
                <w:szCs w:val="20"/>
              </w:rPr>
              <w:t>on a forecast of needs and does not constitute a commitment to place orders up</w:t>
            </w:r>
            <w:r>
              <w:rPr>
                <w:sz w:val="20"/>
                <w:szCs w:val="20"/>
              </w:rPr>
              <w:t xml:space="preserve"> </w:t>
            </w:r>
            <w:r w:rsidRPr="00290DEC">
              <w:rPr>
                <w:sz w:val="20"/>
                <w:szCs w:val="20"/>
              </w:rPr>
              <w:t>to the volume.</w:t>
            </w:r>
          </w:p>
          <w:p w14:paraId="2280234B" w14:textId="77777777" w:rsidR="00290DEC" w:rsidRPr="00290DEC" w:rsidRDefault="00290DEC" w:rsidP="00290DEC">
            <w:pPr>
              <w:jc w:val="both"/>
              <w:rPr>
                <w:sz w:val="20"/>
                <w:szCs w:val="20"/>
              </w:rPr>
            </w:pPr>
          </w:p>
          <w:p w14:paraId="2F53BE00" w14:textId="77777777" w:rsidR="00290DEC" w:rsidRPr="00290DEC" w:rsidRDefault="00290DEC" w:rsidP="00290DEC">
            <w:pPr>
              <w:jc w:val="both"/>
              <w:rPr>
                <w:sz w:val="20"/>
                <w:szCs w:val="20"/>
              </w:rPr>
            </w:pPr>
            <w:r w:rsidRPr="00290DEC">
              <w:rPr>
                <w:sz w:val="20"/>
                <w:szCs w:val="20"/>
              </w:rPr>
              <w:t>IOM reserves the right to enter into LTAs with more than one supplier and the right</w:t>
            </w:r>
          </w:p>
          <w:p w14:paraId="3AACE42F" w14:textId="77777777" w:rsidR="00290DEC" w:rsidRPr="00290DEC" w:rsidRDefault="00290DEC" w:rsidP="00290DEC">
            <w:pPr>
              <w:jc w:val="both"/>
              <w:rPr>
                <w:sz w:val="20"/>
                <w:szCs w:val="20"/>
              </w:rPr>
            </w:pPr>
            <w:r w:rsidRPr="00290DEC">
              <w:rPr>
                <w:sz w:val="20"/>
                <w:szCs w:val="20"/>
              </w:rPr>
              <w:t>to split the award of contracts among the LTA holders if it is in the best interests of</w:t>
            </w:r>
          </w:p>
          <w:p w14:paraId="15BAC548" w14:textId="77777777" w:rsidR="00290DEC" w:rsidRDefault="00290DEC" w:rsidP="00290DEC">
            <w:pPr>
              <w:jc w:val="both"/>
              <w:rPr>
                <w:sz w:val="20"/>
                <w:szCs w:val="20"/>
              </w:rPr>
            </w:pPr>
            <w:r w:rsidRPr="00290DEC">
              <w:rPr>
                <w:sz w:val="20"/>
                <w:szCs w:val="20"/>
              </w:rPr>
              <w:t>IOM.</w:t>
            </w:r>
          </w:p>
          <w:p w14:paraId="4DC4F7B0" w14:textId="77777777" w:rsidR="00290DEC" w:rsidRPr="00290DEC" w:rsidRDefault="00290DEC" w:rsidP="00290DEC">
            <w:pPr>
              <w:jc w:val="both"/>
              <w:rPr>
                <w:sz w:val="20"/>
                <w:szCs w:val="20"/>
              </w:rPr>
            </w:pPr>
          </w:p>
          <w:p w14:paraId="392F0557" w14:textId="77777777" w:rsidR="00290DEC" w:rsidRPr="00290DEC" w:rsidRDefault="00290DEC" w:rsidP="00290DEC">
            <w:pPr>
              <w:jc w:val="both"/>
              <w:rPr>
                <w:sz w:val="20"/>
                <w:szCs w:val="20"/>
              </w:rPr>
            </w:pPr>
            <w:r w:rsidRPr="00290DEC">
              <w:rPr>
                <w:sz w:val="20"/>
                <w:szCs w:val="20"/>
              </w:rPr>
              <w:t>The award of a contract under the LTA Will not be subject to secondary competition</w:t>
            </w:r>
          </w:p>
          <w:p w14:paraId="1CFBAD1C" w14:textId="77777777" w:rsidR="00290DEC" w:rsidRDefault="00290DEC" w:rsidP="00290DEC">
            <w:pPr>
              <w:jc w:val="both"/>
              <w:rPr>
                <w:sz w:val="20"/>
                <w:szCs w:val="20"/>
              </w:rPr>
            </w:pPr>
            <w:r w:rsidRPr="00290DEC">
              <w:rPr>
                <w:sz w:val="20"/>
                <w:szCs w:val="20"/>
              </w:rPr>
              <w:t>among the LTA holders.</w:t>
            </w:r>
          </w:p>
          <w:p w14:paraId="14F6DF5A" w14:textId="77777777" w:rsidR="00290DEC" w:rsidRDefault="00290DEC" w:rsidP="00290DEC">
            <w:pPr>
              <w:jc w:val="both"/>
              <w:rPr>
                <w:sz w:val="20"/>
                <w:szCs w:val="20"/>
              </w:rPr>
            </w:pPr>
          </w:p>
          <w:p w14:paraId="5165AE24" w14:textId="384A5080" w:rsidR="00290DEC" w:rsidRDefault="00290DEC" w:rsidP="00290DEC">
            <w:pPr>
              <w:jc w:val="both"/>
              <w:rPr>
                <w:sz w:val="20"/>
                <w:szCs w:val="20"/>
              </w:rPr>
            </w:pPr>
            <w:r>
              <w:rPr>
                <w:sz w:val="20"/>
                <w:szCs w:val="20"/>
              </w:rPr>
              <w:t xml:space="preserve">Bidders shall submit all the required documents indicated in Annex 1 of this RFQ together with its bid submission. </w:t>
            </w:r>
            <w:r w:rsidRPr="00290DEC">
              <w:rPr>
                <w:sz w:val="20"/>
                <w:szCs w:val="20"/>
              </w:rPr>
              <w:t>Failure to submit the required documents may result in the bid being declared unsuccessful.</w:t>
            </w:r>
            <w:r>
              <w:rPr>
                <w:sz w:val="20"/>
                <w:szCs w:val="20"/>
              </w:rPr>
              <w:t xml:space="preserve"> </w:t>
            </w:r>
          </w:p>
        </w:tc>
      </w:tr>
    </w:tbl>
    <w:p w14:paraId="23DBD931" w14:textId="77777777" w:rsidR="00290DEC" w:rsidRDefault="00290DEC" w:rsidP="003E59BD">
      <w:pPr>
        <w:pStyle w:val="Heading2"/>
        <w:jc w:val="center"/>
        <w:rPr>
          <w:rFonts w:asciiTheme="minorHAnsi" w:hAnsiTheme="minorHAnsi" w:cstheme="minorHAnsi"/>
          <w:b/>
          <w:color w:val="auto"/>
          <w:sz w:val="24"/>
          <w:szCs w:val="24"/>
        </w:rPr>
      </w:pPr>
    </w:p>
    <w:p w14:paraId="4E03D9B7" w14:textId="77777777" w:rsidR="00290DEC" w:rsidRDefault="00290DEC">
      <w:pPr>
        <w:rPr>
          <w:rFonts w:eastAsiaTheme="majorEastAsia" w:cstheme="minorHAnsi"/>
          <w:b/>
          <w:sz w:val="24"/>
          <w:szCs w:val="24"/>
        </w:rPr>
      </w:pPr>
      <w:r>
        <w:rPr>
          <w:rFonts w:cstheme="minorHAnsi"/>
          <w:b/>
          <w:sz w:val="24"/>
          <w:szCs w:val="24"/>
        </w:rPr>
        <w:br w:type="page"/>
      </w:r>
    </w:p>
    <w:p w14:paraId="2B0F4601" w14:textId="442802E5" w:rsidR="004E2B5A" w:rsidRPr="00725DC3" w:rsidRDefault="00725DC3" w:rsidP="003E59BD">
      <w:pPr>
        <w:pStyle w:val="Heading2"/>
        <w:jc w:val="center"/>
        <w:rPr>
          <w:rFonts w:asciiTheme="minorHAnsi" w:hAnsiTheme="minorHAnsi" w:cstheme="minorHAnsi"/>
          <w:b/>
          <w:color w:val="auto"/>
          <w:sz w:val="24"/>
          <w:szCs w:val="24"/>
        </w:rPr>
      </w:pPr>
      <w:r w:rsidRPr="00725DC3">
        <w:rPr>
          <w:rFonts w:asciiTheme="minorHAnsi" w:hAnsiTheme="minorHAnsi" w:cstheme="minorHAnsi"/>
          <w:b/>
          <w:color w:val="auto"/>
          <w:sz w:val="24"/>
          <w:szCs w:val="24"/>
        </w:rPr>
        <w:lastRenderedPageBreak/>
        <w:t>ANNEX 1: SCHEDULE OF REQUIREMENTS</w:t>
      </w:r>
    </w:p>
    <w:p w14:paraId="0A1802C3" w14:textId="77777777" w:rsidR="008933BA" w:rsidRPr="00D95F3C" w:rsidRDefault="008933BA" w:rsidP="008933BA">
      <w:pPr>
        <w:pStyle w:val="Heading1"/>
        <w:jc w:val="center"/>
        <w:rPr>
          <w:rFonts w:ascii="Calibri" w:hAnsi="Calibri" w:cs="Calibri"/>
          <w:b/>
          <w:bCs/>
          <w:sz w:val="26"/>
          <w:szCs w:val="26"/>
        </w:rPr>
      </w:pPr>
      <w:r w:rsidRPr="00D95F3C">
        <w:rPr>
          <w:rFonts w:ascii="Calibri" w:hAnsi="Calibri" w:cs="Calibri"/>
          <w:b/>
          <w:bCs/>
          <w:sz w:val="26"/>
          <w:szCs w:val="26"/>
        </w:rPr>
        <w:t>Terms of Reference for Temporary Accommodation, Transportation and Catering Services for Returning and Stranded Migrants in Mogadishu</w:t>
      </w:r>
    </w:p>
    <w:p w14:paraId="562EB680" w14:textId="77777777" w:rsidR="008933BA" w:rsidRPr="00D95F3C" w:rsidRDefault="008933BA" w:rsidP="008933BA">
      <w:pPr>
        <w:pStyle w:val="Subtitle"/>
        <w:jc w:val="center"/>
        <w:rPr>
          <w:rFonts w:ascii="Calibri" w:hAnsi="Calibri" w:cs="Calibri"/>
          <w:sz w:val="24"/>
          <w:szCs w:val="24"/>
        </w:rPr>
      </w:pPr>
      <w:r w:rsidRPr="00D95F3C">
        <w:rPr>
          <w:rFonts w:ascii="Calibri" w:hAnsi="Calibri" w:cs="Calibri"/>
          <w:sz w:val="24"/>
          <w:szCs w:val="24"/>
        </w:rPr>
        <w:t>Long Term Agreement Basis</w:t>
      </w:r>
    </w:p>
    <w:p w14:paraId="591C2729" w14:textId="77777777" w:rsidR="008933BA" w:rsidRPr="00D95F3C" w:rsidRDefault="008933BA" w:rsidP="008933BA">
      <w:pPr>
        <w:pStyle w:val="Heading1"/>
        <w:rPr>
          <w:rFonts w:ascii="Calibri" w:hAnsi="Calibri" w:cs="Calibri"/>
          <w:sz w:val="22"/>
          <w:szCs w:val="22"/>
        </w:rPr>
      </w:pPr>
      <w:r w:rsidRPr="00D95F3C">
        <w:rPr>
          <w:rFonts w:ascii="Calibri" w:hAnsi="Calibri" w:cs="Calibri"/>
          <w:sz w:val="22"/>
          <w:szCs w:val="22"/>
        </w:rPr>
        <w:t>Background</w:t>
      </w:r>
    </w:p>
    <w:p w14:paraId="281747DB" w14:textId="77777777" w:rsidR="008933BA" w:rsidRPr="00D95F3C" w:rsidRDefault="008933BA" w:rsidP="008933BA">
      <w:pPr>
        <w:jc w:val="both"/>
        <w:rPr>
          <w:rFonts w:ascii="Calibri" w:hAnsi="Calibri" w:cs="Calibri"/>
        </w:rPr>
      </w:pPr>
      <w:r w:rsidRPr="00D95F3C">
        <w:rPr>
          <w:rFonts w:ascii="Calibri" w:hAnsi="Calibri" w:cs="Calibri"/>
        </w:rPr>
        <w:t>IOM Somalia requires accommodation, catering and transportation services for stranded and returning migrants for ongoing projects under the Migrant and Protection Assistance (MPA) Unit following their dignified return in Mogadishu. The services include catering, transportation, accommodation (also called “reception center”), and other related services. The organization seeks to establish long term agreements (LTAs) with qualified and experienced service providers who can offer high quality and cost-effective accommodation, catering and transportation services in different locations.</w:t>
      </w:r>
    </w:p>
    <w:p w14:paraId="202C6EFB" w14:textId="77777777" w:rsidR="008933BA" w:rsidRPr="00D95F3C" w:rsidRDefault="008933BA" w:rsidP="008933BA">
      <w:pPr>
        <w:pStyle w:val="Heading1"/>
        <w:rPr>
          <w:rFonts w:ascii="Calibri" w:hAnsi="Calibri" w:cs="Calibri"/>
          <w:sz w:val="22"/>
          <w:szCs w:val="22"/>
        </w:rPr>
      </w:pPr>
      <w:r w:rsidRPr="00D95F3C">
        <w:rPr>
          <w:rFonts w:ascii="Calibri" w:hAnsi="Calibri" w:cs="Calibri"/>
          <w:sz w:val="22"/>
          <w:szCs w:val="22"/>
        </w:rPr>
        <w:t>Objective</w:t>
      </w:r>
    </w:p>
    <w:p w14:paraId="63AA6587" w14:textId="77777777" w:rsidR="008933BA" w:rsidRPr="00D95F3C" w:rsidRDefault="008933BA" w:rsidP="008933BA">
      <w:pPr>
        <w:jc w:val="both"/>
        <w:rPr>
          <w:rFonts w:ascii="Calibri" w:hAnsi="Calibri" w:cs="Calibri"/>
        </w:rPr>
      </w:pPr>
      <w:bookmarkStart w:id="2" w:name="_Hlk180412162"/>
      <w:r w:rsidRPr="00D95F3C">
        <w:rPr>
          <w:rFonts w:ascii="Calibri" w:hAnsi="Calibri" w:cs="Calibri"/>
        </w:rPr>
        <w:t>The objective of this document is to define the scope of work, deliverables, and requirements for the temporary accommodation (inclusive of catering) and transportation services to returning migrants to be provided by the service providers on LTA basis. The document also outlines the evaluation criteria and other details.</w:t>
      </w:r>
    </w:p>
    <w:bookmarkEnd w:id="2"/>
    <w:p w14:paraId="1B05DDC9" w14:textId="77777777" w:rsidR="008933BA" w:rsidRPr="00D95F3C" w:rsidRDefault="008933BA" w:rsidP="008933BA">
      <w:pPr>
        <w:pStyle w:val="Heading1"/>
        <w:rPr>
          <w:rFonts w:ascii="Calibri" w:hAnsi="Calibri" w:cs="Calibri"/>
          <w:sz w:val="22"/>
          <w:szCs w:val="22"/>
        </w:rPr>
      </w:pPr>
      <w:r w:rsidRPr="00D95F3C">
        <w:rPr>
          <w:rFonts w:ascii="Calibri" w:hAnsi="Calibri" w:cs="Calibri"/>
          <w:sz w:val="22"/>
          <w:szCs w:val="22"/>
        </w:rPr>
        <w:t>Scope of Work</w:t>
      </w:r>
    </w:p>
    <w:p w14:paraId="4B1A3785" w14:textId="77777777" w:rsidR="008933BA" w:rsidRPr="00D95F3C" w:rsidRDefault="008933BA" w:rsidP="008933BA">
      <w:pPr>
        <w:jc w:val="both"/>
        <w:rPr>
          <w:rFonts w:ascii="Calibri" w:hAnsi="Calibri" w:cs="Calibri"/>
        </w:rPr>
      </w:pPr>
      <w:r w:rsidRPr="00D95F3C">
        <w:rPr>
          <w:rFonts w:ascii="Calibri" w:hAnsi="Calibri" w:cs="Calibri"/>
        </w:rPr>
        <w:t xml:space="preserve">IOM Somalia is seeking to contract a service provider which has strong presence in Mogadishu which can provide transportation to and from the airport, land transportation to various return locations in southern and central Somalia and temporary accommodation and meals with returning migrants. The selected service provider is expected to carry out services in coordination IOM Somalia Office in Mogadishu. </w:t>
      </w:r>
    </w:p>
    <w:p w14:paraId="47D0B871" w14:textId="77777777" w:rsidR="008933BA" w:rsidRPr="00D95F3C" w:rsidRDefault="008933BA" w:rsidP="008933BA">
      <w:pPr>
        <w:jc w:val="both"/>
        <w:rPr>
          <w:rFonts w:ascii="Calibri" w:hAnsi="Calibri" w:cs="Calibri"/>
        </w:rPr>
      </w:pPr>
      <w:r w:rsidRPr="00D95F3C">
        <w:rPr>
          <w:rFonts w:ascii="Calibri" w:hAnsi="Calibri" w:cs="Calibri"/>
        </w:rPr>
        <w:t>The service providers will be providing the following services:</w:t>
      </w:r>
    </w:p>
    <w:p w14:paraId="2D4099B3" w14:textId="77777777" w:rsidR="008933BA" w:rsidRPr="00D95F3C" w:rsidRDefault="008933BA" w:rsidP="008933BA">
      <w:pPr>
        <w:pStyle w:val="ListParagraph"/>
        <w:numPr>
          <w:ilvl w:val="0"/>
          <w:numId w:val="12"/>
        </w:numPr>
        <w:jc w:val="both"/>
        <w:rPr>
          <w:rFonts w:ascii="Calibri" w:hAnsi="Calibri" w:cs="Calibri"/>
        </w:rPr>
      </w:pPr>
      <w:r w:rsidRPr="00D95F3C">
        <w:rPr>
          <w:rFonts w:ascii="Calibri" w:hAnsi="Calibri" w:cs="Calibri"/>
        </w:rPr>
        <w:t>Catering: The service providers will provide catering services to ensure well-being of stranded and returning migrants, including breakfast (porridge, bread, spinach, chapati and scramble egg), lunch (rice with meat, pasta, rice with sauce, chapati) , and dinner (bread with meat-sauce, pasta, spinach) with juice and banana on the side. These catering services are served upon order in the reception centre. The catering services should comply with the global hygiene and quality standards.</w:t>
      </w:r>
    </w:p>
    <w:p w14:paraId="225528EB" w14:textId="77777777" w:rsidR="008933BA" w:rsidRPr="00D95F3C" w:rsidRDefault="008933BA" w:rsidP="008933BA">
      <w:pPr>
        <w:pStyle w:val="ListParagraph"/>
        <w:numPr>
          <w:ilvl w:val="0"/>
          <w:numId w:val="12"/>
        </w:numPr>
        <w:jc w:val="both"/>
        <w:rPr>
          <w:rFonts w:ascii="Calibri" w:hAnsi="Calibri" w:cs="Calibri"/>
        </w:rPr>
      </w:pPr>
      <w:r w:rsidRPr="00D95F3C">
        <w:rPr>
          <w:rFonts w:ascii="Calibri" w:hAnsi="Calibri" w:cs="Calibri"/>
        </w:rPr>
        <w:t xml:space="preserve">Accommodation: The service providers will secure and manage the accommodation (also called “reception center”) for the stranded and returning migrants, as per the requirements of the IOM Somalia. IOM will communicate with the service provider to notify the arrival of returning migrants to book for rooms. Accommodation should be single bedded with full catering services including refreshments, breakfast, lunch and dinner. The accommodation should be clean, comfortable, and secure. The accommodation (reception center) can be a hotel or similar facility where safety and confidentiality of the migrants are fulfilled and respected. The facility is expected to have minimum of 100 beds or capacity to accommodating 100 returnees at a time in compliance with the requirements mentioned. </w:t>
      </w:r>
    </w:p>
    <w:p w14:paraId="380F7E63" w14:textId="77777777" w:rsidR="008933BA" w:rsidRPr="00D95F3C" w:rsidRDefault="008933BA" w:rsidP="008933BA">
      <w:pPr>
        <w:pStyle w:val="ListParagraph"/>
        <w:numPr>
          <w:ilvl w:val="0"/>
          <w:numId w:val="12"/>
        </w:numPr>
        <w:spacing w:after="0" w:line="240" w:lineRule="auto"/>
        <w:contextualSpacing w:val="0"/>
        <w:jc w:val="both"/>
        <w:rPr>
          <w:rFonts w:ascii="Calibri" w:hAnsi="Calibri" w:cs="Calibri"/>
        </w:rPr>
      </w:pPr>
      <w:r w:rsidRPr="00D95F3C">
        <w:rPr>
          <w:rFonts w:ascii="Calibri" w:hAnsi="Calibri" w:cs="Calibri"/>
        </w:rPr>
        <w:t>Transportation: using buses (approx. 34 seats), and minibuses (approx. 12 seats), the service providers will arrange airport pick up from Aden Abdulle International Airport – AAIA to the center and vice versa  for stranded and returning migrants in need of temporary accommodation and facilitate the ground in-country onward transportation through a pre-agreed fixed amount for each location (annexed)</w:t>
      </w:r>
    </w:p>
    <w:p w14:paraId="45706C96" w14:textId="77777777" w:rsidR="008933BA" w:rsidRPr="00D95F3C" w:rsidRDefault="008933BA" w:rsidP="008933BA">
      <w:pPr>
        <w:spacing w:after="0" w:line="240" w:lineRule="auto"/>
        <w:jc w:val="both"/>
        <w:rPr>
          <w:rFonts w:ascii="Calibri" w:hAnsi="Calibri" w:cs="Calibri"/>
        </w:rPr>
      </w:pPr>
    </w:p>
    <w:p w14:paraId="35A3264A" w14:textId="77777777" w:rsidR="008933BA" w:rsidRDefault="008933BA">
      <w:pPr>
        <w:rPr>
          <w:rFonts w:ascii="Calibri" w:hAnsi="Calibri" w:cs="Calibri"/>
          <w:b/>
          <w:bCs/>
        </w:rPr>
      </w:pPr>
      <w:r>
        <w:rPr>
          <w:rFonts w:ascii="Calibri" w:hAnsi="Calibri" w:cs="Calibri"/>
          <w:b/>
          <w:bCs/>
        </w:rPr>
        <w:br w:type="page"/>
      </w:r>
    </w:p>
    <w:p w14:paraId="0502A16B" w14:textId="16938D5F" w:rsidR="008933BA" w:rsidRPr="00D95F3C" w:rsidRDefault="008933BA" w:rsidP="008933BA">
      <w:pPr>
        <w:spacing w:after="0" w:line="240" w:lineRule="auto"/>
        <w:jc w:val="both"/>
        <w:rPr>
          <w:rFonts w:ascii="Calibri" w:hAnsi="Calibri" w:cs="Calibri"/>
          <w:b/>
          <w:bCs/>
        </w:rPr>
      </w:pPr>
      <w:r w:rsidRPr="00D95F3C">
        <w:rPr>
          <w:rFonts w:ascii="Calibri" w:hAnsi="Calibri" w:cs="Calibri"/>
          <w:b/>
          <w:bCs/>
        </w:rPr>
        <w:lastRenderedPageBreak/>
        <w:t>Responsibilities of the Service Provider</w:t>
      </w:r>
    </w:p>
    <w:p w14:paraId="50F74110" w14:textId="77777777" w:rsidR="008933BA" w:rsidRPr="00D95F3C" w:rsidRDefault="008933BA" w:rsidP="008933BA">
      <w:pPr>
        <w:spacing w:after="0" w:line="240" w:lineRule="auto"/>
        <w:jc w:val="both"/>
        <w:rPr>
          <w:rFonts w:ascii="Calibri" w:hAnsi="Calibri" w:cs="Calibri"/>
          <w:b/>
          <w:bCs/>
        </w:rPr>
      </w:pPr>
    </w:p>
    <w:p w14:paraId="3887EFAF" w14:textId="77777777" w:rsidR="008933BA" w:rsidRPr="00D95F3C" w:rsidRDefault="008933BA" w:rsidP="008933BA">
      <w:pPr>
        <w:spacing w:after="0" w:line="240" w:lineRule="auto"/>
        <w:jc w:val="both"/>
        <w:rPr>
          <w:rFonts w:ascii="Calibri" w:hAnsi="Calibri" w:cs="Calibri"/>
        </w:rPr>
      </w:pPr>
      <w:r w:rsidRPr="00D95F3C">
        <w:rPr>
          <w:rFonts w:ascii="Calibri" w:hAnsi="Calibri" w:cs="Calibri"/>
        </w:rPr>
        <w:t xml:space="preserve">The service provider shall be also responsible of below while providing the catering, accommodation and transportation services: </w:t>
      </w:r>
    </w:p>
    <w:p w14:paraId="5202E37E" w14:textId="77777777" w:rsidR="008933BA" w:rsidRPr="00D95F3C" w:rsidRDefault="008933BA" w:rsidP="008933BA">
      <w:pPr>
        <w:spacing w:after="0" w:line="240" w:lineRule="auto"/>
        <w:jc w:val="both"/>
        <w:rPr>
          <w:rFonts w:ascii="Calibri" w:hAnsi="Calibri" w:cs="Calibri"/>
        </w:rPr>
      </w:pPr>
    </w:p>
    <w:p w14:paraId="53DE2739" w14:textId="77777777" w:rsidR="008933BA" w:rsidRPr="00D95F3C" w:rsidRDefault="008933BA" w:rsidP="008933BA">
      <w:pPr>
        <w:pStyle w:val="ListParagraph"/>
        <w:numPr>
          <w:ilvl w:val="0"/>
          <w:numId w:val="16"/>
        </w:numPr>
        <w:spacing w:after="0" w:line="240" w:lineRule="auto"/>
        <w:jc w:val="both"/>
        <w:rPr>
          <w:rFonts w:ascii="Calibri" w:hAnsi="Calibri" w:cs="Calibri"/>
        </w:rPr>
      </w:pPr>
      <w:r w:rsidRPr="00D95F3C">
        <w:rPr>
          <w:rFonts w:ascii="Calibri" w:hAnsi="Calibri" w:cs="Calibri"/>
        </w:rPr>
        <w:t>Through prior information-sharing, the service provider will collect pre-screened returnees in coordination with Immigration and Citizenship Agency (ICA) from the airport to the accommodation facility for further assistance. At the center, the serve provider will share with IOM the list of registered returnees requiring air and land in-country onward transportation and facilitate access of IOM staff to conduct verification exercises, assessment and M&amp;E related interventions</w:t>
      </w:r>
    </w:p>
    <w:p w14:paraId="0C93965E" w14:textId="77777777" w:rsidR="008933BA" w:rsidRPr="00D95F3C" w:rsidRDefault="008933BA" w:rsidP="008933BA">
      <w:pPr>
        <w:pStyle w:val="ListParagraph"/>
        <w:numPr>
          <w:ilvl w:val="0"/>
          <w:numId w:val="16"/>
        </w:numPr>
        <w:spacing w:after="0" w:line="240" w:lineRule="auto"/>
        <w:jc w:val="both"/>
        <w:rPr>
          <w:rFonts w:ascii="Calibri" w:hAnsi="Calibri" w:cs="Calibri"/>
        </w:rPr>
      </w:pPr>
      <w:r w:rsidRPr="00D95F3C">
        <w:rPr>
          <w:rFonts w:ascii="Calibri" w:hAnsi="Calibri" w:cs="Calibri"/>
        </w:rPr>
        <w:t xml:space="preserve">In close collaboration with IOM staff, the service provider will store and distribute NFIs and dignity kits to the most vulnerable migrant returnees (specifically, female-headed households, migrants with different forms of violence, migrants with medical conditions etc.) at the center. </w:t>
      </w:r>
    </w:p>
    <w:p w14:paraId="14FC53C4" w14:textId="77777777" w:rsidR="008933BA" w:rsidRPr="00D95F3C" w:rsidRDefault="008933BA" w:rsidP="008933BA">
      <w:pPr>
        <w:pStyle w:val="ListParagraph"/>
        <w:numPr>
          <w:ilvl w:val="0"/>
          <w:numId w:val="16"/>
        </w:numPr>
        <w:spacing w:after="0" w:line="240" w:lineRule="auto"/>
        <w:jc w:val="both"/>
        <w:rPr>
          <w:rFonts w:ascii="Calibri" w:hAnsi="Calibri" w:cs="Calibri"/>
        </w:rPr>
      </w:pPr>
      <w:r w:rsidRPr="00D95F3C">
        <w:rPr>
          <w:rFonts w:ascii="Calibri" w:hAnsi="Calibri" w:cs="Calibri"/>
        </w:rPr>
        <w:t xml:space="preserve">The service provider will facilitate monitoring visits to the accommodation facility to track distribution of NFIs and dignity kits and verify the distributed items against available documentation and screening surveys. </w:t>
      </w:r>
    </w:p>
    <w:p w14:paraId="2F2641D9" w14:textId="77777777" w:rsidR="008933BA" w:rsidRPr="00D95F3C" w:rsidRDefault="008933BA" w:rsidP="008933BA">
      <w:pPr>
        <w:pStyle w:val="ListParagraph"/>
        <w:numPr>
          <w:ilvl w:val="0"/>
          <w:numId w:val="16"/>
        </w:numPr>
        <w:spacing w:after="0" w:line="240" w:lineRule="auto"/>
        <w:jc w:val="both"/>
      </w:pPr>
      <w:r w:rsidRPr="00D95F3C">
        <w:rPr>
          <w:rFonts w:ascii="Calibri" w:hAnsi="Calibri" w:cs="Calibri"/>
        </w:rPr>
        <w:t>The service provider will maintain good registration and share arrivals lists on a daily basis; produce a monthly statistical report and submit detailed invoices on services provided with returning migrants including arrival and departure times etc. The service provider will also provide other logistical arrangements, such as printing, interpretation, security and other relevant services as per IOM’s request.</w:t>
      </w:r>
    </w:p>
    <w:p w14:paraId="69B8EBC9" w14:textId="77777777" w:rsidR="008933BA" w:rsidRPr="00D95F3C" w:rsidRDefault="008933BA" w:rsidP="008933BA">
      <w:pPr>
        <w:pStyle w:val="Heading1"/>
        <w:rPr>
          <w:rFonts w:ascii="Calibri" w:hAnsi="Calibri" w:cs="Calibri"/>
          <w:sz w:val="22"/>
          <w:szCs w:val="22"/>
        </w:rPr>
      </w:pPr>
      <w:r w:rsidRPr="00D95F3C">
        <w:rPr>
          <w:rFonts w:ascii="Calibri" w:hAnsi="Calibri" w:cs="Calibri"/>
          <w:sz w:val="22"/>
          <w:szCs w:val="22"/>
        </w:rPr>
        <w:t>Requirements</w:t>
      </w:r>
    </w:p>
    <w:p w14:paraId="763A6292" w14:textId="77777777" w:rsidR="008933BA" w:rsidRPr="00D95F3C" w:rsidRDefault="008933BA" w:rsidP="008933BA">
      <w:pPr>
        <w:rPr>
          <w:rFonts w:ascii="Calibri" w:hAnsi="Calibri" w:cs="Calibri"/>
        </w:rPr>
      </w:pPr>
      <w:r w:rsidRPr="00D95F3C">
        <w:rPr>
          <w:rFonts w:ascii="Calibri" w:hAnsi="Calibri" w:cs="Calibri"/>
        </w:rPr>
        <w:t>The service providers should meet the following minimum requirements to be eligible for the LTA:</w:t>
      </w:r>
    </w:p>
    <w:p w14:paraId="38E4721A" w14:textId="77777777" w:rsidR="008933BA" w:rsidRPr="00D95F3C" w:rsidRDefault="008933BA" w:rsidP="008933BA">
      <w:pPr>
        <w:pStyle w:val="ListParagraph"/>
        <w:numPr>
          <w:ilvl w:val="0"/>
          <w:numId w:val="13"/>
        </w:numPr>
        <w:rPr>
          <w:rFonts w:ascii="Calibri" w:hAnsi="Calibri" w:cs="Calibri"/>
        </w:rPr>
      </w:pPr>
      <w:r w:rsidRPr="00D95F3C">
        <w:rPr>
          <w:rFonts w:ascii="Calibri" w:hAnsi="Calibri" w:cs="Calibri"/>
        </w:rPr>
        <w:t>Have a valid registration, license, and tax clearance certificate from the relevant authorities.</w:t>
      </w:r>
    </w:p>
    <w:p w14:paraId="2EFA1B0D" w14:textId="77777777" w:rsidR="008933BA" w:rsidRPr="00D95F3C" w:rsidRDefault="008933BA" w:rsidP="008933BA">
      <w:pPr>
        <w:pStyle w:val="ListParagraph"/>
        <w:numPr>
          <w:ilvl w:val="0"/>
          <w:numId w:val="13"/>
        </w:numPr>
        <w:rPr>
          <w:rFonts w:ascii="Calibri" w:hAnsi="Calibri" w:cs="Calibri"/>
        </w:rPr>
      </w:pPr>
      <w:r w:rsidRPr="00D95F3C">
        <w:rPr>
          <w:rFonts w:ascii="Calibri" w:hAnsi="Calibri" w:cs="Calibri"/>
        </w:rPr>
        <w:t xml:space="preserve">Have a facility (owned or rented) that can accommodate minimum of 100 persons at a time. If the facility is rented, the rental contract must be presented and the consent of the owner must be in place. If owned, the deed of ownership or similar document has to be provided. </w:t>
      </w:r>
    </w:p>
    <w:p w14:paraId="4BEC7FC3" w14:textId="77777777" w:rsidR="008933BA" w:rsidRPr="00D95F3C" w:rsidRDefault="008933BA" w:rsidP="008933BA">
      <w:pPr>
        <w:pStyle w:val="ListParagraph"/>
        <w:numPr>
          <w:ilvl w:val="0"/>
          <w:numId w:val="13"/>
        </w:numPr>
        <w:rPr>
          <w:rFonts w:ascii="Calibri" w:hAnsi="Calibri" w:cs="Calibri"/>
        </w:rPr>
      </w:pPr>
      <w:r w:rsidRPr="00D95F3C">
        <w:rPr>
          <w:rFonts w:ascii="Calibri" w:hAnsi="Calibri" w:cs="Calibri"/>
        </w:rPr>
        <w:t>Have a minimum of three (3) years proven track record of delivering high quality and cost-effective services with similar populations.</w:t>
      </w:r>
    </w:p>
    <w:p w14:paraId="4AEE44F7" w14:textId="77777777" w:rsidR="008933BA" w:rsidRPr="00D95F3C" w:rsidRDefault="008933BA" w:rsidP="008933BA">
      <w:pPr>
        <w:pStyle w:val="ListParagraph"/>
        <w:numPr>
          <w:ilvl w:val="0"/>
          <w:numId w:val="13"/>
        </w:numPr>
        <w:rPr>
          <w:rFonts w:ascii="Calibri" w:hAnsi="Calibri" w:cs="Calibri"/>
        </w:rPr>
      </w:pPr>
      <w:r w:rsidRPr="00D95F3C">
        <w:rPr>
          <w:rFonts w:ascii="Calibri" w:hAnsi="Calibri" w:cs="Calibri"/>
        </w:rPr>
        <w:t xml:space="preserve">Have a team of qualified and experienced staff, with adequate skills and knowledge in accommodation management, logistics, and administration. CVs of the staff are required to be shared. </w:t>
      </w:r>
    </w:p>
    <w:p w14:paraId="31D88B80" w14:textId="77777777" w:rsidR="008933BA" w:rsidRPr="00D95F3C" w:rsidRDefault="008933BA" w:rsidP="008933BA">
      <w:pPr>
        <w:pStyle w:val="ListParagraph"/>
        <w:numPr>
          <w:ilvl w:val="0"/>
          <w:numId w:val="13"/>
        </w:numPr>
        <w:rPr>
          <w:rFonts w:ascii="Calibri" w:hAnsi="Calibri" w:cs="Calibri"/>
        </w:rPr>
      </w:pPr>
      <w:r w:rsidRPr="00D95F3C">
        <w:rPr>
          <w:rFonts w:ascii="Calibri" w:hAnsi="Calibri" w:cs="Calibri"/>
        </w:rPr>
        <w:t>Have the capacity and flexibility to provide logistical arrangements with its own vehicle fleet</w:t>
      </w:r>
      <w:r>
        <w:rPr>
          <w:rFonts w:ascii="Calibri" w:hAnsi="Calibri" w:cs="Calibri"/>
        </w:rPr>
        <w:t xml:space="preserve"> or through 3</w:t>
      </w:r>
      <w:r w:rsidRPr="0085473B">
        <w:rPr>
          <w:rFonts w:ascii="Calibri" w:hAnsi="Calibri" w:cs="Calibri"/>
          <w:vertAlign w:val="superscript"/>
        </w:rPr>
        <w:t>rd</w:t>
      </w:r>
      <w:r>
        <w:rPr>
          <w:rFonts w:ascii="Calibri" w:hAnsi="Calibri" w:cs="Calibri"/>
        </w:rPr>
        <w:t xml:space="preserve"> party transportation service providers</w:t>
      </w:r>
      <w:r w:rsidRPr="00D95F3C">
        <w:rPr>
          <w:rFonts w:ascii="Calibri" w:hAnsi="Calibri" w:cs="Calibri"/>
        </w:rPr>
        <w:t>.</w:t>
      </w:r>
      <w:r>
        <w:rPr>
          <w:rFonts w:ascii="Calibri" w:hAnsi="Calibri" w:cs="Calibri"/>
        </w:rPr>
        <w:t xml:space="preserve"> Proof and details of the vehicle fleet should be submitted clearly indicating the ownership status of the vehicle as “owned” or “leased”. In case of sub-contracting a service provider, the details of the service provider shall be shared with IOM Somalia for approval. </w:t>
      </w:r>
    </w:p>
    <w:p w14:paraId="5B6C8A2F" w14:textId="77777777" w:rsidR="008933BA" w:rsidRPr="00D95F3C" w:rsidRDefault="008933BA" w:rsidP="008933BA">
      <w:pPr>
        <w:pStyle w:val="Heading1"/>
        <w:rPr>
          <w:rFonts w:ascii="Calibri" w:hAnsi="Calibri" w:cs="Calibri"/>
          <w:sz w:val="22"/>
          <w:szCs w:val="22"/>
        </w:rPr>
      </w:pPr>
      <w:r w:rsidRPr="00D95F3C">
        <w:rPr>
          <w:rFonts w:ascii="Calibri" w:hAnsi="Calibri" w:cs="Calibri"/>
          <w:sz w:val="22"/>
          <w:szCs w:val="22"/>
        </w:rPr>
        <w:t>Evaluation Criteria</w:t>
      </w:r>
    </w:p>
    <w:p w14:paraId="6DFE215C" w14:textId="77777777" w:rsidR="008933BA" w:rsidRPr="00D95F3C" w:rsidRDefault="008933BA" w:rsidP="008933BA">
      <w:pPr>
        <w:rPr>
          <w:rFonts w:ascii="Calibri" w:hAnsi="Calibri" w:cs="Calibri"/>
        </w:rPr>
      </w:pPr>
      <w:r w:rsidRPr="00D95F3C">
        <w:rPr>
          <w:rFonts w:ascii="Calibri" w:hAnsi="Calibri" w:cs="Calibri"/>
        </w:rPr>
        <w:t>The service providers will be evaluated and selected based on the following criteria:</w:t>
      </w:r>
    </w:p>
    <w:p w14:paraId="4952C307" w14:textId="77777777" w:rsidR="008933BA" w:rsidRPr="00D95F3C" w:rsidRDefault="008933BA" w:rsidP="008933BA">
      <w:pPr>
        <w:pStyle w:val="ListParagraph"/>
        <w:numPr>
          <w:ilvl w:val="0"/>
          <w:numId w:val="14"/>
        </w:numPr>
        <w:rPr>
          <w:rFonts w:ascii="Calibri" w:hAnsi="Calibri" w:cs="Calibri"/>
        </w:rPr>
      </w:pPr>
      <w:r w:rsidRPr="00D95F3C">
        <w:rPr>
          <w:rFonts w:ascii="Calibri" w:hAnsi="Calibri" w:cs="Calibri"/>
        </w:rPr>
        <w:t xml:space="preserve">Technical capacity: The experience, qualifications, and skills of the service provider and its staff, as well as the availability and quality of the resources, equipment, and facilities. Have strong relationship with airport authority and access to AAIA to deliver required services without delay. </w:t>
      </w:r>
    </w:p>
    <w:p w14:paraId="0710C015" w14:textId="77777777" w:rsidR="008933BA" w:rsidRPr="00D95F3C" w:rsidRDefault="008933BA" w:rsidP="008933BA">
      <w:pPr>
        <w:pStyle w:val="ListParagraph"/>
        <w:numPr>
          <w:ilvl w:val="0"/>
          <w:numId w:val="14"/>
        </w:numPr>
        <w:rPr>
          <w:rFonts w:ascii="Calibri" w:hAnsi="Calibri" w:cs="Calibri"/>
        </w:rPr>
      </w:pPr>
      <w:r w:rsidRPr="00D95F3C">
        <w:rPr>
          <w:rFonts w:ascii="Calibri" w:hAnsi="Calibri" w:cs="Calibri"/>
        </w:rPr>
        <w:t>Past performance: The reputation, reliability, and feedback of the service provider from previous clients, as well as the evidence of successful completion and delivery of similar services especially for marginalised groups (stranded, returning migrants, unaccompanied minors and women)</w:t>
      </w:r>
    </w:p>
    <w:p w14:paraId="28A5A59F" w14:textId="77777777" w:rsidR="008933BA" w:rsidRPr="00D95F3C" w:rsidRDefault="008933BA" w:rsidP="008933BA">
      <w:pPr>
        <w:pStyle w:val="Heading1"/>
        <w:rPr>
          <w:rFonts w:ascii="Calibri" w:hAnsi="Calibri" w:cs="Calibri"/>
          <w:sz w:val="22"/>
          <w:szCs w:val="22"/>
        </w:rPr>
      </w:pPr>
      <w:r w:rsidRPr="00D95F3C">
        <w:rPr>
          <w:rFonts w:ascii="Calibri" w:hAnsi="Calibri" w:cs="Calibri"/>
          <w:sz w:val="22"/>
          <w:szCs w:val="22"/>
        </w:rPr>
        <w:lastRenderedPageBreak/>
        <w:t>Other Details</w:t>
      </w:r>
    </w:p>
    <w:p w14:paraId="75CF7CE1" w14:textId="77777777" w:rsidR="008933BA" w:rsidRPr="00D95F3C" w:rsidRDefault="008933BA" w:rsidP="008933BA">
      <w:pPr>
        <w:rPr>
          <w:rFonts w:ascii="Calibri" w:hAnsi="Calibri" w:cs="Calibri"/>
        </w:rPr>
      </w:pPr>
      <w:r w:rsidRPr="00D95F3C">
        <w:rPr>
          <w:rFonts w:ascii="Calibri" w:hAnsi="Calibri" w:cs="Calibri"/>
        </w:rPr>
        <w:t>The contract terms for the LTA will be as follows:</w:t>
      </w:r>
    </w:p>
    <w:p w14:paraId="33F6C5D1" w14:textId="77777777" w:rsidR="008933BA" w:rsidRPr="00D95F3C" w:rsidRDefault="008933BA" w:rsidP="008933BA">
      <w:pPr>
        <w:pStyle w:val="ListParagraph"/>
        <w:numPr>
          <w:ilvl w:val="0"/>
          <w:numId w:val="15"/>
        </w:numPr>
        <w:rPr>
          <w:rFonts w:ascii="Calibri" w:hAnsi="Calibri" w:cs="Calibri"/>
        </w:rPr>
      </w:pPr>
      <w:r w:rsidRPr="00D95F3C">
        <w:rPr>
          <w:rFonts w:ascii="Calibri" w:hAnsi="Calibri" w:cs="Calibri"/>
        </w:rPr>
        <w:t>The duration of the LTA will be one (1) year, with a possibility of extension for two (2) more years, subject to the satisfactory performance of the service provider and the availability of funds and needs of the IOM Somalia.</w:t>
      </w:r>
    </w:p>
    <w:p w14:paraId="1D0FA2FE" w14:textId="77777777" w:rsidR="008933BA" w:rsidRPr="00D95F3C" w:rsidRDefault="008933BA" w:rsidP="008933BA">
      <w:pPr>
        <w:pStyle w:val="ListParagraph"/>
        <w:numPr>
          <w:ilvl w:val="0"/>
          <w:numId w:val="15"/>
        </w:numPr>
        <w:rPr>
          <w:rFonts w:ascii="Calibri" w:hAnsi="Calibri" w:cs="Calibri"/>
        </w:rPr>
      </w:pPr>
      <w:r w:rsidRPr="00D95F3C">
        <w:rPr>
          <w:rFonts w:ascii="Calibri" w:hAnsi="Calibri" w:cs="Calibri"/>
        </w:rPr>
        <w:t>The LTA will not guarantee any minimum or maximum volume of work or expenditure for the service provider. The IOM Somalia will issue specific contracts or purchase orders for each event, based on the terms and conditions of the LTA and the availability of funds, and needs of the IOM Somalia.</w:t>
      </w:r>
    </w:p>
    <w:p w14:paraId="7BECA95C" w14:textId="77777777" w:rsidR="008933BA" w:rsidRPr="00D95F3C" w:rsidRDefault="008933BA" w:rsidP="008933BA">
      <w:pPr>
        <w:pStyle w:val="ListParagraph"/>
        <w:numPr>
          <w:ilvl w:val="0"/>
          <w:numId w:val="15"/>
        </w:numPr>
        <w:rPr>
          <w:rFonts w:ascii="Calibri" w:hAnsi="Calibri" w:cs="Calibri"/>
        </w:rPr>
      </w:pPr>
      <w:r w:rsidRPr="00D95F3C">
        <w:rPr>
          <w:rFonts w:ascii="Calibri" w:hAnsi="Calibri" w:cs="Calibri"/>
        </w:rPr>
        <w:t>The service provider will be paid upon the completion and delivery of the services, as per the purchase order and the invoice submitted by the service provider. The payment will be made in USD and by bank transfer to the service providers bank account.</w:t>
      </w:r>
    </w:p>
    <w:p w14:paraId="412A2C60" w14:textId="77777777" w:rsidR="008933BA" w:rsidRPr="00D95F3C" w:rsidRDefault="008933BA" w:rsidP="008933BA">
      <w:pPr>
        <w:pStyle w:val="ListParagraph"/>
        <w:numPr>
          <w:ilvl w:val="0"/>
          <w:numId w:val="15"/>
        </w:numPr>
        <w:rPr>
          <w:rFonts w:ascii="Calibri" w:hAnsi="Calibri" w:cs="Calibri"/>
        </w:rPr>
      </w:pPr>
      <w:r w:rsidRPr="00D95F3C">
        <w:rPr>
          <w:rFonts w:ascii="Calibri" w:hAnsi="Calibri" w:cs="Calibri"/>
        </w:rPr>
        <w:t>The service provider will be subject to the monitoring and evaluation of the IOM Somalia and will be required to submit regular reports and feedback on the quality and satisfaction of the services. The IOM Somalia reserves the right to terminate or suspend the LTA, in whole or in part, in case of unsatisfactory performance, breach of contract, or force majeure.</w:t>
      </w:r>
    </w:p>
    <w:p w14:paraId="46CD4D7F" w14:textId="0EAA7CF9" w:rsidR="001B7EE0" w:rsidRPr="002E621E" w:rsidRDefault="004B5C52" w:rsidP="002E621E">
      <w:pPr>
        <w:rPr>
          <w:rFonts w:eastAsiaTheme="majorEastAsia" w:cstheme="minorHAnsi"/>
          <w:b/>
          <w:sz w:val="20"/>
          <w:szCs w:val="20"/>
        </w:rPr>
      </w:pPr>
      <w:r w:rsidRPr="005E5F03">
        <w:rPr>
          <w:rFonts w:cstheme="minorHAnsi"/>
          <w:b/>
          <w:sz w:val="20"/>
          <w:szCs w:val="20"/>
        </w:rPr>
        <w:br w:type="page"/>
      </w:r>
    </w:p>
    <w:tbl>
      <w:tblPr>
        <w:tblStyle w:val="TableGrid"/>
        <w:tblpPr w:leftFromText="180" w:rightFromText="180" w:vertAnchor="page" w:horzAnchor="margin" w:tblpXSpec="center" w:tblpY="1636"/>
        <w:tblW w:w="11908" w:type="dxa"/>
        <w:shd w:val="clear" w:color="auto" w:fill="0070C0"/>
        <w:tblLook w:val="04A0" w:firstRow="1" w:lastRow="0" w:firstColumn="1" w:lastColumn="0" w:noHBand="0" w:noVBand="1"/>
      </w:tblPr>
      <w:tblGrid>
        <w:gridCol w:w="11908"/>
      </w:tblGrid>
      <w:tr w:rsidR="00ED455B" w:rsidRPr="00041A8A" w14:paraId="40632951" w14:textId="77777777" w:rsidTr="00D55D9B">
        <w:tc>
          <w:tcPr>
            <w:tcW w:w="11908" w:type="dxa"/>
            <w:tcBorders>
              <w:bottom w:val="nil"/>
            </w:tcBorders>
            <w:shd w:val="clear" w:color="auto" w:fill="0070C0"/>
          </w:tcPr>
          <w:p w14:paraId="5D091478" w14:textId="77777777" w:rsidR="00ED455B" w:rsidRPr="00041A8A" w:rsidRDefault="00ED455B" w:rsidP="00D55D9B">
            <w:pPr>
              <w:jc w:val="center"/>
              <w:rPr>
                <w:b/>
                <w:bCs/>
                <w:color w:val="FFFFFF" w:themeColor="background1"/>
              </w:rPr>
            </w:pPr>
            <w:r w:rsidRPr="00041A8A">
              <w:rPr>
                <w:b/>
                <w:bCs/>
                <w:color w:val="FFFFFF" w:themeColor="background1"/>
              </w:rPr>
              <w:lastRenderedPageBreak/>
              <w:t>PROSPECTIVE VENDOR INFORMATION SHEET</w:t>
            </w:r>
          </w:p>
        </w:tc>
      </w:tr>
      <w:tr w:rsidR="00ED455B" w:rsidRPr="00041A8A" w14:paraId="69AADDC1" w14:textId="77777777" w:rsidTr="00D55D9B">
        <w:tc>
          <w:tcPr>
            <w:tcW w:w="11908" w:type="dxa"/>
            <w:tcBorders>
              <w:top w:val="nil"/>
              <w:left w:val="nil"/>
              <w:bottom w:val="nil"/>
              <w:right w:val="nil"/>
            </w:tcBorders>
            <w:shd w:val="clear" w:color="auto" w:fill="FFFFFF" w:themeFill="background1"/>
          </w:tcPr>
          <w:p w14:paraId="3734ED94" w14:textId="77777777" w:rsidR="00ED455B" w:rsidRPr="00892BD3" w:rsidRDefault="00ED455B" w:rsidP="00D55D9B">
            <w:pPr>
              <w:jc w:val="right"/>
              <w:rPr>
                <w:rFonts w:ascii="Gill Sans Nova" w:hAnsi="Gill Sans Nova"/>
                <w:b/>
                <w:bCs/>
                <w:sz w:val="18"/>
                <w:szCs w:val="18"/>
                <w:lang w:val="es-AR"/>
              </w:rPr>
            </w:pPr>
            <w:r w:rsidRPr="00892BD3">
              <w:rPr>
                <w:rFonts w:ascii="Gill Sans Nova" w:hAnsi="Gill Sans Nova"/>
                <w:b/>
                <w:bCs/>
                <w:sz w:val="18"/>
                <w:szCs w:val="18"/>
                <w:lang w:val="es-AR"/>
              </w:rPr>
              <w:t xml:space="preserve">Vendor No.: ___________________ </w:t>
            </w:r>
          </w:p>
          <w:p w14:paraId="048B28DA" w14:textId="77777777" w:rsidR="00ED455B" w:rsidRPr="00041A8A" w:rsidRDefault="00ED455B" w:rsidP="00D55D9B">
            <w:pPr>
              <w:jc w:val="right"/>
              <w:rPr>
                <w:b/>
                <w:bCs/>
                <w:lang w:val="es-AR"/>
              </w:rPr>
            </w:pPr>
            <w:r w:rsidRPr="00892BD3">
              <w:rPr>
                <w:rFonts w:ascii="Gill Sans Nova" w:hAnsi="Gill Sans Nova"/>
                <w:sz w:val="18"/>
                <w:szCs w:val="18"/>
                <w:lang w:val="es-AR"/>
              </w:rPr>
              <w:t xml:space="preserve">(IOM Internal </w:t>
            </w:r>
            <w:r>
              <w:rPr>
                <w:rFonts w:ascii="Gill Sans Nova" w:hAnsi="Gill Sans Nova"/>
                <w:sz w:val="18"/>
                <w:szCs w:val="18"/>
                <w:lang w:val="es-AR"/>
              </w:rPr>
              <w:t>U</w:t>
            </w:r>
            <w:r w:rsidRPr="00892BD3">
              <w:rPr>
                <w:rFonts w:ascii="Gill Sans Nova" w:hAnsi="Gill Sans Nova"/>
                <w:sz w:val="18"/>
                <w:szCs w:val="18"/>
                <w:lang w:val="es-AR"/>
              </w:rPr>
              <w:t>se)</w:t>
            </w:r>
          </w:p>
        </w:tc>
      </w:tr>
    </w:tbl>
    <w:tbl>
      <w:tblPr>
        <w:tblStyle w:val="TableGrid"/>
        <w:tblpPr w:leftFromText="180" w:rightFromText="180" w:vertAnchor="page" w:horzAnchor="margin" w:tblpX="-1134" w:tblpY="2296"/>
        <w:tblOverlap w:val="never"/>
        <w:tblW w:w="11017" w:type="dxa"/>
        <w:tblLook w:val="04A0" w:firstRow="1" w:lastRow="0" w:firstColumn="1" w:lastColumn="0" w:noHBand="0" w:noVBand="1"/>
      </w:tblPr>
      <w:tblGrid>
        <w:gridCol w:w="3402"/>
        <w:gridCol w:w="1947"/>
        <w:gridCol w:w="3440"/>
        <w:gridCol w:w="160"/>
        <w:gridCol w:w="1494"/>
        <w:gridCol w:w="337"/>
        <w:gridCol w:w="196"/>
        <w:gridCol w:w="41"/>
      </w:tblGrid>
      <w:tr w:rsidR="00ED455B" w:rsidRPr="003A7257" w14:paraId="5E65B835" w14:textId="77777777" w:rsidTr="00D55D9B">
        <w:trPr>
          <w:gridAfter w:val="1"/>
          <w:wAfter w:w="41" w:type="dxa"/>
          <w:trHeight w:val="68"/>
        </w:trPr>
        <w:tc>
          <w:tcPr>
            <w:tcW w:w="3402" w:type="dxa"/>
            <w:tcBorders>
              <w:top w:val="nil"/>
              <w:left w:val="nil"/>
              <w:bottom w:val="nil"/>
              <w:right w:val="nil"/>
            </w:tcBorders>
          </w:tcPr>
          <w:p w14:paraId="2CE96CEF" w14:textId="77777777" w:rsidR="00ED455B" w:rsidRPr="003A7257" w:rsidRDefault="00ED455B" w:rsidP="00D55D9B">
            <w:pPr>
              <w:rPr>
                <w:rFonts w:ascii="Gill Sans Nova" w:hAnsi="Gill Sans Nova"/>
                <w:b/>
                <w:bCs/>
                <w:sz w:val="16"/>
                <w:szCs w:val="16"/>
                <w:lang w:val="en-US"/>
              </w:rPr>
            </w:pPr>
            <w:r w:rsidRPr="003A7257">
              <w:rPr>
                <w:rFonts w:ascii="Gill Sans Nova" w:hAnsi="Gill Sans Nova"/>
                <w:b/>
                <w:bCs/>
                <w:sz w:val="16"/>
                <w:szCs w:val="16"/>
                <w:lang w:val="en-US"/>
              </w:rPr>
              <w:t>Company Details</w:t>
            </w:r>
          </w:p>
        </w:tc>
        <w:tc>
          <w:tcPr>
            <w:tcW w:w="7574" w:type="dxa"/>
            <w:gridSpan w:val="6"/>
            <w:tcBorders>
              <w:top w:val="nil"/>
              <w:left w:val="nil"/>
              <w:bottom w:val="nil"/>
              <w:right w:val="nil"/>
            </w:tcBorders>
          </w:tcPr>
          <w:p w14:paraId="1204D4D5"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3FDACBD1" w14:textId="77777777" w:rsidTr="00D55D9B">
        <w:trPr>
          <w:gridAfter w:val="1"/>
          <w:wAfter w:w="41" w:type="dxa"/>
        </w:trPr>
        <w:tc>
          <w:tcPr>
            <w:tcW w:w="3402" w:type="dxa"/>
            <w:tcBorders>
              <w:top w:val="nil"/>
              <w:left w:val="nil"/>
              <w:bottom w:val="nil"/>
              <w:right w:val="nil"/>
            </w:tcBorders>
          </w:tcPr>
          <w:p w14:paraId="7F58B85E"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lang w:val="en-US"/>
              </w:rPr>
              <w:t xml:space="preserve">Registered Vendor Name*: </w:t>
            </w:r>
          </w:p>
        </w:tc>
        <w:tc>
          <w:tcPr>
            <w:tcW w:w="7574" w:type="dxa"/>
            <w:gridSpan w:val="6"/>
            <w:tcBorders>
              <w:top w:val="nil"/>
              <w:left w:val="nil"/>
              <w:bottom w:val="single" w:sz="4" w:space="0" w:color="auto"/>
              <w:right w:val="nil"/>
            </w:tcBorders>
          </w:tcPr>
          <w:p w14:paraId="09A5FCAA" w14:textId="77777777" w:rsidR="00ED455B" w:rsidRPr="003A7257" w:rsidRDefault="00ED455B" w:rsidP="00D55D9B">
            <w:pPr>
              <w:pStyle w:val="TableParagraph"/>
              <w:spacing w:before="2"/>
              <w:ind w:left="-388"/>
              <w:rPr>
                <w:rFonts w:ascii="Gill Sans Nova" w:hAnsi="Gill Sans Nova"/>
                <w:sz w:val="16"/>
                <w:szCs w:val="16"/>
              </w:rPr>
            </w:pPr>
          </w:p>
        </w:tc>
      </w:tr>
      <w:tr w:rsidR="00ED455B" w:rsidRPr="003A7257" w14:paraId="248B6C0F" w14:textId="77777777" w:rsidTr="00D55D9B">
        <w:trPr>
          <w:gridAfter w:val="1"/>
          <w:wAfter w:w="41" w:type="dxa"/>
        </w:trPr>
        <w:tc>
          <w:tcPr>
            <w:tcW w:w="3402" w:type="dxa"/>
            <w:tcBorders>
              <w:top w:val="nil"/>
              <w:left w:val="nil"/>
              <w:bottom w:val="nil"/>
              <w:right w:val="nil"/>
            </w:tcBorders>
          </w:tcPr>
          <w:p w14:paraId="47C9E465"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lang w:val="en-US"/>
              </w:rPr>
              <w:t>Tax Organization Type*:</w:t>
            </w:r>
          </w:p>
        </w:tc>
        <w:sdt>
          <w:sdtPr>
            <w:rPr>
              <w:rFonts w:ascii="Gill Sans Nova" w:hAnsi="Gill Sans Nova"/>
              <w:sz w:val="16"/>
              <w:szCs w:val="16"/>
            </w:rPr>
            <w:id w:val="357327650"/>
            <w:placeholder>
              <w:docPart w:val="FC87D95469504C4F896FE6CDDA7B2E3A"/>
            </w:placeholder>
            <w:showingPlcHdr/>
            <w:dropDownList>
              <w:listItem w:value="Choose an item."/>
              <w:listItem w:displayText="Corporation" w:value="Corporation"/>
              <w:listItem w:displayText="Foreign Corporation" w:value="Foreign Corporation"/>
              <w:listItem w:displayText="Foreign Governmental Agency" w:value="Foreign Governmental Agency"/>
              <w:listItem w:displayText="Foreign Individual" w:value="Foreign Individual"/>
              <w:listItem w:displayText="Foreign Partnership" w:value="Foreign Partnership"/>
              <w:listItem w:displayText="Government Agency" w:value="Government Agency"/>
              <w:listItem w:displayText="Individual" w:value="Individual"/>
              <w:listItem w:displayText="Partnership" w:value="Partnership"/>
            </w:dropDownList>
          </w:sdtPr>
          <w:sdtContent>
            <w:tc>
              <w:tcPr>
                <w:tcW w:w="7574" w:type="dxa"/>
                <w:gridSpan w:val="6"/>
                <w:tcBorders>
                  <w:top w:val="single" w:sz="4" w:space="0" w:color="auto"/>
                  <w:left w:val="nil"/>
                  <w:bottom w:val="nil"/>
                  <w:right w:val="nil"/>
                </w:tcBorders>
              </w:tcPr>
              <w:p w14:paraId="274BDDDF" w14:textId="77777777" w:rsidR="00ED455B" w:rsidRPr="003A7257" w:rsidRDefault="00ED455B" w:rsidP="00D55D9B">
                <w:pPr>
                  <w:pStyle w:val="TableParagraph"/>
                  <w:spacing w:before="2"/>
                  <w:rPr>
                    <w:rFonts w:ascii="Gill Sans Nova" w:hAnsi="Gill Sans Nova"/>
                    <w:sz w:val="16"/>
                    <w:szCs w:val="16"/>
                  </w:rPr>
                </w:pPr>
                <w:r w:rsidRPr="002E70C2">
                  <w:rPr>
                    <w:rStyle w:val="PlaceholderText"/>
                  </w:rPr>
                  <w:t>Choose an item.</w:t>
                </w:r>
              </w:p>
            </w:tc>
          </w:sdtContent>
        </w:sdt>
      </w:tr>
      <w:tr w:rsidR="00ED455B" w:rsidRPr="003A7257" w14:paraId="66F60569" w14:textId="77777777" w:rsidTr="00D55D9B">
        <w:trPr>
          <w:gridAfter w:val="1"/>
          <w:wAfter w:w="41" w:type="dxa"/>
        </w:trPr>
        <w:tc>
          <w:tcPr>
            <w:tcW w:w="3402" w:type="dxa"/>
            <w:tcBorders>
              <w:top w:val="nil"/>
              <w:left w:val="nil"/>
              <w:bottom w:val="nil"/>
              <w:right w:val="nil"/>
            </w:tcBorders>
          </w:tcPr>
          <w:p w14:paraId="13BD5032" w14:textId="77777777" w:rsidR="00ED455B" w:rsidRPr="003A7257" w:rsidRDefault="00ED455B" w:rsidP="00D55D9B">
            <w:pPr>
              <w:rPr>
                <w:rFonts w:ascii="Gill Sans Nova" w:hAnsi="Gill Sans Nova"/>
                <w:sz w:val="16"/>
                <w:szCs w:val="16"/>
                <w:lang w:val="en-US"/>
              </w:rPr>
            </w:pPr>
            <w:r w:rsidRPr="003A7257">
              <w:rPr>
                <w:rFonts w:ascii="Gill Sans Nova" w:hAnsi="Gill Sans Nova"/>
                <w:sz w:val="16"/>
                <w:szCs w:val="16"/>
                <w:lang w:val="en-US"/>
              </w:rPr>
              <w:t>Supplier Type*:</w:t>
            </w:r>
          </w:p>
        </w:tc>
        <w:sdt>
          <w:sdtPr>
            <w:rPr>
              <w:rFonts w:ascii="Gill Sans Nova" w:hAnsi="Gill Sans Nova"/>
              <w:sz w:val="16"/>
              <w:szCs w:val="16"/>
            </w:rPr>
            <w:id w:val="1963153318"/>
            <w:placeholder>
              <w:docPart w:val="FC87D95469504C4F896FE6CDDA7B2E3A"/>
            </w:placeholder>
            <w:showingPlcHdr/>
            <w:dropDownList>
              <w:listItem w:value="Choose an item."/>
              <w:listItem w:displayText="Commercial Vendor" w:value="Commercial Vendor"/>
              <w:listItem w:displayText="National or Local CSO" w:value="National or Local CSO"/>
              <w:listItem w:displayText="National or Local GO" w:value="National or Local GO"/>
              <w:listItem w:displayText="International CSO" w:value="International CSO"/>
              <w:listItem w:displayText="Inter-governmental Organization (non-UN)" w:value="Inter-governmental Organization (non-UN)"/>
              <w:listItem w:displayText="UN System Entity" w:value="UN System Entity"/>
              <w:listItem w:displayText="Individual: Consultant" w:value="Individual: Consultant"/>
              <w:listItem w:displayText="Individual: IOM Staff" w:value="Individual: IOM Staff"/>
              <w:listItem w:displayText="Individual: Non-HR managed" w:value="Individual: Non-HR managed"/>
              <w:listItem w:displayText="Technical: Cash Credit Vendor" w:value="Technical: Cash Credit Vendor"/>
              <w:listItem w:displayText="Technical: Group Vendor" w:value="Technical: Group Vendor"/>
            </w:dropDownList>
          </w:sdtPr>
          <w:sdtContent>
            <w:tc>
              <w:tcPr>
                <w:tcW w:w="7574" w:type="dxa"/>
                <w:gridSpan w:val="6"/>
                <w:tcBorders>
                  <w:top w:val="single" w:sz="4" w:space="0" w:color="auto"/>
                  <w:left w:val="nil"/>
                  <w:bottom w:val="single" w:sz="4" w:space="0" w:color="auto"/>
                  <w:right w:val="nil"/>
                </w:tcBorders>
              </w:tcPr>
              <w:p w14:paraId="60BA5259" w14:textId="77777777" w:rsidR="00ED455B" w:rsidRPr="003A7257" w:rsidRDefault="00ED455B" w:rsidP="00D55D9B">
                <w:pPr>
                  <w:pStyle w:val="TableParagraph"/>
                  <w:spacing w:before="2"/>
                  <w:rPr>
                    <w:rFonts w:ascii="Gill Sans Nova" w:hAnsi="Gill Sans Nova"/>
                    <w:sz w:val="16"/>
                    <w:szCs w:val="16"/>
                  </w:rPr>
                </w:pPr>
                <w:r w:rsidRPr="002E70C2">
                  <w:rPr>
                    <w:rStyle w:val="PlaceholderText"/>
                  </w:rPr>
                  <w:t>Choose an item.</w:t>
                </w:r>
              </w:p>
            </w:tc>
          </w:sdtContent>
        </w:sdt>
      </w:tr>
      <w:tr w:rsidR="00ED455B" w:rsidRPr="003A7257" w14:paraId="35687CE0" w14:textId="77777777" w:rsidTr="00D55D9B">
        <w:trPr>
          <w:gridAfter w:val="1"/>
          <w:wAfter w:w="41" w:type="dxa"/>
        </w:trPr>
        <w:tc>
          <w:tcPr>
            <w:tcW w:w="3402" w:type="dxa"/>
            <w:tcBorders>
              <w:top w:val="nil"/>
              <w:left w:val="nil"/>
              <w:bottom w:val="nil"/>
              <w:right w:val="nil"/>
            </w:tcBorders>
          </w:tcPr>
          <w:p w14:paraId="073A6843" w14:textId="77777777" w:rsidR="00ED455B" w:rsidRPr="003A7257" w:rsidRDefault="00ED455B" w:rsidP="00D55D9B">
            <w:pPr>
              <w:rPr>
                <w:rFonts w:ascii="Gill Sans Nova" w:hAnsi="Gill Sans Nova"/>
                <w:sz w:val="16"/>
                <w:szCs w:val="16"/>
                <w:lang w:val="en-US"/>
              </w:rPr>
            </w:pPr>
            <w:r w:rsidRPr="003A7257">
              <w:rPr>
                <w:rFonts w:ascii="Gill Sans Nova" w:hAnsi="Gill Sans Nova"/>
                <w:sz w:val="16"/>
                <w:szCs w:val="16"/>
                <w:lang w:val="en-US"/>
              </w:rPr>
              <w:t>Company Web Site:</w:t>
            </w:r>
          </w:p>
        </w:tc>
        <w:tc>
          <w:tcPr>
            <w:tcW w:w="7574" w:type="dxa"/>
            <w:gridSpan w:val="6"/>
            <w:tcBorders>
              <w:top w:val="single" w:sz="4" w:space="0" w:color="auto"/>
              <w:left w:val="nil"/>
              <w:bottom w:val="nil"/>
              <w:right w:val="nil"/>
            </w:tcBorders>
          </w:tcPr>
          <w:p w14:paraId="66BE8105"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3C20CDB6" w14:textId="77777777" w:rsidTr="00D55D9B">
        <w:trPr>
          <w:gridAfter w:val="1"/>
          <w:wAfter w:w="41" w:type="dxa"/>
        </w:trPr>
        <w:tc>
          <w:tcPr>
            <w:tcW w:w="3402" w:type="dxa"/>
            <w:tcBorders>
              <w:top w:val="nil"/>
              <w:left w:val="nil"/>
              <w:bottom w:val="nil"/>
              <w:right w:val="nil"/>
            </w:tcBorders>
          </w:tcPr>
          <w:p w14:paraId="048B71F9" w14:textId="77777777" w:rsidR="00ED455B" w:rsidRPr="003A7257" w:rsidRDefault="00ED455B" w:rsidP="00D55D9B">
            <w:pPr>
              <w:ind w:right="-102"/>
              <w:rPr>
                <w:rFonts w:ascii="Gill Sans Nova" w:hAnsi="Gill Sans Nova"/>
                <w:sz w:val="16"/>
                <w:szCs w:val="16"/>
                <w:lang w:val="en-US"/>
              </w:rPr>
            </w:pPr>
            <w:r w:rsidRPr="003A7257">
              <w:rPr>
                <w:rFonts w:ascii="Gill Sans Nova" w:hAnsi="Gill Sans Nova"/>
                <w:sz w:val="16"/>
                <w:szCs w:val="16"/>
                <w:lang w:val="en-US"/>
              </w:rPr>
              <w:t>Tax Country*:</w:t>
            </w:r>
          </w:p>
        </w:tc>
        <w:sdt>
          <w:sdtPr>
            <w:rPr>
              <w:rFonts w:ascii="Gill Sans Nova" w:hAnsi="Gill Sans Nova"/>
              <w:sz w:val="16"/>
              <w:szCs w:val="16"/>
            </w:rPr>
            <w:id w:val="821229088"/>
            <w:placeholder>
              <w:docPart w:val="FC87D95469504C4F896FE6CDDA7B2E3A"/>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arian Republic of Venezuela" w:value="Bolivarian Republic of Venezuel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ristmas Island" w:value="Christmas Island"/>
              <w:listItem w:displayText="Cocos (Keeling) Islands" w:value="Cocos (Keeling) Islands"/>
              <w:listItem w:displayText="Colombia" w:value="Colombia"/>
              <w:listItem w:displayText="Comoros" w:value="Comoros"/>
              <w:listItem w:displayText="Congo (The)" w:value="Congo (The)"/>
              <w:listItem w:displayText="Cook Islands" w:value="Cook Islands"/>
              <w:listItem w:displayText="Costa Rica" w:value="Costa Rica"/>
              <w:listItem w:displayText="Croatia" w:value="Croatia"/>
              <w:listItem w:displayText="Cuba" w:value="Cuba"/>
              <w:listItem w:displayText="Curaçao" w:value="Curaçao"/>
              <w:listItem w:displayText="Cyprus" w:value="Cyprus"/>
              <w:listItem w:displayText="Czechia" w:value="Czechia"/>
              <w:listItem w:displayText="Côte d'Ivoire" w:value="Côte d'Ivoire"/>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Malvinas)" w:value="Falkland Islands (Malvinas)"/>
              <w:listItem w:displayText="Faroe Islands" w:value="Faroe Islands"/>
              <w:listItem w:displayText="Federated States of Micronesia" w:value="Federated States of Micronesia"/>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The)" w:value="Gambia (The)"/>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Island and McDonald Islands" w:value="Heard Island and McDonald Islands"/>
              <w:listItem w:displayText="Holy See" w:value="Holy See"/>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q" w:value="Iraq"/>
              <w:listItem w:displayText="Ireland" w:value="Ireland"/>
              <w:listItem w:displayText="Islamic Republic of Iran" w:value="Islamic Republic of Iran"/>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sovo (as per United Nations Security Council Resolution 1244 (1999))" w:value="Kosovo (as per United Nations Security Council Resolution 1244 (1999))"/>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the Kingdom of the)" w:value="Netherlands (the Kingdom of the)"/>
              <w:listItem w:displayText="Netherlands Antilles" w:value="Netherlands Antilles"/>
              <w:listItem w:displayText="New Caledonia" w:value="New Caledonia"/>
              <w:listItem w:displayText="New Zealand" w:value="New Zealand"/>
              <w:listItem w:displayText="Nicaragua" w:value="Nicaragua"/>
              <w:listItem w:displayText="Niger (The)" w:value="Niger (The)"/>
              <w:listItem w:displayText="Nigeria" w:value="Nigeria"/>
              <w:listItem w:displayText="Niue" w:value="Niue"/>
              <w:listItem w:displayText="Norfolk Island" w:value="Norfolk Island"/>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ople's Republic of China" w:value="People's Republic of China"/>
              <w:listItem w:displayText="Peru" w:value="Peru"/>
              <w:listItem w:displayText="Philippines (The)" w:value="Philippines (The)"/>
              <w:listItem w:displayText="Pitcairn" w:value="Pitcairn"/>
              <w:listItem w:displayText="Plurinational State of Bolivia" w:value="Plurinational State of Bolivia"/>
              <w:listItem w:displayText="Poland" w:value="Poland"/>
              <w:listItem w:displayText="Portugal" w:value="Portugal"/>
              <w:listItem w:displayText="Puerto Rico" w:value="Puerto Rico"/>
              <w:listItem w:displayText="Qatar" w:value="Qatar"/>
              <w:listItem w:displayText="Republic of Korea" w:value="Republic of Korea"/>
              <w:listItem w:displayText="Republic of Moldova" w:value="Republic of Moldova"/>
              <w:listItem w:displayText="Reunion" w:value="Reunion"/>
              <w:listItem w:displayText="Romania" w:value="Romania"/>
              <w:listItem w:displayText="Russian Federation" w:value="Russian Federation"/>
              <w:listItem w:displayText="Rwanda" w:value="Rwanda"/>
              <w:listItem w:displayText="Saint Barthelemy" w:value="Saint Barthelemy"/>
              <w:listItem w:displayText="Saint Helena, Ascension and Tristan da Cunha" w:value="Saint Helena, Ascension and Tristan da Cunha"/>
              <w:listItem w:displayText="Saint Kitts and Nevis" w:value="Saint Kitts and Nevis"/>
              <w:listItem w:displayText="Saint Lucia" w:value="Saint Lucia"/>
              <w:listItem w:displayText="Saint Martin (French part)" w:value="Saint Martin (French part)"/>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rbia and Montenegro" w:value="Serbia and Montenegro"/>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the South Sandwich Islands" w:value="South Georgia and the South Sandwich Islands"/>
              <w:listItem w:displayText="South Sudan" w:value="South Sudan"/>
              <w:listItem w:displayText="Spain" w:value="Spain"/>
              <w:listItem w:displayText="Sri Lanka" w:value="Sri Lanka"/>
              <w:listItem w:displayText="Sudan (The)" w:value="Sudan (The)"/>
              <w:listItem w:displayText="Suriname" w:value="Suriname"/>
              <w:listItem w:displayText="Svalbard and Jan Mayen" w:value="Svalbard and Jan Mayen"/>
              <w:listItem w:displayText="Sweden" w:value="Sweden"/>
              <w:listItem w:displayText="Switzerland" w:value="Switzerland"/>
              <w:listItem w:displayText="Syrian Arab Republic" w:value="Syrian Arab Republic"/>
              <w:listItem w:displayText="Taiwan Province of the People's Republic of China" w:value="Taiwan Province of the People's Republic of China"/>
              <w:listItem w:displayText="Tajikistan" w:value="Tajikistan"/>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menistan" w:value="Turkmenistan"/>
              <w:listItem w:displayText="Turks and Caicos Islands" w:value="Turks and Caicos Islands"/>
              <w:listItem w:displayText="Tuvalu" w:value="Tuvalu"/>
              <w:listItem w:displayText="Türkiye" w:value="Türkiye"/>
              <w:listItem w:displayText="Uganda" w:value="Uganda"/>
              <w:listItem w:displayText="Ukraine" w:value="Ukraine"/>
              <w:listItem w:displayText="United Arab Emirates" w:value="United Arab Emirates"/>
              <w:listItem w:displayText="United Kingdom" w:value="United Kingdom"/>
              <w:listItem w:displayText="United Nations" w:value="United Nations"/>
              <w:listItem w:displayText="United Republic of Tanzania (The)" w:value="United Republic of Tanzania (The)"/>
              <w:listItem w:displayText="United States Minor Outlying Islands" w:value="United States Minor Outlying Islands"/>
              <w:listItem w:displayText="United States Virgin Islands" w:value="United States Virgin Islands"/>
              <w:listItem w:displayText="United States of America (The)" w:value="United States of America (The)"/>
              <w:listItem w:displayText="Uruguay" w:value="Uruguay"/>
              <w:listItem w:displayText="Uzbekistan" w:value="Uzbekistan"/>
              <w:listItem w:displayText="Vanuatu" w:value="Vanuatu"/>
              <w:listItem w:displayText="Viet Nam" w:value="Viet Nam"/>
              <w:listItem w:displayText="Wallis and Futuna" w:value="Wallis and Futuna"/>
              <w:listItem w:displayText="Western Sahara" w:value="Western Sahara"/>
              <w:listItem w:displayText="Yemen" w:value="Yemen"/>
              <w:listItem w:displayText="Yugoslavia" w:value="Yugoslavia"/>
              <w:listItem w:displayText="Zambia" w:value="Zambia"/>
              <w:listItem w:displayText="Zimbawe" w:value="Zimbawe"/>
            </w:dropDownList>
          </w:sdtPr>
          <w:sdtContent>
            <w:tc>
              <w:tcPr>
                <w:tcW w:w="7574" w:type="dxa"/>
                <w:gridSpan w:val="6"/>
                <w:tcBorders>
                  <w:top w:val="nil"/>
                  <w:left w:val="nil"/>
                  <w:bottom w:val="single" w:sz="2" w:space="0" w:color="auto"/>
                  <w:right w:val="nil"/>
                </w:tcBorders>
              </w:tcPr>
              <w:p w14:paraId="74A013B4" w14:textId="77777777" w:rsidR="00ED455B" w:rsidRPr="003A7257" w:rsidRDefault="00ED455B" w:rsidP="00D55D9B">
                <w:pPr>
                  <w:pStyle w:val="TableParagraph"/>
                  <w:spacing w:before="2"/>
                  <w:rPr>
                    <w:rFonts w:ascii="Gill Sans Nova" w:hAnsi="Gill Sans Nova"/>
                    <w:sz w:val="16"/>
                    <w:szCs w:val="16"/>
                  </w:rPr>
                </w:pPr>
                <w:r w:rsidRPr="002E70C2">
                  <w:rPr>
                    <w:rStyle w:val="PlaceholderText"/>
                  </w:rPr>
                  <w:t>Choose an item.</w:t>
                </w:r>
              </w:p>
            </w:tc>
          </w:sdtContent>
        </w:sdt>
      </w:tr>
      <w:tr w:rsidR="00ED455B" w:rsidRPr="003A7257" w14:paraId="1EB7D55D" w14:textId="77777777" w:rsidTr="00D55D9B">
        <w:trPr>
          <w:gridAfter w:val="1"/>
          <w:wAfter w:w="41" w:type="dxa"/>
        </w:trPr>
        <w:tc>
          <w:tcPr>
            <w:tcW w:w="3402" w:type="dxa"/>
            <w:tcBorders>
              <w:top w:val="nil"/>
              <w:left w:val="nil"/>
              <w:bottom w:val="nil"/>
              <w:right w:val="nil"/>
            </w:tcBorders>
          </w:tcPr>
          <w:p w14:paraId="5180998E"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rPr>
              <w:t>Taxpayer ID/Tax Registration No</w:t>
            </w:r>
            <w:r w:rsidRPr="003A7257">
              <w:rPr>
                <w:rFonts w:ascii="Gill Sans Nova" w:hAnsi="Gill Sans Nova"/>
                <w:sz w:val="16"/>
                <w:szCs w:val="16"/>
                <w:lang w:val="en-US"/>
              </w:rPr>
              <w:t>*:</w:t>
            </w:r>
          </w:p>
        </w:tc>
        <w:tc>
          <w:tcPr>
            <w:tcW w:w="7574" w:type="dxa"/>
            <w:gridSpan w:val="6"/>
            <w:tcBorders>
              <w:top w:val="single" w:sz="2" w:space="0" w:color="auto"/>
              <w:left w:val="nil"/>
              <w:bottom w:val="single" w:sz="2" w:space="0" w:color="auto"/>
              <w:right w:val="nil"/>
            </w:tcBorders>
          </w:tcPr>
          <w:p w14:paraId="4D8FBFA4"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30759313" w14:textId="77777777" w:rsidTr="00D55D9B">
        <w:trPr>
          <w:gridAfter w:val="1"/>
          <w:wAfter w:w="41" w:type="dxa"/>
        </w:trPr>
        <w:tc>
          <w:tcPr>
            <w:tcW w:w="3402" w:type="dxa"/>
            <w:tcBorders>
              <w:top w:val="nil"/>
              <w:left w:val="nil"/>
              <w:bottom w:val="nil"/>
              <w:right w:val="nil"/>
            </w:tcBorders>
          </w:tcPr>
          <w:p w14:paraId="0D812203"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rPr>
              <w:t>Products and/or Services</w:t>
            </w:r>
          </w:p>
        </w:tc>
        <w:sdt>
          <w:sdtPr>
            <w:rPr>
              <w:rFonts w:ascii="Gill Sans Nova" w:hAnsi="Gill Sans Nova"/>
              <w:sz w:val="16"/>
              <w:szCs w:val="16"/>
            </w:rPr>
            <w:id w:val="933716834"/>
            <w:placeholder>
              <w:docPart w:val="FC87D95469504C4F896FE6CDDA7B2E3A"/>
            </w:placeholder>
            <w:showingPlcHdr/>
            <w:dropDownList>
              <w:listItem w:value="Choose an item."/>
              <w:listItem w:displayText="Apparel, Luggage and Personal Care Products" w:value="Apparel, Luggage and Personal Care Products"/>
              <w:listItem w:displayText="Building and Construction Machinery and Accessories" w:value="Building and Construction Machinery and Accessories"/>
              <w:listItem w:displayText="Building and Facility Construction and Maintenance Services" w:value="Building and Facility Construction and Maintenance Services"/>
              <w:listItem w:displayText="Chemicals, incl. Bio Chemicals and Gas Materials" w:value="Chemicals, incl. Bio Chemicals and Gas Materials"/>
              <w:listItem w:displayText="Cleaning Equipment and Supplies" w:value="Cleaning Equipment and Supplies"/>
              <w:listItem w:displayText="Commercial, Military and Private Vehicles and Accessories" w:value="Commercial, Military and Private Vehicles and Accessories"/>
              <w:listItem w:displayText="Defense and Law Enforcement and Security and Safety Equipments and Supplies" w:value="Defense and Law Enforcement and Security and Safety Equipments and Supplies"/>
              <w:listItem w:displayText="Distribution and Conditioning Systems, Equipments and Components" w:value="Distribution and Conditioning Systems, Equipments and Components"/>
              <w:listItem w:displayText="Domestic Appliances, Supplies and Consumer Electronic Products" w:value="Domestic Appliances, Supplies and Consumer Electronic Products"/>
              <w:listItem w:displayText="Drugs and Pharmaceutical Products" w:value="Drugs and Pharmaceutical Products"/>
              <w:listItem w:displayText="Editorial, Design, Graphic and Fine Art Services" w:value="Editorial, Design, Graphic and Fine Art Services"/>
              <w:listItem w:displayText="Education and Training Services" w:value="Education and Training Services"/>
              <w:listItem w:displayText="Electrical systems, Lighting, Components, Accessories and Supplies" w:value="Electrical systems, Lighting, Components, Accessories and Supplies"/>
              <w:listItem w:displayText="Electronic Components and Supplies" w:value="Electronic Components and Supplies"/>
              <w:listItem w:displayText="Engineering and Research and Technology Based Services" w:value="Engineering and Research and Technology Based Services"/>
              <w:listItem w:displayText="Environmental Services" w:value="Environmental Services"/>
              <w:listItem w:displayText="Farming, Fishing, Forestry and Wildlife Machinery and Accessories" w:value="Farming, Fishing, Forestry and Wildlife Machinery and Accessories"/>
              <w:listItem w:displayText="Financial and Insurance Services" w:value="Financial and Insurance Services"/>
              <w:listItem w:displayText="Financial Instruments, Products, Contracts and Agreements" w:value="Financial Instruments, Products, Contracts and Agreements"/>
              <w:listItem w:displayText="Food Beverage and Tobacco Products" w:value="Food Beverage and Tobacco Products"/>
              <w:listItem w:displayText="Fuels and Fuel Additives and Lubricants and Anti Corrosive Materials" w:value="Fuels and Fuel Additives and Lubricants and Anti Corrosive Materials"/>
              <w:listItem w:displayText="Furniture and Furnishings" w:value="Furniture and Furnishings"/>
              <w:listItem w:displayText="Healthcare Services" w:value="Healthcare Services"/>
              <w:listItem w:displayText="Implementing Partner (IP) Preparedness and Response Services" w:value="Implementing Partner (IP) Preparedness and Response Services"/>
              <w:listItem w:displayText="Industrial Cleaning Services" w:value="Industrial Cleaning Services"/>
              <w:listItem w:displayText="Industrial Manufacturing and Processing Machinery and Accessories" w:value="Industrial Manufacturing and Processing Machinery and Accessories"/>
              <w:listItem w:displayText="Industrial Production and Manufacturing Services" w:value="Industrial Production and Manufacturing Services"/>
              <w:listItem w:displayText="Information Technology Broadcasting and Telecommunications" w:value="Information Technology Broadcasting and Telecommunications"/>
              <w:listItem w:displayText="Laboratory and Measuring and Observing and Testing Equipment" w:value="Laboratory and Measuring and Observing and Testing Equipment"/>
              <w:listItem w:displayText="Land, Buildings, Structures and Thoroughfares" w:value="Land, Buildings, Structures and Thoroughfares"/>
              <w:listItem w:displayText="Live Plant and Animal Material, Accessories and Supplies" w:value="Live Plant and Animal Material, Accessories and Supplies"/>
              <w:listItem w:displayText="Management &amp; Business Professionals &amp; Legal &amp; Administrative Services" w:value="Management &amp; Business Professionals &amp; Legal &amp; Administrative Services"/>
              <w:listItem w:displayText="Manufacturing Components and Supplies" w:value="Manufacturing Components and Supplies"/>
              <w:listItem w:displayText="Material Handling and Conditioning and Storage Machinery and Accessories" w:value="Material Handling and Conditioning and Storage Machinery and Accessories"/>
              <w:listItem w:displayText="Medical Equipment, Accessories and Supplies" w:value="Medical Equipment, Accessories and Supplies"/>
              <w:listItem w:displayText="Mineral and Textile and Inedible Plant and Animal Materials" w:value="Mineral and Textile and Inedible Plant and Animal Materials"/>
              <w:listItem w:displayText="Mining and Well Drilling Machinery and Accessories" w:value="Mining and Well Drilling Machinery and Accessories"/>
              <w:listItem w:displayText="Musical, Games, Toys, Arts &amp; Crafts and Education Supplies" w:value="Musical, Games, Toys, Arts &amp; Crafts and Education Supplies"/>
              <w:listItem w:displayText="National Defense and Public Order and Security and Safety Services" w:value="National Defense and Public Order and Security and Safety Services"/>
              <w:listItem w:displayText="Office Equipment and Accessories and Supplies" w:value="Office Equipment and Accessories and Supplies"/>
              <w:listItem w:displayText="Paper Materials and Products" w:value="Paper Materials and Products"/>
              <w:listItem w:displayText="Passenger Air Transportation" w:value="Passenger Air Transportation"/>
              <w:listItem w:displayText="Personal and Domestic Services" w:value="Personal and Domestic Services"/>
              <w:listItem w:displayText="Politics and Civic Affairs Services" w:value="Politics and Civic Affairs Services"/>
              <w:listItem w:displayText="Power Generation and Distribution Machinery and Accessories" w:value="Power Generation and Distribution Machinery and Accessories"/>
              <w:listItem w:displayText="Printing and Photographic and Audio Visual Equipment and Supplies" w:value="Printing and Photographic and Audio Visual Equipment and Supplies"/>
              <w:listItem w:displayText="Public Utilities and Public Sector Related Services" w:value="Public Utilities and Public Sector Related Services"/>
              <w:listItem w:displayText="Published Products" w:value="Published Products"/>
              <w:listItem w:displayText="Resins and Rosins" w:value="Resins and Rosins"/>
              <w:listItem w:displayText="Service Industry Machinery and Equipment and Supplies" w:value="Service Industry Machinery and Equipment and Supplies"/>
              <w:listItem w:displayText="Sports and Recreational Equipment and Supplies and Accessories" w:value="Sports and Recreational Equipment and Supplies and Accessories"/>
              <w:listItem w:displayText="Structures and Building and Construction and Manufacturing Components and Supplies" w:value="Structures and Building and Construction and Manufacturing Components and Supplies"/>
              <w:listItem w:displayText="Tools and General Machinery" w:value="Tools and General Machinery"/>
              <w:listItem w:displayText="Transportation and Storage and Mail Services" w:value="Transportation and Storage and Mail Services"/>
              <w:listItem w:displayText="Travel, Food, Lodging, Event and Entertainment Services" w:value="Travel, Food, Lodging, Event and Entertainment Services"/>
            </w:dropDownList>
          </w:sdtPr>
          <w:sdtContent>
            <w:tc>
              <w:tcPr>
                <w:tcW w:w="7574" w:type="dxa"/>
                <w:gridSpan w:val="6"/>
                <w:tcBorders>
                  <w:top w:val="nil"/>
                  <w:left w:val="nil"/>
                  <w:bottom w:val="single" w:sz="2" w:space="0" w:color="auto"/>
                  <w:right w:val="nil"/>
                </w:tcBorders>
              </w:tcPr>
              <w:p w14:paraId="2E027CAC" w14:textId="77777777" w:rsidR="00ED455B" w:rsidRPr="003A7257" w:rsidRDefault="00ED455B" w:rsidP="00D55D9B">
                <w:pPr>
                  <w:pStyle w:val="TableParagraph"/>
                  <w:spacing w:before="2"/>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ED455B" w:rsidRPr="003A7257" w14:paraId="4ADFE01C" w14:textId="77777777" w:rsidTr="00D55D9B">
        <w:trPr>
          <w:gridAfter w:val="1"/>
          <w:wAfter w:w="41" w:type="dxa"/>
        </w:trPr>
        <w:tc>
          <w:tcPr>
            <w:tcW w:w="3402" w:type="dxa"/>
            <w:tcBorders>
              <w:top w:val="nil"/>
              <w:left w:val="nil"/>
              <w:bottom w:val="nil"/>
              <w:right w:val="nil"/>
            </w:tcBorders>
          </w:tcPr>
          <w:p w14:paraId="29980969" w14:textId="77777777" w:rsidR="00ED455B" w:rsidRPr="003A7257" w:rsidRDefault="00ED455B" w:rsidP="00D55D9B">
            <w:pPr>
              <w:rPr>
                <w:rFonts w:ascii="Gill Sans Nova" w:hAnsi="Gill Sans Nova"/>
                <w:sz w:val="16"/>
                <w:szCs w:val="16"/>
              </w:rPr>
            </w:pPr>
          </w:p>
          <w:p w14:paraId="48ADBBE3" w14:textId="77777777" w:rsidR="00ED455B" w:rsidRPr="003A7257" w:rsidRDefault="00ED455B" w:rsidP="00D55D9B">
            <w:pPr>
              <w:rPr>
                <w:rFonts w:ascii="Gill Sans Nova" w:hAnsi="Gill Sans Nova"/>
                <w:b/>
                <w:bCs/>
                <w:sz w:val="16"/>
                <w:szCs w:val="16"/>
              </w:rPr>
            </w:pPr>
            <w:r w:rsidRPr="003A7257">
              <w:rPr>
                <w:rFonts w:ascii="Gill Sans Nova" w:hAnsi="Gill Sans Nova"/>
                <w:b/>
                <w:bCs/>
                <w:sz w:val="16"/>
                <w:szCs w:val="16"/>
              </w:rPr>
              <w:t>Additional Information</w:t>
            </w:r>
          </w:p>
        </w:tc>
        <w:tc>
          <w:tcPr>
            <w:tcW w:w="7574" w:type="dxa"/>
            <w:gridSpan w:val="6"/>
            <w:tcBorders>
              <w:top w:val="single" w:sz="2" w:space="0" w:color="auto"/>
              <w:left w:val="nil"/>
              <w:bottom w:val="nil"/>
              <w:right w:val="nil"/>
            </w:tcBorders>
          </w:tcPr>
          <w:p w14:paraId="4C0DDCE3"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7B2996CE" w14:textId="77777777" w:rsidTr="00D55D9B">
        <w:tc>
          <w:tcPr>
            <w:tcW w:w="3402" w:type="dxa"/>
            <w:tcBorders>
              <w:top w:val="nil"/>
              <w:left w:val="nil"/>
              <w:bottom w:val="nil"/>
              <w:right w:val="nil"/>
            </w:tcBorders>
          </w:tcPr>
          <w:p w14:paraId="09A55E61"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rPr>
              <w:t>UNGM No.:</w:t>
            </w:r>
          </w:p>
        </w:tc>
        <w:tc>
          <w:tcPr>
            <w:tcW w:w="1947" w:type="dxa"/>
            <w:tcBorders>
              <w:top w:val="nil"/>
              <w:left w:val="nil"/>
              <w:bottom w:val="nil"/>
              <w:right w:val="nil"/>
            </w:tcBorders>
          </w:tcPr>
          <w:p w14:paraId="2822584D" w14:textId="77777777" w:rsidR="00ED455B" w:rsidRPr="003A7257" w:rsidRDefault="00ED455B" w:rsidP="00D55D9B">
            <w:pPr>
              <w:pStyle w:val="TableParagraph"/>
              <w:spacing w:before="2"/>
              <w:rPr>
                <w:rFonts w:ascii="Gill Sans Nova" w:hAnsi="Gill Sans Nova"/>
                <w:sz w:val="16"/>
                <w:szCs w:val="16"/>
              </w:rPr>
            </w:pPr>
          </w:p>
        </w:tc>
        <w:tc>
          <w:tcPr>
            <w:tcW w:w="3600" w:type="dxa"/>
            <w:gridSpan w:val="2"/>
            <w:tcBorders>
              <w:top w:val="nil"/>
              <w:left w:val="nil"/>
              <w:bottom w:val="nil"/>
              <w:right w:val="nil"/>
            </w:tcBorders>
          </w:tcPr>
          <w:p w14:paraId="48A24A21" w14:textId="77777777" w:rsidR="00ED455B" w:rsidRPr="003A7257" w:rsidRDefault="00ED455B" w:rsidP="00D55D9B">
            <w:pPr>
              <w:pStyle w:val="TableParagraph"/>
              <w:spacing w:before="2"/>
              <w:ind w:left="77" w:right="195"/>
              <w:jc w:val="right"/>
              <w:rPr>
                <w:rFonts w:ascii="Gill Sans Nova" w:hAnsi="Gill Sans Nova"/>
                <w:sz w:val="16"/>
                <w:szCs w:val="16"/>
              </w:rPr>
            </w:pPr>
            <w:r w:rsidRPr="003A7257">
              <w:rPr>
                <w:rFonts w:ascii="Gill Sans Nova" w:hAnsi="Gill Sans Nova"/>
                <w:sz w:val="16"/>
                <w:szCs w:val="16"/>
              </w:rPr>
              <w:t>Commitment to Antiracism:</w:t>
            </w:r>
          </w:p>
        </w:tc>
        <w:sdt>
          <w:sdtPr>
            <w:rPr>
              <w:rFonts w:ascii="Gill Sans Nova" w:hAnsi="Gill Sans Nova"/>
              <w:sz w:val="16"/>
              <w:szCs w:val="16"/>
            </w:rPr>
            <w:id w:val="-1561627011"/>
            <w:placeholder>
              <w:docPart w:val="11ADB187480A4D049807D0D6D1B2EBCB"/>
            </w:placeholder>
            <w:showingPlcHdr/>
            <w:dropDownList>
              <w:listItem w:value="Choose an item."/>
              <w:listItem w:displayText="Yes" w:value="Yes"/>
              <w:listItem w:displayText="No" w:value="No"/>
            </w:dropDownList>
          </w:sdtPr>
          <w:sdtContent>
            <w:tc>
              <w:tcPr>
                <w:tcW w:w="1831" w:type="dxa"/>
                <w:gridSpan w:val="2"/>
                <w:tcBorders>
                  <w:top w:val="nil"/>
                  <w:left w:val="nil"/>
                  <w:bottom w:val="nil"/>
                  <w:right w:val="nil"/>
                </w:tcBorders>
              </w:tcPr>
              <w:p w14:paraId="1502AAC2" w14:textId="77777777" w:rsidR="00ED455B" w:rsidRPr="003A7257" w:rsidRDefault="00ED455B" w:rsidP="00D55D9B">
                <w:pPr>
                  <w:pStyle w:val="TableParagraph"/>
                  <w:spacing w:before="2"/>
                  <w:ind w:left="-121"/>
                  <w:rPr>
                    <w:rFonts w:ascii="Gill Sans Nova" w:hAnsi="Gill Sans Nova"/>
                    <w:sz w:val="16"/>
                    <w:szCs w:val="16"/>
                  </w:rPr>
                </w:pPr>
                <w:r w:rsidRPr="003A7257">
                  <w:rPr>
                    <w:rStyle w:val="PlaceholderText"/>
                    <w:rFonts w:ascii="Gill Sans Nova" w:hAnsi="Gill Sans Nova"/>
                    <w:sz w:val="16"/>
                    <w:szCs w:val="16"/>
                  </w:rPr>
                  <w:t>Choose an item.</w:t>
                </w:r>
              </w:p>
            </w:tc>
          </w:sdtContent>
        </w:sdt>
        <w:tc>
          <w:tcPr>
            <w:tcW w:w="237" w:type="dxa"/>
            <w:gridSpan w:val="2"/>
            <w:tcBorders>
              <w:top w:val="nil"/>
              <w:left w:val="nil"/>
              <w:bottom w:val="nil"/>
              <w:right w:val="nil"/>
            </w:tcBorders>
          </w:tcPr>
          <w:p w14:paraId="225D94FE"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21D9006A" w14:textId="77777777" w:rsidTr="00D55D9B">
        <w:tc>
          <w:tcPr>
            <w:tcW w:w="3402" w:type="dxa"/>
            <w:tcBorders>
              <w:top w:val="nil"/>
              <w:left w:val="nil"/>
              <w:bottom w:val="nil"/>
              <w:right w:val="nil"/>
            </w:tcBorders>
          </w:tcPr>
          <w:p w14:paraId="058B686E"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rPr>
              <w:t>UNPP No.:</w:t>
            </w:r>
          </w:p>
        </w:tc>
        <w:tc>
          <w:tcPr>
            <w:tcW w:w="1947" w:type="dxa"/>
            <w:tcBorders>
              <w:top w:val="single" w:sz="4" w:space="0" w:color="auto"/>
              <w:left w:val="nil"/>
              <w:bottom w:val="nil"/>
              <w:right w:val="nil"/>
            </w:tcBorders>
          </w:tcPr>
          <w:p w14:paraId="503206B9" w14:textId="77777777" w:rsidR="00ED455B" w:rsidRPr="003A7257" w:rsidRDefault="00ED455B" w:rsidP="00D55D9B">
            <w:pPr>
              <w:pStyle w:val="TableParagraph"/>
              <w:spacing w:before="2"/>
              <w:rPr>
                <w:rFonts w:ascii="Gill Sans Nova" w:hAnsi="Gill Sans Nova"/>
                <w:sz w:val="16"/>
                <w:szCs w:val="16"/>
              </w:rPr>
            </w:pPr>
          </w:p>
        </w:tc>
        <w:tc>
          <w:tcPr>
            <w:tcW w:w="3600" w:type="dxa"/>
            <w:gridSpan w:val="2"/>
            <w:tcBorders>
              <w:top w:val="nil"/>
              <w:left w:val="nil"/>
              <w:bottom w:val="nil"/>
              <w:right w:val="nil"/>
            </w:tcBorders>
          </w:tcPr>
          <w:p w14:paraId="2A38BAFB" w14:textId="77777777" w:rsidR="00ED455B" w:rsidRPr="003A7257" w:rsidRDefault="00ED455B" w:rsidP="00D55D9B">
            <w:pPr>
              <w:pStyle w:val="TableParagraph"/>
              <w:spacing w:before="2"/>
              <w:ind w:left="77" w:right="195"/>
              <w:jc w:val="right"/>
              <w:rPr>
                <w:rFonts w:ascii="Gill Sans Nova" w:hAnsi="Gill Sans Nova"/>
                <w:sz w:val="16"/>
                <w:szCs w:val="16"/>
              </w:rPr>
            </w:pPr>
            <w:r w:rsidRPr="003A7257">
              <w:rPr>
                <w:rFonts w:ascii="Gill Sans Nova" w:hAnsi="Gill Sans Nova"/>
                <w:sz w:val="16"/>
                <w:szCs w:val="16"/>
              </w:rPr>
              <w:t>Does your entity agrees with UN Supplier Code of Conduct:</w:t>
            </w:r>
          </w:p>
        </w:tc>
        <w:sdt>
          <w:sdtPr>
            <w:rPr>
              <w:rFonts w:ascii="Gill Sans Nova" w:hAnsi="Gill Sans Nova"/>
              <w:sz w:val="16"/>
              <w:szCs w:val="16"/>
            </w:rPr>
            <w:id w:val="74798392"/>
            <w:placeholder>
              <w:docPart w:val="47CC2395BAD04DC68AC3E3E4FBCF784B"/>
            </w:placeholder>
            <w:showingPlcHdr/>
            <w:dropDownList>
              <w:listItem w:value="Choose an item."/>
              <w:listItem w:displayText="Yes" w:value="Yes"/>
              <w:listItem w:displayText="No" w:value="No"/>
            </w:dropDownList>
          </w:sdtPr>
          <w:sdtContent>
            <w:tc>
              <w:tcPr>
                <w:tcW w:w="1831" w:type="dxa"/>
                <w:gridSpan w:val="2"/>
                <w:tcBorders>
                  <w:top w:val="nil"/>
                  <w:left w:val="nil"/>
                  <w:bottom w:val="nil"/>
                  <w:right w:val="nil"/>
                </w:tcBorders>
              </w:tcPr>
              <w:p w14:paraId="5D69E581" w14:textId="77777777" w:rsidR="00ED455B" w:rsidRPr="003A7257" w:rsidRDefault="00ED455B" w:rsidP="00D55D9B">
                <w:pPr>
                  <w:pStyle w:val="TableParagraph"/>
                  <w:spacing w:before="2"/>
                  <w:ind w:left="-121" w:right="30"/>
                  <w:rPr>
                    <w:rFonts w:ascii="Gill Sans Nova" w:hAnsi="Gill Sans Nova"/>
                    <w:sz w:val="16"/>
                    <w:szCs w:val="16"/>
                  </w:rPr>
                </w:pPr>
                <w:r w:rsidRPr="003A7257">
                  <w:rPr>
                    <w:rStyle w:val="PlaceholderText"/>
                    <w:rFonts w:ascii="Gill Sans Nova" w:hAnsi="Gill Sans Nova"/>
                    <w:sz w:val="16"/>
                    <w:szCs w:val="16"/>
                  </w:rPr>
                  <w:t>Choose an item.</w:t>
                </w:r>
              </w:p>
            </w:tc>
          </w:sdtContent>
        </w:sdt>
        <w:tc>
          <w:tcPr>
            <w:tcW w:w="237" w:type="dxa"/>
            <w:gridSpan w:val="2"/>
            <w:tcBorders>
              <w:top w:val="nil"/>
              <w:left w:val="nil"/>
              <w:bottom w:val="nil"/>
              <w:right w:val="nil"/>
            </w:tcBorders>
          </w:tcPr>
          <w:p w14:paraId="42967A27" w14:textId="77777777" w:rsidR="00ED455B" w:rsidRPr="003A7257" w:rsidRDefault="00ED455B" w:rsidP="00D55D9B">
            <w:pPr>
              <w:pStyle w:val="TableParagraph"/>
              <w:spacing w:before="2"/>
              <w:ind w:left="21"/>
              <w:rPr>
                <w:rFonts w:ascii="Gill Sans Nova" w:hAnsi="Gill Sans Nova"/>
                <w:sz w:val="16"/>
                <w:szCs w:val="16"/>
              </w:rPr>
            </w:pPr>
          </w:p>
        </w:tc>
      </w:tr>
      <w:tr w:rsidR="00ED455B" w:rsidRPr="003A7257" w14:paraId="666C0506" w14:textId="77777777" w:rsidTr="00D55D9B">
        <w:tc>
          <w:tcPr>
            <w:tcW w:w="3402" w:type="dxa"/>
            <w:tcBorders>
              <w:top w:val="nil"/>
              <w:left w:val="nil"/>
              <w:bottom w:val="nil"/>
              <w:right w:val="nil"/>
            </w:tcBorders>
          </w:tcPr>
          <w:p w14:paraId="1CF1989C"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rPr>
              <w:t>Is your Entity Women Owned?:</w:t>
            </w:r>
          </w:p>
        </w:tc>
        <w:sdt>
          <w:sdtPr>
            <w:rPr>
              <w:rFonts w:ascii="Gill Sans Nova" w:hAnsi="Gill Sans Nova"/>
              <w:sz w:val="16"/>
              <w:szCs w:val="16"/>
            </w:rPr>
            <w:id w:val="-621379197"/>
            <w:placeholder>
              <w:docPart w:val="FC87D95469504C4F896FE6CDDA7B2E3A"/>
            </w:placeholder>
            <w:showingPlcHdr/>
            <w:dropDownList>
              <w:listItem w:value="Choose an item."/>
              <w:listItem w:displayText="Yes" w:value="Yes"/>
              <w:listItem w:displayText="No" w:value="No"/>
            </w:dropDownList>
          </w:sdtPr>
          <w:sdtContent>
            <w:tc>
              <w:tcPr>
                <w:tcW w:w="1947" w:type="dxa"/>
                <w:tcBorders>
                  <w:top w:val="single" w:sz="4" w:space="0" w:color="auto"/>
                  <w:left w:val="nil"/>
                  <w:bottom w:val="nil"/>
                  <w:right w:val="nil"/>
                </w:tcBorders>
              </w:tcPr>
              <w:p w14:paraId="7B7851B0" w14:textId="77777777" w:rsidR="00ED455B" w:rsidRPr="003A7257" w:rsidRDefault="00ED455B" w:rsidP="00D55D9B">
                <w:pPr>
                  <w:pStyle w:val="TableParagraph"/>
                  <w:spacing w:before="2"/>
                  <w:rPr>
                    <w:rFonts w:ascii="Gill Sans Nova" w:hAnsi="Gill Sans Nova"/>
                    <w:sz w:val="16"/>
                    <w:szCs w:val="16"/>
                  </w:rPr>
                </w:pPr>
                <w:r w:rsidRPr="003A7257">
                  <w:rPr>
                    <w:rStyle w:val="PlaceholderText"/>
                    <w:rFonts w:ascii="Gill Sans Nova" w:hAnsi="Gill Sans Nova"/>
                    <w:sz w:val="16"/>
                    <w:szCs w:val="16"/>
                  </w:rPr>
                  <w:t>Choose an item.</w:t>
                </w:r>
              </w:p>
            </w:tc>
          </w:sdtContent>
        </w:sdt>
        <w:tc>
          <w:tcPr>
            <w:tcW w:w="3440" w:type="dxa"/>
            <w:tcBorders>
              <w:top w:val="nil"/>
              <w:left w:val="nil"/>
              <w:bottom w:val="nil"/>
              <w:right w:val="nil"/>
            </w:tcBorders>
          </w:tcPr>
          <w:p w14:paraId="51E2D5E8" w14:textId="77777777" w:rsidR="00ED455B" w:rsidRPr="003A7257" w:rsidRDefault="00ED455B" w:rsidP="00D55D9B">
            <w:pPr>
              <w:pStyle w:val="TableParagraph"/>
              <w:spacing w:before="2"/>
              <w:ind w:left="-65" w:right="31"/>
              <w:jc w:val="right"/>
              <w:rPr>
                <w:rFonts w:ascii="Gill Sans Nova" w:hAnsi="Gill Sans Nova"/>
                <w:sz w:val="16"/>
                <w:szCs w:val="16"/>
              </w:rPr>
            </w:pPr>
            <w:r w:rsidRPr="003A7257">
              <w:rPr>
                <w:rFonts w:ascii="Gill Sans Nova" w:hAnsi="Gill Sans Nova"/>
                <w:sz w:val="16"/>
                <w:szCs w:val="16"/>
              </w:rPr>
              <w:t>Is the Bank Account Certificate added as attachment?:</w:t>
            </w:r>
          </w:p>
        </w:tc>
        <w:sdt>
          <w:sdtPr>
            <w:rPr>
              <w:rFonts w:ascii="Gill Sans Nova" w:hAnsi="Gill Sans Nova"/>
              <w:sz w:val="16"/>
              <w:szCs w:val="16"/>
            </w:rPr>
            <w:id w:val="-1005975256"/>
            <w:placeholder>
              <w:docPart w:val="5D1A35CBD6A748DABE7F208FACDC0192"/>
            </w:placeholder>
            <w:showingPlcHdr/>
            <w:dropDownList>
              <w:listItem w:value="Choose an item."/>
              <w:listItem w:displayText="Yes" w:value="Yes"/>
              <w:listItem w:displayText="No" w:value="No"/>
            </w:dropDownList>
          </w:sdtPr>
          <w:sdtContent>
            <w:tc>
              <w:tcPr>
                <w:tcW w:w="1991" w:type="dxa"/>
                <w:gridSpan w:val="3"/>
                <w:tcBorders>
                  <w:top w:val="nil"/>
                  <w:left w:val="nil"/>
                  <w:bottom w:val="nil"/>
                  <w:right w:val="nil"/>
                </w:tcBorders>
              </w:tcPr>
              <w:p w14:paraId="0635009F" w14:textId="77777777" w:rsidR="00ED455B" w:rsidRPr="003A7257" w:rsidRDefault="00ED455B" w:rsidP="00D55D9B">
                <w:pPr>
                  <w:pStyle w:val="TableParagraph"/>
                  <w:spacing w:before="2"/>
                  <w:ind w:left="21" w:right="31" w:firstLine="23"/>
                  <w:rPr>
                    <w:rFonts w:ascii="Gill Sans Nova" w:hAnsi="Gill Sans Nova"/>
                    <w:sz w:val="16"/>
                    <w:szCs w:val="16"/>
                  </w:rPr>
                </w:pPr>
                <w:r w:rsidRPr="003A7257">
                  <w:rPr>
                    <w:rStyle w:val="PlaceholderText"/>
                    <w:rFonts w:ascii="Gill Sans Nova" w:hAnsi="Gill Sans Nova"/>
                    <w:sz w:val="16"/>
                    <w:szCs w:val="16"/>
                  </w:rPr>
                  <w:t>Choose an item.</w:t>
                </w:r>
              </w:p>
            </w:tc>
          </w:sdtContent>
        </w:sdt>
        <w:tc>
          <w:tcPr>
            <w:tcW w:w="237" w:type="dxa"/>
            <w:gridSpan w:val="2"/>
            <w:tcBorders>
              <w:top w:val="nil"/>
              <w:left w:val="nil"/>
              <w:bottom w:val="nil"/>
              <w:right w:val="nil"/>
            </w:tcBorders>
          </w:tcPr>
          <w:p w14:paraId="3A659759" w14:textId="77777777" w:rsidR="00ED455B" w:rsidRPr="003A7257" w:rsidRDefault="00ED455B" w:rsidP="00D55D9B">
            <w:pPr>
              <w:pStyle w:val="TableParagraph"/>
              <w:spacing w:before="2"/>
              <w:ind w:left="21" w:firstLine="23"/>
              <w:rPr>
                <w:rFonts w:ascii="Gill Sans Nova" w:hAnsi="Gill Sans Nova"/>
                <w:sz w:val="16"/>
                <w:szCs w:val="16"/>
              </w:rPr>
            </w:pPr>
          </w:p>
        </w:tc>
      </w:tr>
      <w:tr w:rsidR="00ED455B" w:rsidRPr="003A7257" w14:paraId="66AD32BF" w14:textId="77777777" w:rsidTr="00D55D9B">
        <w:trPr>
          <w:gridAfter w:val="1"/>
          <w:wAfter w:w="41" w:type="dxa"/>
        </w:trPr>
        <w:tc>
          <w:tcPr>
            <w:tcW w:w="3402" w:type="dxa"/>
            <w:tcBorders>
              <w:top w:val="nil"/>
              <w:left w:val="nil"/>
              <w:bottom w:val="nil"/>
              <w:right w:val="nil"/>
            </w:tcBorders>
          </w:tcPr>
          <w:p w14:paraId="5909B342"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rPr>
              <w:t>Is your Entity Disability Inclusive?:</w:t>
            </w:r>
          </w:p>
        </w:tc>
        <w:sdt>
          <w:sdtPr>
            <w:rPr>
              <w:rFonts w:ascii="Gill Sans Nova" w:hAnsi="Gill Sans Nova"/>
              <w:sz w:val="16"/>
              <w:szCs w:val="16"/>
            </w:rPr>
            <w:id w:val="1590418014"/>
            <w:placeholder>
              <w:docPart w:val="B213D52CCE244A2EB851A0CB557B505B"/>
            </w:placeholder>
            <w:showingPlcHdr/>
            <w:dropDownList>
              <w:listItem w:value="Choose an item."/>
              <w:listItem w:displayText="Yes" w:value="Yes"/>
              <w:listItem w:displayText="No" w:value="No"/>
            </w:dropDownList>
          </w:sdtPr>
          <w:sdtContent>
            <w:tc>
              <w:tcPr>
                <w:tcW w:w="1947" w:type="dxa"/>
                <w:tcBorders>
                  <w:top w:val="nil"/>
                  <w:left w:val="nil"/>
                  <w:bottom w:val="nil"/>
                  <w:right w:val="nil"/>
                </w:tcBorders>
              </w:tcPr>
              <w:p w14:paraId="642EE362" w14:textId="77777777" w:rsidR="00ED455B" w:rsidRPr="003A7257" w:rsidRDefault="00ED455B" w:rsidP="00D55D9B">
                <w:pPr>
                  <w:pStyle w:val="TableParagraph"/>
                  <w:spacing w:before="2"/>
                  <w:rPr>
                    <w:rFonts w:ascii="Gill Sans Nova" w:hAnsi="Gill Sans Nova"/>
                    <w:sz w:val="16"/>
                    <w:szCs w:val="16"/>
                  </w:rPr>
                </w:pPr>
                <w:r w:rsidRPr="003A7257">
                  <w:rPr>
                    <w:rStyle w:val="PlaceholderText"/>
                    <w:rFonts w:ascii="Gill Sans Nova" w:hAnsi="Gill Sans Nova"/>
                    <w:sz w:val="16"/>
                    <w:szCs w:val="16"/>
                    <w:bdr w:val="single" w:sz="4" w:space="0" w:color="auto"/>
                  </w:rPr>
                  <w:t>Choose an item.</w:t>
                </w:r>
              </w:p>
            </w:tc>
          </w:sdtContent>
        </w:sdt>
        <w:tc>
          <w:tcPr>
            <w:tcW w:w="3440" w:type="dxa"/>
            <w:tcBorders>
              <w:top w:val="nil"/>
              <w:left w:val="nil"/>
              <w:bottom w:val="nil"/>
              <w:right w:val="nil"/>
            </w:tcBorders>
          </w:tcPr>
          <w:p w14:paraId="75D622D4" w14:textId="77777777" w:rsidR="00ED455B" w:rsidRPr="003A7257" w:rsidRDefault="00ED455B" w:rsidP="00D55D9B">
            <w:pPr>
              <w:pStyle w:val="TableParagraph"/>
              <w:spacing w:before="2"/>
              <w:rPr>
                <w:rFonts w:ascii="Gill Sans Nova" w:hAnsi="Gill Sans Nova"/>
                <w:sz w:val="16"/>
                <w:szCs w:val="16"/>
              </w:rPr>
            </w:pPr>
          </w:p>
        </w:tc>
        <w:tc>
          <w:tcPr>
            <w:tcW w:w="1654" w:type="dxa"/>
            <w:gridSpan w:val="2"/>
            <w:tcBorders>
              <w:top w:val="nil"/>
              <w:left w:val="nil"/>
              <w:bottom w:val="nil"/>
              <w:right w:val="nil"/>
            </w:tcBorders>
          </w:tcPr>
          <w:p w14:paraId="3303255D" w14:textId="77777777" w:rsidR="00ED455B" w:rsidRPr="003A7257" w:rsidRDefault="00ED455B" w:rsidP="00D55D9B">
            <w:pPr>
              <w:pStyle w:val="TableParagraph"/>
              <w:spacing w:before="2"/>
              <w:ind w:left="44" w:hanging="44"/>
              <w:rPr>
                <w:rFonts w:ascii="Gill Sans Nova" w:hAnsi="Gill Sans Nova"/>
                <w:sz w:val="16"/>
                <w:szCs w:val="16"/>
              </w:rPr>
            </w:pPr>
          </w:p>
        </w:tc>
        <w:tc>
          <w:tcPr>
            <w:tcW w:w="533" w:type="dxa"/>
            <w:gridSpan w:val="2"/>
            <w:tcBorders>
              <w:top w:val="nil"/>
              <w:left w:val="nil"/>
              <w:bottom w:val="nil"/>
              <w:right w:val="nil"/>
            </w:tcBorders>
          </w:tcPr>
          <w:p w14:paraId="1ABD2E7D" w14:textId="77777777" w:rsidR="00ED455B" w:rsidRPr="003A7257" w:rsidRDefault="00ED455B" w:rsidP="00D55D9B">
            <w:pPr>
              <w:pStyle w:val="TableParagraph"/>
              <w:spacing w:before="2"/>
              <w:ind w:left="44" w:hanging="44"/>
              <w:rPr>
                <w:rFonts w:ascii="Gill Sans Nova" w:hAnsi="Gill Sans Nova"/>
                <w:sz w:val="16"/>
                <w:szCs w:val="16"/>
              </w:rPr>
            </w:pPr>
          </w:p>
        </w:tc>
      </w:tr>
      <w:tr w:rsidR="00ED455B" w:rsidRPr="003A7257" w14:paraId="099F418D" w14:textId="77777777" w:rsidTr="00D55D9B">
        <w:trPr>
          <w:gridAfter w:val="1"/>
          <w:wAfter w:w="41" w:type="dxa"/>
        </w:trPr>
        <w:tc>
          <w:tcPr>
            <w:tcW w:w="3402" w:type="dxa"/>
            <w:tcBorders>
              <w:top w:val="nil"/>
              <w:left w:val="nil"/>
              <w:bottom w:val="nil"/>
              <w:right w:val="nil"/>
            </w:tcBorders>
          </w:tcPr>
          <w:p w14:paraId="1D80B237" w14:textId="77777777" w:rsidR="00ED455B" w:rsidRPr="003A7257" w:rsidRDefault="00ED455B" w:rsidP="00D55D9B">
            <w:pPr>
              <w:rPr>
                <w:rFonts w:ascii="Gill Sans Nova" w:hAnsi="Gill Sans Nova"/>
                <w:sz w:val="16"/>
                <w:szCs w:val="16"/>
              </w:rPr>
            </w:pPr>
          </w:p>
        </w:tc>
        <w:tc>
          <w:tcPr>
            <w:tcW w:w="7574" w:type="dxa"/>
            <w:gridSpan w:val="6"/>
            <w:tcBorders>
              <w:top w:val="nil"/>
              <w:left w:val="nil"/>
              <w:bottom w:val="nil"/>
              <w:right w:val="nil"/>
            </w:tcBorders>
          </w:tcPr>
          <w:p w14:paraId="6D419FE0"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42A68801" w14:textId="77777777" w:rsidTr="00D55D9B">
        <w:trPr>
          <w:gridAfter w:val="1"/>
          <w:wAfter w:w="41" w:type="dxa"/>
        </w:trPr>
        <w:tc>
          <w:tcPr>
            <w:tcW w:w="3402" w:type="dxa"/>
            <w:tcBorders>
              <w:top w:val="nil"/>
              <w:left w:val="nil"/>
              <w:bottom w:val="nil"/>
              <w:right w:val="nil"/>
            </w:tcBorders>
          </w:tcPr>
          <w:p w14:paraId="3DA2645D" w14:textId="77777777" w:rsidR="00ED455B" w:rsidRPr="003A7257" w:rsidRDefault="00ED455B" w:rsidP="00D55D9B">
            <w:pPr>
              <w:rPr>
                <w:rFonts w:ascii="Gill Sans Nova" w:hAnsi="Gill Sans Nova"/>
                <w:b/>
                <w:bCs/>
                <w:sz w:val="16"/>
                <w:szCs w:val="16"/>
                <w:lang w:val="en-US"/>
              </w:rPr>
            </w:pPr>
          </w:p>
          <w:p w14:paraId="19F108B9" w14:textId="77777777" w:rsidR="00ED455B" w:rsidRPr="003A7257" w:rsidRDefault="00ED455B" w:rsidP="00D55D9B">
            <w:pPr>
              <w:rPr>
                <w:rFonts w:ascii="Gill Sans Nova" w:hAnsi="Gill Sans Nova"/>
                <w:b/>
                <w:bCs/>
                <w:sz w:val="16"/>
                <w:szCs w:val="16"/>
              </w:rPr>
            </w:pPr>
            <w:r w:rsidRPr="003A7257">
              <w:rPr>
                <w:rFonts w:ascii="Gill Sans Nova" w:hAnsi="Gill Sans Nova"/>
                <w:b/>
                <w:bCs/>
                <w:sz w:val="16"/>
                <w:szCs w:val="16"/>
                <w:lang w:val="en-US"/>
              </w:rPr>
              <w:t>Address*</w:t>
            </w:r>
          </w:p>
        </w:tc>
        <w:tc>
          <w:tcPr>
            <w:tcW w:w="7574" w:type="dxa"/>
            <w:gridSpan w:val="6"/>
            <w:tcBorders>
              <w:top w:val="nil"/>
              <w:left w:val="nil"/>
              <w:bottom w:val="nil"/>
              <w:right w:val="nil"/>
            </w:tcBorders>
          </w:tcPr>
          <w:p w14:paraId="4EE858E1"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4EA2F73B" w14:textId="77777777" w:rsidTr="00D55D9B">
        <w:trPr>
          <w:gridAfter w:val="1"/>
          <w:wAfter w:w="41" w:type="dxa"/>
        </w:trPr>
        <w:tc>
          <w:tcPr>
            <w:tcW w:w="3402" w:type="dxa"/>
            <w:tcBorders>
              <w:top w:val="nil"/>
              <w:left w:val="nil"/>
              <w:bottom w:val="nil"/>
              <w:right w:val="nil"/>
            </w:tcBorders>
          </w:tcPr>
          <w:p w14:paraId="09BC6728"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lang w:val="en-US"/>
              </w:rPr>
              <w:t>Street Name</w:t>
            </w:r>
            <w:r w:rsidRPr="003A7257">
              <w:rPr>
                <w:rFonts w:ascii="Gill Sans Nova" w:hAnsi="Gill Sans Nova"/>
                <w:sz w:val="16"/>
                <w:szCs w:val="16"/>
              </w:rPr>
              <w:t xml:space="preserve"> and House No.</w:t>
            </w:r>
          </w:p>
        </w:tc>
        <w:tc>
          <w:tcPr>
            <w:tcW w:w="7574" w:type="dxa"/>
            <w:gridSpan w:val="6"/>
            <w:tcBorders>
              <w:top w:val="nil"/>
              <w:left w:val="nil"/>
              <w:bottom w:val="single" w:sz="4" w:space="0" w:color="auto"/>
              <w:right w:val="nil"/>
            </w:tcBorders>
          </w:tcPr>
          <w:p w14:paraId="1BCE2660"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4F0EF474" w14:textId="77777777" w:rsidTr="00D55D9B">
        <w:trPr>
          <w:gridAfter w:val="1"/>
          <w:wAfter w:w="41" w:type="dxa"/>
        </w:trPr>
        <w:tc>
          <w:tcPr>
            <w:tcW w:w="3402" w:type="dxa"/>
            <w:tcBorders>
              <w:top w:val="nil"/>
              <w:left w:val="nil"/>
              <w:bottom w:val="nil"/>
              <w:right w:val="nil"/>
            </w:tcBorders>
          </w:tcPr>
          <w:p w14:paraId="5CF381C7"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lang w:val="en-US"/>
              </w:rPr>
              <w:t xml:space="preserve">ZIP/Postal Code* </w:t>
            </w:r>
          </w:p>
        </w:tc>
        <w:tc>
          <w:tcPr>
            <w:tcW w:w="7574" w:type="dxa"/>
            <w:gridSpan w:val="6"/>
            <w:tcBorders>
              <w:top w:val="single" w:sz="4" w:space="0" w:color="auto"/>
              <w:left w:val="nil"/>
              <w:bottom w:val="single" w:sz="4" w:space="0" w:color="auto"/>
              <w:right w:val="nil"/>
            </w:tcBorders>
          </w:tcPr>
          <w:p w14:paraId="04C685FD"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36739BF5" w14:textId="77777777" w:rsidTr="00D55D9B">
        <w:trPr>
          <w:gridAfter w:val="1"/>
          <w:wAfter w:w="41" w:type="dxa"/>
        </w:trPr>
        <w:tc>
          <w:tcPr>
            <w:tcW w:w="3402" w:type="dxa"/>
            <w:tcBorders>
              <w:top w:val="nil"/>
              <w:left w:val="nil"/>
              <w:bottom w:val="nil"/>
              <w:right w:val="nil"/>
            </w:tcBorders>
          </w:tcPr>
          <w:p w14:paraId="0BC4F32A"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lang w:val="en-US"/>
              </w:rPr>
              <w:t>City*</w:t>
            </w:r>
          </w:p>
        </w:tc>
        <w:tc>
          <w:tcPr>
            <w:tcW w:w="7574" w:type="dxa"/>
            <w:gridSpan w:val="6"/>
            <w:tcBorders>
              <w:top w:val="single" w:sz="4" w:space="0" w:color="auto"/>
              <w:left w:val="nil"/>
              <w:bottom w:val="single" w:sz="4" w:space="0" w:color="auto"/>
              <w:right w:val="nil"/>
            </w:tcBorders>
          </w:tcPr>
          <w:p w14:paraId="1DB150C0"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34F88C6D" w14:textId="77777777" w:rsidTr="00D55D9B">
        <w:trPr>
          <w:gridAfter w:val="1"/>
          <w:wAfter w:w="41" w:type="dxa"/>
        </w:trPr>
        <w:tc>
          <w:tcPr>
            <w:tcW w:w="3402" w:type="dxa"/>
            <w:tcBorders>
              <w:top w:val="nil"/>
              <w:left w:val="nil"/>
              <w:bottom w:val="nil"/>
              <w:right w:val="nil"/>
            </w:tcBorders>
          </w:tcPr>
          <w:p w14:paraId="0C32E76A" w14:textId="77777777" w:rsidR="00ED455B" w:rsidRPr="003A7257" w:rsidRDefault="00ED455B" w:rsidP="00D55D9B">
            <w:pPr>
              <w:pStyle w:val="TableParagraph"/>
              <w:spacing w:before="2"/>
              <w:rPr>
                <w:rFonts w:ascii="Gill Sans Nova" w:hAnsi="Gill Sans Nova"/>
                <w:sz w:val="16"/>
                <w:szCs w:val="16"/>
              </w:rPr>
            </w:pPr>
            <w:r w:rsidRPr="003A7257">
              <w:rPr>
                <w:rFonts w:ascii="Gill Sans Nova" w:hAnsi="Gill Sans Nova"/>
                <w:sz w:val="16"/>
                <w:szCs w:val="16"/>
              </w:rPr>
              <w:t>Region*</w:t>
            </w:r>
          </w:p>
        </w:tc>
        <w:tc>
          <w:tcPr>
            <w:tcW w:w="7574" w:type="dxa"/>
            <w:gridSpan w:val="6"/>
            <w:tcBorders>
              <w:top w:val="single" w:sz="4" w:space="0" w:color="auto"/>
              <w:left w:val="nil"/>
              <w:bottom w:val="single" w:sz="4" w:space="0" w:color="auto"/>
              <w:right w:val="nil"/>
            </w:tcBorders>
          </w:tcPr>
          <w:p w14:paraId="17E48615"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12003587" w14:textId="77777777" w:rsidTr="00D55D9B">
        <w:trPr>
          <w:gridAfter w:val="1"/>
          <w:wAfter w:w="41" w:type="dxa"/>
        </w:trPr>
        <w:tc>
          <w:tcPr>
            <w:tcW w:w="3402" w:type="dxa"/>
            <w:tcBorders>
              <w:top w:val="nil"/>
              <w:left w:val="nil"/>
              <w:bottom w:val="nil"/>
              <w:right w:val="nil"/>
            </w:tcBorders>
          </w:tcPr>
          <w:p w14:paraId="3E2FFF4C"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lang w:val="en-US"/>
              </w:rPr>
              <w:t>Country*</w:t>
            </w:r>
          </w:p>
        </w:tc>
        <w:sdt>
          <w:sdtPr>
            <w:rPr>
              <w:rFonts w:ascii="Gill Sans Nova" w:hAnsi="Gill Sans Nova"/>
              <w:sz w:val="16"/>
              <w:szCs w:val="16"/>
            </w:rPr>
            <w:id w:val="-1460332811"/>
            <w:placeholder>
              <w:docPart w:val="977F6F0487364763BD895CAAC0A9F38D"/>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arian Republic of Venezuela" w:value="Bolivarian Republic of Venezuel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ristmas Island" w:value="Christmas Island"/>
              <w:listItem w:displayText="Cocos (Keeling) Islands" w:value="Cocos (Keeling) Islands"/>
              <w:listItem w:displayText="Colombia" w:value="Colombia"/>
              <w:listItem w:displayText="Comoros" w:value="Comoros"/>
              <w:listItem w:displayText="Congo (The)" w:value="Congo (The)"/>
              <w:listItem w:displayText="Cook Islands" w:value="Cook Islands"/>
              <w:listItem w:displayText="Costa Rica" w:value="Costa Rica"/>
              <w:listItem w:displayText="Croatia" w:value="Croatia"/>
              <w:listItem w:displayText="Cuba" w:value="Cuba"/>
              <w:listItem w:displayText="Curaçao" w:value="Curaçao"/>
              <w:listItem w:displayText="Cyprus" w:value="Cyprus"/>
              <w:listItem w:displayText="Czechia" w:value="Czechia"/>
              <w:listItem w:displayText="Côte d'Ivoire" w:value="Côte d'Ivoire"/>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Malvinas)" w:value="Falkland Islands (Malvinas)"/>
              <w:listItem w:displayText="Faroe Islands" w:value="Faroe Islands"/>
              <w:listItem w:displayText="Federated States of Micronesia" w:value="Federated States of Micronesia"/>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The)" w:value="Gambia (The)"/>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Island and McDonald Islands" w:value="Heard Island and McDonald Islands"/>
              <w:listItem w:displayText="Holy See" w:value="Holy See"/>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q" w:value="Iraq"/>
              <w:listItem w:displayText="Ireland" w:value="Ireland"/>
              <w:listItem w:displayText="Islamic Republic of Iran" w:value="Islamic Republic of Iran"/>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sovo (as per United Nations Security Council Resolution 1244 (1999))" w:value="Kosovo (as per United Nations Security Council Resolution 1244 (1999))"/>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the Kingdom of the)" w:value="Netherlands (the Kingdom of the)"/>
              <w:listItem w:displayText="Netherlands Antilles" w:value="Netherlands Antilles"/>
              <w:listItem w:displayText="New Caledonia" w:value="New Caledonia"/>
              <w:listItem w:displayText="New Zealand" w:value="New Zealand"/>
              <w:listItem w:displayText="Nicaragua" w:value="Nicaragua"/>
              <w:listItem w:displayText="Niger (The)" w:value="Niger (The)"/>
              <w:listItem w:displayText="Nigeria" w:value="Nigeria"/>
              <w:listItem w:displayText="Niue" w:value="Niue"/>
              <w:listItem w:displayText="Norfolk Island" w:value="Norfolk Island"/>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ople's Republic of China" w:value="People's Republic of China"/>
              <w:listItem w:displayText="Peru" w:value="Peru"/>
              <w:listItem w:displayText="Philippines (The)" w:value="Philippines (The)"/>
              <w:listItem w:displayText="Pitcairn" w:value="Pitcairn"/>
              <w:listItem w:displayText="Plurinational State of Bolivia" w:value="Plurinational State of Bolivia"/>
              <w:listItem w:displayText="Poland" w:value="Poland"/>
              <w:listItem w:displayText="Portugal" w:value="Portugal"/>
              <w:listItem w:displayText="Puerto Rico" w:value="Puerto Rico"/>
              <w:listItem w:displayText="Qatar" w:value="Qatar"/>
              <w:listItem w:displayText="Republic of Korea" w:value="Republic of Korea"/>
              <w:listItem w:displayText="Republic of Moldova" w:value="Republic of Moldova"/>
              <w:listItem w:displayText="Reunion" w:value="Reunion"/>
              <w:listItem w:displayText="Romania" w:value="Romania"/>
              <w:listItem w:displayText="Russian Federation" w:value="Russian Federation"/>
              <w:listItem w:displayText="Rwanda" w:value="Rwanda"/>
              <w:listItem w:displayText="Saint Barthelemy" w:value="Saint Barthelemy"/>
              <w:listItem w:displayText="Saint Helena, Ascension and Tristan da Cunha" w:value="Saint Helena, Ascension and Tristan da Cunha"/>
              <w:listItem w:displayText="Saint Kitts and Nevis" w:value="Saint Kitts and Nevis"/>
              <w:listItem w:displayText="Saint Lucia" w:value="Saint Lucia"/>
              <w:listItem w:displayText="Saint Martin (French part)" w:value="Saint Martin (French part)"/>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rbia and Montenegro" w:value="Serbia and Montenegro"/>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the South Sandwich Islands" w:value="South Georgia and the South Sandwich Islands"/>
              <w:listItem w:displayText="South Sudan" w:value="South Sudan"/>
              <w:listItem w:displayText="Spain" w:value="Spain"/>
              <w:listItem w:displayText="Sri Lanka" w:value="Sri Lanka"/>
              <w:listItem w:displayText="Sudan (The)" w:value="Sudan (The)"/>
              <w:listItem w:displayText="Suriname" w:value="Suriname"/>
              <w:listItem w:displayText="Svalbard and Jan Mayen" w:value="Svalbard and Jan Mayen"/>
              <w:listItem w:displayText="Sweden" w:value="Sweden"/>
              <w:listItem w:displayText="Switzerland" w:value="Switzerland"/>
              <w:listItem w:displayText="Syrian Arab Republic" w:value="Syrian Arab Republic"/>
              <w:listItem w:displayText="Taiwan Province of the People's Republic of China" w:value="Taiwan Province of the People's Republic of China"/>
              <w:listItem w:displayText="Tajikistan" w:value="Tajikistan"/>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menistan" w:value="Turkmenistan"/>
              <w:listItem w:displayText="Turks and Caicos Islands" w:value="Turks and Caicos Islands"/>
              <w:listItem w:displayText="Tuvalu" w:value="Tuvalu"/>
              <w:listItem w:displayText="Türkiye" w:value="Türkiye"/>
              <w:listItem w:displayText="Uganda" w:value="Uganda"/>
              <w:listItem w:displayText="Ukraine" w:value="Ukraine"/>
              <w:listItem w:displayText="United Arab Emirates" w:value="United Arab Emirates"/>
              <w:listItem w:displayText="United Kingdom" w:value="United Kingdom"/>
              <w:listItem w:displayText="United Nations" w:value="United Nations"/>
              <w:listItem w:displayText="United Republic of Tanzania (The)" w:value="United Republic of Tanzania (The)"/>
              <w:listItem w:displayText="United States Minor Outlying Islands" w:value="United States Minor Outlying Islands"/>
              <w:listItem w:displayText="United States Virgin Islands" w:value="United States Virgin Islands"/>
              <w:listItem w:displayText="United States of America (The)" w:value="United States of America (The)"/>
              <w:listItem w:displayText="Uruguay" w:value="Uruguay"/>
              <w:listItem w:displayText="Uzbekistan" w:value="Uzbekistan"/>
              <w:listItem w:displayText="Vanuatu" w:value="Vanuatu"/>
              <w:listItem w:displayText="Viet Nam" w:value="Viet Nam"/>
              <w:listItem w:displayText="Wallis and Futuna" w:value="Wallis and Futuna"/>
              <w:listItem w:displayText="Western Sahara" w:value="Western Sahara"/>
              <w:listItem w:displayText="Yemen" w:value="Yemen"/>
              <w:listItem w:displayText="Yugoslavia" w:value="Yugoslavia"/>
              <w:listItem w:displayText="Zambia" w:value="Zambia"/>
              <w:listItem w:displayText="Zimbawe" w:value="Zimbawe"/>
            </w:dropDownList>
          </w:sdtPr>
          <w:sdtContent>
            <w:tc>
              <w:tcPr>
                <w:tcW w:w="7574" w:type="dxa"/>
                <w:gridSpan w:val="6"/>
                <w:tcBorders>
                  <w:top w:val="single" w:sz="4" w:space="0" w:color="auto"/>
                  <w:left w:val="nil"/>
                  <w:bottom w:val="single" w:sz="4" w:space="0" w:color="auto"/>
                  <w:right w:val="nil"/>
                </w:tcBorders>
              </w:tcPr>
              <w:p w14:paraId="5261EE4F" w14:textId="77777777" w:rsidR="00ED455B" w:rsidRPr="003A7257" w:rsidRDefault="00ED455B" w:rsidP="00D55D9B">
                <w:pPr>
                  <w:pStyle w:val="TableParagraph"/>
                  <w:spacing w:before="2"/>
                  <w:rPr>
                    <w:rFonts w:ascii="Gill Sans Nova" w:hAnsi="Gill Sans Nova"/>
                    <w:sz w:val="16"/>
                    <w:szCs w:val="16"/>
                  </w:rPr>
                </w:pPr>
                <w:r w:rsidRPr="003A7257">
                  <w:rPr>
                    <w:rStyle w:val="PlaceholderText"/>
                    <w:rFonts w:ascii="Gill Sans Nova" w:hAnsi="Gill Sans Nova"/>
                    <w:sz w:val="16"/>
                    <w:szCs w:val="16"/>
                    <w:bdr w:val="single" w:sz="4" w:space="0" w:color="auto"/>
                  </w:rPr>
                  <w:t>Choose an item.</w:t>
                </w:r>
              </w:p>
            </w:tc>
          </w:sdtContent>
        </w:sdt>
      </w:tr>
    </w:tbl>
    <w:tbl>
      <w:tblPr>
        <w:tblStyle w:val="TableGrid"/>
        <w:tblW w:w="10637" w:type="dxa"/>
        <w:tblInd w:w="-998" w:type="dxa"/>
        <w:tblLook w:val="04A0" w:firstRow="1" w:lastRow="0" w:firstColumn="1" w:lastColumn="0" w:noHBand="0" w:noVBand="1"/>
      </w:tblPr>
      <w:tblGrid>
        <w:gridCol w:w="2254"/>
        <w:gridCol w:w="2254"/>
        <w:gridCol w:w="318"/>
        <w:gridCol w:w="5811"/>
      </w:tblGrid>
      <w:tr w:rsidR="00ED455B" w:rsidRPr="003A7257" w14:paraId="15DD8D2A" w14:textId="77777777" w:rsidTr="00D55D9B">
        <w:tc>
          <w:tcPr>
            <w:tcW w:w="4508" w:type="dxa"/>
            <w:gridSpan w:val="2"/>
            <w:tcBorders>
              <w:top w:val="nil"/>
              <w:left w:val="nil"/>
              <w:bottom w:val="nil"/>
              <w:right w:val="nil"/>
            </w:tcBorders>
          </w:tcPr>
          <w:p w14:paraId="2D1233F1" w14:textId="77777777" w:rsidR="00ED455B" w:rsidRPr="003A7257" w:rsidRDefault="00ED455B" w:rsidP="00D55D9B">
            <w:pPr>
              <w:ind w:left="-108"/>
              <w:rPr>
                <w:rFonts w:ascii="Gill Sans Nova" w:hAnsi="Gill Sans Nova"/>
                <w:sz w:val="16"/>
                <w:szCs w:val="16"/>
              </w:rPr>
            </w:pPr>
            <w:r w:rsidRPr="003A7257">
              <w:rPr>
                <w:rFonts w:ascii="Gill Sans Nova" w:hAnsi="Gill Sans Nova"/>
                <w:b/>
                <w:bCs/>
                <w:sz w:val="16"/>
                <w:szCs w:val="16"/>
              </w:rPr>
              <w:t>Contact Information for communications</w:t>
            </w:r>
          </w:p>
        </w:tc>
        <w:tc>
          <w:tcPr>
            <w:tcW w:w="318" w:type="dxa"/>
            <w:tcBorders>
              <w:top w:val="nil"/>
              <w:left w:val="nil"/>
              <w:bottom w:val="nil"/>
              <w:right w:val="nil"/>
            </w:tcBorders>
          </w:tcPr>
          <w:p w14:paraId="2E5F6B5C" w14:textId="77777777" w:rsidR="00ED455B" w:rsidRPr="003A7257" w:rsidRDefault="00ED455B" w:rsidP="00D55D9B">
            <w:pPr>
              <w:rPr>
                <w:rFonts w:ascii="Gill Sans Nova" w:hAnsi="Gill Sans Nova"/>
                <w:sz w:val="16"/>
                <w:szCs w:val="16"/>
              </w:rPr>
            </w:pPr>
          </w:p>
        </w:tc>
        <w:tc>
          <w:tcPr>
            <w:tcW w:w="5811" w:type="dxa"/>
            <w:tcBorders>
              <w:top w:val="nil"/>
              <w:left w:val="nil"/>
              <w:bottom w:val="nil"/>
              <w:right w:val="nil"/>
            </w:tcBorders>
          </w:tcPr>
          <w:p w14:paraId="1DA674DA" w14:textId="77777777" w:rsidR="00ED455B" w:rsidRPr="003A7257" w:rsidRDefault="00ED455B" w:rsidP="00D55D9B">
            <w:pPr>
              <w:rPr>
                <w:rFonts w:ascii="Gill Sans Nova" w:hAnsi="Gill Sans Nova"/>
                <w:sz w:val="16"/>
                <w:szCs w:val="16"/>
              </w:rPr>
            </w:pPr>
          </w:p>
        </w:tc>
      </w:tr>
      <w:tr w:rsidR="00ED455B" w:rsidRPr="003A7257" w14:paraId="4A7F3F08" w14:textId="77777777" w:rsidTr="00D55D9B">
        <w:tc>
          <w:tcPr>
            <w:tcW w:w="2254" w:type="dxa"/>
            <w:tcBorders>
              <w:top w:val="nil"/>
              <w:left w:val="nil"/>
              <w:bottom w:val="nil"/>
              <w:right w:val="nil"/>
            </w:tcBorders>
          </w:tcPr>
          <w:p w14:paraId="6F7D400C"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First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nil"/>
              <w:left w:val="nil"/>
              <w:bottom w:val="single" w:sz="4" w:space="0" w:color="auto"/>
              <w:right w:val="nil"/>
            </w:tcBorders>
          </w:tcPr>
          <w:p w14:paraId="330F0A9D" w14:textId="77777777" w:rsidR="00ED455B" w:rsidRPr="003A7257" w:rsidRDefault="00ED455B" w:rsidP="00D55D9B">
            <w:pPr>
              <w:rPr>
                <w:rFonts w:ascii="Gill Sans Nova" w:hAnsi="Gill Sans Nova"/>
                <w:sz w:val="16"/>
                <w:szCs w:val="16"/>
              </w:rPr>
            </w:pPr>
          </w:p>
        </w:tc>
        <w:tc>
          <w:tcPr>
            <w:tcW w:w="318" w:type="dxa"/>
            <w:tcBorders>
              <w:top w:val="nil"/>
              <w:left w:val="nil"/>
              <w:bottom w:val="nil"/>
              <w:right w:val="single" w:sz="4" w:space="0" w:color="auto"/>
            </w:tcBorders>
          </w:tcPr>
          <w:p w14:paraId="6317056C" w14:textId="77777777" w:rsidR="00ED455B" w:rsidRPr="003A7257" w:rsidRDefault="00ED455B" w:rsidP="00D55D9B">
            <w:pPr>
              <w:rPr>
                <w:rFonts w:ascii="Gill Sans Nova" w:hAnsi="Gill Sans Nova"/>
                <w:sz w:val="16"/>
                <w:szCs w:val="16"/>
              </w:rPr>
            </w:pPr>
          </w:p>
        </w:tc>
        <w:tc>
          <w:tcPr>
            <w:tcW w:w="5811" w:type="dxa"/>
            <w:tcBorders>
              <w:top w:val="single" w:sz="4" w:space="0" w:color="auto"/>
              <w:left w:val="single" w:sz="4" w:space="0" w:color="auto"/>
              <w:bottom w:val="nil"/>
              <w:right w:val="single" w:sz="4" w:space="0" w:color="auto"/>
            </w:tcBorders>
          </w:tcPr>
          <w:p w14:paraId="0537D8A7" w14:textId="77777777" w:rsidR="00ED455B" w:rsidRPr="003A7257" w:rsidRDefault="00ED455B" w:rsidP="00D55D9B">
            <w:pPr>
              <w:jc w:val="center"/>
              <w:rPr>
                <w:rFonts w:ascii="Gill Sans Nova" w:hAnsi="Gill Sans Nova"/>
                <w:b/>
                <w:bCs/>
                <w:sz w:val="16"/>
                <w:szCs w:val="16"/>
              </w:rPr>
            </w:pPr>
            <w:r w:rsidRPr="003A7257">
              <w:rPr>
                <w:rFonts w:ascii="Gill Sans Nova" w:hAnsi="Gill Sans Nova"/>
                <w:b/>
                <w:bCs/>
                <w:sz w:val="16"/>
                <w:szCs w:val="16"/>
              </w:rPr>
              <w:t>IMPORTANT</w:t>
            </w:r>
          </w:p>
        </w:tc>
      </w:tr>
      <w:tr w:rsidR="00ED455B" w:rsidRPr="003A7257" w14:paraId="5CCB813D" w14:textId="77777777" w:rsidTr="00D55D9B">
        <w:tc>
          <w:tcPr>
            <w:tcW w:w="2254" w:type="dxa"/>
            <w:tcBorders>
              <w:top w:val="nil"/>
              <w:left w:val="nil"/>
              <w:bottom w:val="nil"/>
              <w:right w:val="nil"/>
            </w:tcBorders>
          </w:tcPr>
          <w:p w14:paraId="0EA1F0DF"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Last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75A2621E" w14:textId="77777777" w:rsidR="00ED455B" w:rsidRPr="003A7257" w:rsidRDefault="00ED455B" w:rsidP="00D55D9B">
            <w:pPr>
              <w:rPr>
                <w:rFonts w:ascii="Gill Sans Nova" w:hAnsi="Gill Sans Nova"/>
                <w:sz w:val="16"/>
                <w:szCs w:val="16"/>
              </w:rPr>
            </w:pPr>
          </w:p>
        </w:tc>
        <w:tc>
          <w:tcPr>
            <w:tcW w:w="318" w:type="dxa"/>
            <w:tcBorders>
              <w:top w:val="nil"/>
              <w:left w:val="nil"/>
              <w:bottom w:val="nil"/>
              <w:right w:val="single" w:sz="4" w:space="0" w:color="auto"/>
            </w:tcBorders>
          </w:tcPr>
          <w:p w14:paraId="719B0132" w14:textId="77777777" w:rsidR="00ED455B" w:rsidRPr="003A7257" w:rsidRDefault="00ED455B" w:rsidP="00D55D9B">
            <w:pPr>
              <w:rPr>
                <w:rFonts w:ascii="Gill Sans Nova" w:hAnsi="Gill Sans Nova"/>
                <w:sz w:val="16"/>
                <w:szCs w:val="16"/>
              </w:rPr>
            </w:pPr>
          </w:p>
        </w:tc>
        <w:tc>
          <w:tcPr>
            <w:tcW w:w="5811" w:type="dxa"/>
            <w:tcBorders>
              <w:top w:val="nil"/>
              <w:left w:val="single" w:sz="4" w:space="0" w:color="auto"/>
              <w:bottom w:val="nil"/>
              <w:right w:val="single" w:sz="4" w:space="0" w:color="auto"/>
            </w:tcBorders>
          </w:tcPr>
          <w:p w14:paraId="6289D55F"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rPr>
              <w:t>All fields marked with * are mandatory.</w:t>
            </w:r>
          </w:p>
        </w:tc>
      </w:tr>
      <w:tr w:rsidR="00ED455B" w:rsidRPr="003A7257" w14:paraId="7F460AF9" w14:textId="77777777" w:rsidTr="00D55D9B">
        <w:tc>
          <w:tcPr>
            <w:tcW w:w="2254" w:type="dxa"/>
            <w:tcBorders>
              <w:top w:val="nil"/>
              <w:left w:val="nil"/>
              <w:bottom w:val="nil"/>
              <w:right w:val="nil"/>
            </w:tcBorders>
          </w:tcPr>
          <w:p w14:paraId="0629F84D"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Job Title</w:t>
            </w:r>
          </w:p>
        </w:tc>
        <w:tc>
          <w:tcPr>
            <w:tcW w:w="2254" w:type="dxa"/>
            <w:tcBorders>
              <w:top w:val="single" w:sz="4" w:space="0" w:color="auto"/>
              <w:left w:val="nil"/>
              <w:bottom w:val="single" w:sz="4" w:space="0" w:color="auto"/>
              <w:right w:val="nil"/>
            </w:tcBorders>
          </w:tcPr>
          <w:p w14:paraId="13274E1C" w14:textId="77777777" w:rsidR="00ED455B" w:rsidRPr="003A7257" w:rsidRDefault="00ED455B" w:rsidP="00D55D9B">
            <w:pPr>
              <w:rPr>
                <w:rFonts w:ascii="Gill Sans Nova" w:hAnsi="Gill Sans Nova"/>
                <w:sz w:val="16"/>
                <w:szCs w:val="16"/>
              </w:rPr>
            </w:pPr>
          </w:p>
        </w:tc>
        <w:tc>
          <w:tcPr>
            <w:tcW w:w="318" w:type="dxa"/>
            <w:tcBorders>
              <w:top w:val="nil"/>
              <w:left w:val="nil"/>
              <w:bottom w:val="nil"/>
              <w:right w:val="single" w:sz="4" w:space="0" w:color="auto"/>
            </w:tcBorders>
          </w:tcPr>
          <w:p w14:paraId="65EC3B1F" w14:textId="77777777" w:rsidR="00ED455B" w:rsidRPr="003A7257" w:rsidRDefault="00ED455B" w:rsidP="00D55D9B">
            <w:pPr>
              <w:rPr>
                <w:rFonts w:ascii="Gill Sans Nova" w:hAnsi="Gill Sans Nova"/>
                <w:sz w:val="16"/>
                <w:szCs w:val="16"/>
              </w:rPr>
            </w:pPr>
          </w:p>
        </w:tc>
        <w:tc>
          <w:tcPr>
            <w:tcW w:w="5811" w:type="dxa"/>
            <w:tcBorders>
              <w:top w:val="nil"/>
              <w:left w:val="single" w:sz="4" w:space="0" w:color="auto"/>
              <w:bottom w:val="nil"/>
              <w:right w:val="single" w:sz="4" w:space="0" w:color="auto"/>
            </w:tcBorders>
          </w:tcPr>
          <w:p w14:paraId="32A501E2"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rPr>
              <w:t>The form will be returned if mandatory field/s is/are empty</w:t>
            </w:r>
          </w:p>
        </w:tc>
      </w:tr>
      <w:tr w:rsidR="00ED455B" w:rsidRPr="003A7257" w14:paraId="7B97E1D6" w14:textId="77777777" w:rsidTr="00D55D9B">
        <w:tc>
          <w:tcPr>
            <w:tcW w:w="2254" w:type="dxa"/>
            <w:tcBorders>
              <w:top w:val="nil"/>
              <w:left w:val="nil"/>
              <w:bottom w:val="nil"/>
              <w:right w:val="nil"/>
            </w:tcBorders>
          </w:tcPr>
          <w:p w14:paraId="3D1FE46C"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Email</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0B8AE7B7" w14:textId="77777777" w:rsidR="00ED455B" w:rsidRPr="003A7257" w:rsidRDefault="00ED455B" w:rsidP="00D55D9B">
            <w:pPr>
              <w:rPr>
                <w:rFonts w:ascii="Gill Sans Nova" w:hAnsi="Gill Sans Nova"/>
                <w:sz w:val="16"/>
                <w:szCs w:val="16"/>
              </w:rPr>
            </w:pPr>
          </w:p>
        </w:tc>
        <w:tc>
          <w:tcPr>
            <w:tcW w:w="318" w:type="dxa"/>
            <w:tcBorders>
              <w:top w:val="nil"/>
              <w:left w:val="nil"/>
              <w:bottom w:val="nil"/>
              <w:right w:val="single" w:sz="4" w:space="0" w:color="auto"/>
            </w:tcBorders>
          </w:tcPr>
          <w:p w14:paraId="6AE82135" w14:textId="77777777" w:rsidR="00ED455B" w:rsidRPr="003A7257" w:rsidRDefault="00ED455B" w:rsidP="00D55D9B">
            <w:pPr>
              <w:rPr>
                <w:rFonts w:ascii="Gill Sans Nova" w:hAnsi="Gill Sans Nova"/>
                <w:sz w:val="16"/>
                <w:szCs w:val="16"/>
              </w:rPr>
            </w:pPr>
          </w:p>
        </w:tc>
        <w:tc>
          <w:tcPr>
            <w:tcW w:w="5811" w:type="dxa"/>
            <w:tcBorders>
              <w:top w:val="nil"/>
              <w:left w:val="single" w:sz="4" w:space="0" w:color="auto"/>
              <w:bottom w:val="single" w:sz="4" w:space="0" w:color="auto"/>
              <w:right w:val="single" w:sz="4" w:space="0" w:color="auto"/>
            </w:tcBorders>
          </w:tcPr>
          <w:p w14:paraId="664EE444" w14:textId="77777777" w:rsidR="00ED455B" w:rsidRPr="003A7257" w:rsidRDefault="00ED455B" w:rsidP="00D55D9B">
            <w:pPr>
              <w:tabs>
                <w:tab w:val="left" w:pos="3750"/>
              </w:tabs>
              <w:ind w:right="-390"/>
              <w:rPr>
                <w:rFonts w:ascii="Gill Sans Nova" w:hAnsi="Gill Sans Nova"/>
                <w:sz w:val="16"/>
                <w:szCs w:val="16"/>
              </w:rPr>
            </w:pPr>
            <w:r w:rsidRPr="003A7257">
              <w:rPr>
                <w:rFonts w:ascii="Gill Sans Nova" w:hAnsi="Gill Sans Nova"/>
                <w:sz w:val="16"/>
                <w:szCs w:val="16"/>
              </w:rPr>
              <w:t>The Vendor Name should match ID or registration documents</w:t>
            </w:r>
          </w:p>
        </w:tc>
      </w:tr>
    </w:tbl>
    <w:p w14:paraId="0CBFC67B" w14:textId="77777777" w:rsidR="00ED455B" w:rsidRPr="003A7257" w:rsidRDefault="00ED455B" w:rsidP="00ED455B">
      <w:pPr>
        <w:rPr>
          <w:rFonts w:ascii="Gill Sans Nova" w:hAnsi="Gill Sans Nova"/>
          <w:sz w:val="16"/>
          <w:szCs w:val="16"/>
        </w:rPr>
      </w:pPr>
    </w:p>
    <w:tbl>
      <w:tblPr>
        <w:tblStyle w:val="TableGrid"/>
        <w:tblW w:w="10934" w:type="dxa"/>
        <w:tblInd w:w="-998" w:type="dxa"/>
        <w:tblLook w:val="04A0" w:firstRow="1" w:lastRow="0" w:firstColumn="1" w:lastColumn="0" w:noHBand="0" w:noVBand="1"/>
      </w:tblPr>
      <w:tblGrid>
        <w:gridCol w:w="2253"/>
        <w:gridCol w:w="2254"/>
        <w:gridCol w:w="318"/>
        <w:gridCol w:w="3402"/>
        <w:gridCol w:w="284"/>
        <w:gridCol w:w="2409"/>
        <w:gridCol w:w="14"/>
      </w:tblGrid>
      <w:tr w:rsidR="00ED455B" w:rsidRPr="003A7257" w14:paraId="56092FFA" w14:textId="77777777" w:rsidTr="00D55D9B">
        <w:trPr>
          <w:gridAfter w:val="1"/>
          <w:wAfter w:w="14" w:type="dxa"/>
        </w:trPr>
        <w:tc>
          <w:tcPr>
            <w:tcW w:w="4507" w:type="dxa"/>
            <w:gridSpan w:val="2"/>
            <w:tcBorders>
              <w:top w:val="nil"/>
              <w:left w:val="nil"/>
              <w:bottom w:val="nil"/>
              <w:right w:val="nil"/>
            </w:tcBorders>
          </w:tcPr>
          <w:p w14:paraId="342E1A5A" w14:textId="77777777" w:rsidR="00ED455B" w:rsidRPr="003A7257" w:rsidRDefault="00ED455B" w:rsidP="00D55D9B">
            <w:pPr>
              <w:ind w:left="-108"/>
              <w:rPr>
                <w:rFonts w:ascii="Gill Sans Nova" w:hAnsi="Gill Sans Nova"/>
                <w:sz w:val="16"/>
                <w:szCs w:val="16"/>
              </w:rPr>
            </w:pPr>
            <w:r w:rsidRPr="003A7257">
              <w:rPr>
                <w:rFonts w:ascii="Gill Sans Nova" w:hAnsi="Gill Sans Nova"/>
                <w:b/>
                <w:bCs/>
                <w:sz w:val="16"/>
                <w:szCs w:val="16"/>
              </w:rPr>
              <w:t xml:space="preserve">Other Contacts </w:t>
            </w:r>
          </w:p>
        </w:tc>
        <w:tc>
          <w:tcPr>
            <w:tcW w:w="318" w:type="dxa"/>
            <w:tcBorders>
              <w:top w:val="nil"/>
              <w:left w:val="nil"/>
              <w:bottom w:val="nil"/>
              <w:right w:val="nil"/>
            </w:tcBorders>
          </w:tcPr>
          <w:p w14:paraId="67B5B4FA" w14:textId="77777777" w:rsidR="00ED455B" w:rsidRPr="003A7257" w:rsidRDefault="00ED455B" w:rsidP="00D55D9B">
            <w:pPr>
              <w:rPr>
                <w:rFonts w:ascii="Gill Sans Nova" w:hAnsi="Gill Sans Nova"/>
                <w:sz w:val="16"/>
                <w:szCs w:val="16"/>
              </w:rPr>
            </w:pPr>
          </w:p>
        </w:tc>
        <w:tc>
          <w:tcPr>
            <w:tcW w:w="6095" w:type="dxa"/>
            <w:gridSpan w:val="3"/>
            <w:tcBorders>
              <w:top w:val="nil"/>
              <w:left w:val="nil"/>
              <w:bottom w:val="nil"/>
              <w:right w:val="nil"/>
            </w:tcBorders>
          </w:tcPr>
          <w:p w14:paraId="40ECC332" w14:textId="77777777" w:rsidR="00ED455B" w:rsidRPr="003A7257" w:rsidRDefault="00ED455B" w:rsidP="00D55D9B">
            <w:pPr>
              <w:rPr>
                <w:rFonts w:ascii="Gill Sans Nova" w:hAnsi="Gill Sans Nova"/>
                <w:sz w:val="16"/>
                <w:szCs w:val="16"/>
              </w:rPr>
            </w:pPr>
          </w:p>
        </w:tc>
      </w:tr>
      <w:tr w:rsidR="00ED455B" w:rsidRPr="003A7257" w14:paraId="23409AB7" w14:textId="77777777" w:rsidTr="00D55D9B">
        <w:tc>
          <w:tcPr>
            <w:tcW w:w="2253" w:type="dxa"/>
            <w:tcBorders>
              <w:top w:val="nil"/>
              <w:left w:val="nil"/>
              <w:bottom w:val="nil"/>
              <w:right w:val="nil"/>
            </w:tcBorders>
          </w:tcPr>
          <w:p w14:paraId="3982695B"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First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nil"/>
              <w:left w:val="nil"/>
              <w:bottom w:val="single" w:sz="4" w:space="0" w:color="auto"/>
              <w:right w:val="nil"/>
            </w:tcBorders>
          </w:tcPr>
          <w:p w14:paraId="5B10923C" w14:textId="77777777" w:rsidR="00ED455B" w:rsidRPr="003A7257" w:rsidRDefault="00ED455B" w:rsidP="00D55D9B">
            <w:pPr>
              <w:rPr>
                <w:rFonts w:ascii="Gill Sans Nova" w:hAnsi="Gill Sans Nova"/>
                <w:sz w:val="16"/>
                <w:szCs w:val="16"/>
              </w:rPr>
            </w:pPr>
          </w:p>
        </w:tc>
        <w:tc>
          <w:tcPr>
            <w:tcW w:w="3720" w:type="dxa"/>
            <w:gridSpan w:val="2"/>
            <w:tcBorders>
              <w:top w:val="nil"/>
              <w:left w:val="nil"/>
              <w:bottom w:val="nil"/>
              <w:right w:val="nil"/>
            </w:tcBorders>
          </w:tcPr>
          <w:p w14:paraId="25C70142" w14:textId="77777777" w:rsidR="00ED455B" w:rsidRPr="003A7257" w:rsidRDefault="00ED455B" w:rsidP="00D55D9B">
            <w:pPr>
              <w:rPr>
                <w:rFonts w:ascii="Gill Sans Nova" w:hAnsi="Gill Sans Nova"/>
                <w:sz w:val="16"/>
                <w:szCs w:val="16"/>
              </w:rPr>
            </w:pPr>
          </w:p>
        </w:tc>
        <w:tc>
          <w:tcPr>
            <w:tcW w:w="2707" w:type="dxa"/>
            <w:gridSpan w:val="3"/>
            <w:tcBorders>
              <w:top w:val="nil"/>
              <w:left w:val="nil"/>
              <w:bottom w:val="nil"/>
              <w:right w:val="nil"/>
            </w:tcBorders>
          </w:tcPr>
          <w:p w14:paraId="5E88054F" w14:textId="77777777" w:rsidR="00ED455B" w:rsidRPr="003A7257" w:rsidRDefault="00ED455B" w:rsidP="00D55D9B">
            <w:pPr>
              <w:jc w:val="center"/>
              <w:rPr>
                <w:rFonts w:ascii="Gill Sans Nova" w:hAnsi="Gill Sans Nova"/>
                <w:b/>
                <w:bCs/>
                <w:sz w:val="16"/>
                <w:szCs w:val="16"/>
              </w:rPr>
            </w:pPr>
          </w:p>
        </w:tc>
      </w:tr>
      <w:tr w:rsidR="00ED455B" w:rsidRPr="003A7257" w14:paraId="7CF0D689" w14:textId="77777777" w:rsidTr="00D55D9B">
        <w:trPr>
          <w:gridAfter w:val="1"/>
          <w:wAfter w:w="14" w:type="dxa"/>
        </w:trPr>
        <w:tc>
          <w:tcPr>
            <w:tcW w:w="2253" w:type="dxa"/>
            <w:tcBorders>
              <w:top w:val="nil"/>
              <w:left w:val="nil"/>
              <w:bottom w:val="nil"/>
              <w:right w:val="nil"/>
            </w:tcBorders>
          </w:tcPr>
          <w:p w14:paraId="007C315B"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Last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377E1F7D" w14:textId="77777777" w:rsidR="00ED455B" w:rsidRPr="003A7257" w:rsidRDefault="00ED455B" w:rsidP="00D55D9B">
            <w:pPr>
              <w:rPr>
                <w:rFonts w:ascii="Gill Sans Nova" w:hAnsi="Gill Sans Nova"/>
                <w:sz w:val="16"/>
                <w:szCs w:val="16"/>
              </w:rPr>
            </w:pPr>
          </w:p>
        </w:tc>
        <w:tc>
          <w:tcPr>
            <w:tcW w:w="4004" w:type="dxa"/>
            <w:gridSpan w:val="3"/>
            <w:tcBorders>
              <w:top w:val="nil"/>
              <w:left w:val="nil"/>
              <w:bottom w:val="nil"/>
              <w:right w:val="nil"/>
            </w:tcBorders>
          </w:tcPr>
          <w:p w14:paraId="7C8AD76C" w14:textId="77777777" w:rsidR="00ED455B" w:rsidRPr="003A7257" w:rsidRDefault="00ED455B" w:rsidP="00D55D9B">
            <w:pPr>
              <w:ind w:right="180"/>
              <w:jc w:val="right"/>
              <w:rPr>
                <w:rFonts w:ascii="Gill Sans Nova" w:hAnsi="Gill Sans Nova"/>
                <w:sz w:val="16"/>
                <w:szCs w:val="16"/>
              </w:rPr>
            </w:pPr>
            <w:r w:rsidRPr="003A7257">
              <w:rPr>
                <w:rFonts w:ascii="Gill Sans Nova" w:hAnsi="Gill Sans Nova"/>
                <w:sz w:val="16"/>
                <w:szCs w:val="16"/>
              </w:rPr>
              <w:t>Will this person have a role in Wave?</w:t>
            </w:r>
          </w:p>
        </w:tc>
        <w:sdt>
          <w:sdtPr>
            <w:rPr>
              <w:rFonts w:ascii="Gill Sans Nova" w:hAnsi="Gill Sans Nova"/>
              <w:sz w:val="16"/>
              <w:szCs w:val="16"/>
            </w:rPr>
            <w:id w:val="-2058923910"/>
            <w:placeholder>
              <w:docPart w:val="FC87D95469504C4F896FE6CDDA7B2E3A"/>
            </w:placeholder>
            <w:showingPlcHdr/>
            <w:dropDownList>
              <w:listItem w:value="Choose an item."/>
              <w:listItem w:displayText="Yes" w:value="Yes"/>
            </w:dropDownList>
          </w:sdtPr>
          <w:sdtContent>
            <w:tc>
              <w:tcPr>
                <w:tcW w:w="2409" w:type="dxa"/>
                <w:tcBorders>
                  <w:top w:val="nil"/>
                  <w:left w:val="nil"/>
                  <w:bottom w:val="nil"/>
                  <w:right w:val="nil"/>
                </w:tcBorders>
              </w:tcPr>
              <w:p w14:paraId="75774DCE" w14:textId="77777777" w:rsidR="00ED455B" w:rsidRPr="003A7257" w:rsidRDefault="00ED455B" w:rsidP="00D55D9B">
                <w:pPr>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ED455B" w:rsidRPr="003A7257" w14:paraId="29B752B6" w14:textId="77777777" w:rsidTr="00D55D9B">
        <w:tc>
          <w:tcPr>
            <w:tcW w:w="2253" w:type="dxa"/>
            <w:tcBorders>
              <w:top w:val="nil"/>
              <w:left w:val="nil"/>
              <w:bottom w:val="nil"/>
              <w:right w:val="nil"/>
            </w:tcBorders>
          </w:tcPr>
          <w:p w14:paraId="3E634BF7"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Job Title:</w:t>
            </w:r>
          </w:p>
        </w:tc>
        <w:tc>
          <w:tcPr>
            <w:tcW w:w="2254" w:type="dxa"/>
            <w:tcBorders>
              <w:top w:val="single" w:sz="4" w:space="0" w:color="auto"/>
              <w:left w:val="nil"/>
              <w:bottom w:val="single" w:sz="4" w:space="0" w:color="auto"/>
              <w:right w:val="nil"/>
            </w:tcBorders>
          </w:tcPr>
          <w:p w14:paraId="026628DD" w14:textId="77777777" w:rsidR="00ED455B" w:rsidRPr="003A7257" w:rsidRDefault="00ED455B" w:rsidP="00D55D9B">
            <w:pPr>
              <w:rPr>
                <w:rFonts w:ascii="Gill Sans Nova" w:hAnsi="Gill Sans Nova"/>
                <w:sz w:val="16"/>
                <w:szCs w:val="16"/>
              </w:rPr>
            </w:pPr>
          </w:p>
        </w:tc>
        <w:tc>
          <w:tcPr>
            <w:tcW w:w="3720" w:type="dxa"/>
            <w:gridSpan w:val="2"/>
            <w:tcBorders>
              <w:top w:val="nil"/>
              <w:left w:val="nil"/>
              <w:bottom w:val="nil"/>
              <w:right w:val="nil"/>
            </w:tcBorders>
          </w:tcPr>
          <w:p w14:paraId="243A4981" w14:textId="77777777" w:rsidR="00ED455B" w:rsidRPr="003A7257" w:rsidRDefault="00ED455B" w:rsidP="00D55D9B">
            <w:pPr>
              <w:ind w:right="-114"/>
              <w:jc w:val="right"/>
              <w:rPr>
                <w:rFonts w:ascii="Gill Sans Nova" w:hAnsi="Gill Sans Nova"/>
                <w:sz w:val="16"/>
                <w:szCs w:val="16"/>
              </w:rPr>
            </w:pPr>
            <w:r w:rsidRPr="003A7257">
              <w:rPr>
                <w:rFonts w:ascii="Gill Sans Nova" w:hAnsi="Gill Sans Nova"/>
                <w:sz w:val="16"/>
                <w:szCs w:val="16"/>
              </w:rPr>
              <w:t>If yes, what will be that role?</w:t>
            </w:r>
          </w:p>
        </w:tc>
        <w:sdt>
          <w:sdtPr>
            <w:rPr>
              <w:rFonts w:ascii="Gill Sans Nova" w:hAnsi="Gill Sans Nova"/>
              <w:sz w:val="16"/>
              <w:szCs w:val="16"/>
            </w:rPr>
            <w:id w:val="-1864585817"/>
            <w:placeholder>
              <w:docPart w:val="FC87D95469504C4F896FE6CDDA7B2E3A"/>
            </w:placeholder>
            <w:showingPlcHdr/>
            <w:dropDownList>
              <w:listItem w:value="Choose an item."/>
              <w:listItem w:displayText="Manages invoices and payments " w:value="Manages invoices and payments "/>
              <w:listItem w:displayText="Manages the profile information " w:value="Manages the profile information "/>
              <w:listItem w:displayText="Manages agreements and deliverables" w:value="Manages agreements and deliverables"/>
            </w:dropDownList>
          </w:sdtPr>
          <w:sdtContent>
            <w:tc>
              <w:tcPr>
                <w:tcW w:w="2707" w:type="dxa"/>
                <w:gridSpan w:val="3"/>
                <w:tcBorders>
                  <w:top w:val="nil"/>
                  <w:left w:val="nil"/>
                  <w:bottom w:val="nil"/>
                  <w:right w:val="nil"/>
                </w:tcBorders>
              </w:tcPr>
              <w:p w14:paraId="6B229B93" w14:textId="77777777" w:rsidR="00ED455B" w:rsidRPr="003A7257" w:rsidRDefault="00ED455B" w:rsidP="00D55D9B">
                <w:pPr>
                  <w:ind w:left="315"/>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ED455B" w:rsidRPr="003A7257" w14:paraId="06730A85" w14:textId="77777777" w:rsidTr="00D55D9B">
        <w:tc>
          <w:tcPr>
            <w:tcW w:w="2253" w:type="dxa"/>
            <w:tcBorders>
              <w:top w:val="nil"/>
              <w:left w:val="nil"/>
              <w:bottom w:val="nil"/>
              <w:right w:val="nil"/>
            </w:tcBorders>
          </w:tcPr>
          <w:p w14:paraId="78ECD0C7"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Email</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30125921" w14:textId="77777777" w:rsidR="00ED455B" w:rsidRPr="003A7257" w:rsidRDefault="00ED455B" w:rsidP="00D55D9B">
            <w:pPr>
              <w:rPr>
                <w:rFonts w:ascii="Gill Sans Nova" w:hAnsi="Gill Sans Nova"/>
                <w:sz w:val="16"/>
                <w:szCs w:val="16"/>
              </w:rPr>
            </w:pPr>
          </w:p>
        </w:tc>
        <w:tc>
          <w:tcPr>
            <w:tcW w:w="3720" w:type="dxa"/>
            <w:gridSpan w:val="2"/>
            <w:tcBorders>
              <w:top w:val="nil"/>
              <w:left w:val="nil"/>
              <w:bottom w:val="nil"/>
              <w:right w:val="nil"/>
            </w:tcBorders>
          </w:tcPr>
          <w:p w14:paraId="4AF22420" w14:textId="77777777" w:rsidR="00ED455B" w:rsidRPr="003A7257" w:rsidRDefault="00ED455B" w:rsidP="00D55D9B">
            <w:pPr>
              <w:rPr>
                <w:rFonts w:ascii="Gill Sans Nova" w:hAnsi="Gill Sans Nova"/>
                <w:sz w:val="16"/>
                <w:szCs w:val="16"/>
              </w:rPr>
            </w:pPr>
          </w:p>
        </w:tc>
        <w:tc>
          <w:tcPr>
            <w:tcW w:w="2707" w:type="dxa"/>
            <w:gridSpan w:val="3"/>
            <w:tcBorders>
              <w:top w:val="nil"/>
              <w:left w:val="nil"/>
              <w:bottom w:val="nil"/>
              <w:right w:val="nil"/>
            </w:tcBorders>
          </w:tcPr>
          <w:p w14:paraId="4660B0FF" w14:textId="77777777" w:rsidR="00ED455B" w:rsidRPr="003A7257" w:rsidRDefault="00ED455B" w:rsidP="00D55D9B">
            <w:pPr>
              <w:tabs>
                <w:tab w:val="left" w:pos="3750"/>
              </w:tabs>
              <w:ind w:right="-390"/>
              <w:rPr>
                <w:rFonts w:ascii="Gill Sans Nova" w:hAnsi="Gill Sans Nova"/>
                <w:sz w:val="16"/>
                <w:szCs w:val="16"/>
              </w:rPr>
            </w:pPr>
          </w:p>
        </w:tc>
      </w:tr>
      <w:tr w:rsidR="00ED455B" w:rsidRPr="003A7257" w14:paraId="5DD983BE" w14:textId="77777777" w:rsidTr="00D55D9B">
        <w:trPr>
          <w:gridAfter w:val="1"/>
          <w:wAfter w:w="14" w:type="dxa"/>
        </w:trPr>
        <w:tc>
          <w:tcPr>
            <w:tcW w:w="4507" w:type="dxa"/>
            <w:gridSpan w:val="2"/>
            <w:tcBorders>
              <w:top w:val="nil"/>
              <w:left w:val="nil"/>
              <w:bottom w:val="nil"/>
              <w:right w:val="nil"/>
            </w:tcBorders>
          </w:tcPr>
          <w:p w14:paraId="066748AB" w14:textId="77777777" w:rsidR="00ED455B" w:rsidRPr="003A7257" w:rsidRDefault="00ED455B" w:rsidP="00D55D9B">
            <w:pPr>
              <w:ind w:left="-108"/>
              <w:rPr>
                <w:rFonts w:ascii="Gill Sans Nova" w:hAnsi="Gill Sans Nova"/>
                <w:sz w:val="16"/>
                <w:szCs w:val="16"/>
              </w:rPr>
            </w:pPr>
          </w:p>
        </w:tc>
        <w:tc>
          <w:tcPr>
            <w:tcW w:w="318" w:type="dxa"/>
            <w:tcBorders>
              <w:top w:val="nil"/>
              <w:left w:val="nil"/>
              <w:bottom w:val="nil"/>
              <w:right w:val="nil"/>
            </w:tcBorders>
          </w:tcPr>
          <w:p w14:paraId="435B6C03" w14:textId="77777777" w:rsidR="00ED455B" w:rsidRPr="003A7257" w:rsidRDefault="00ED455B" w:rsidP="00D55D9B">
            <w:pPr>
              <w:rPr>
                <w:rFonts w:ascii="Gill Sans Nova" w:hAnsi="Gill Sans Nova"/>
                <w:sz w:val="16"/>
                <w:szCs w:val="16"/>
              </w:rPr>
            </w:pPr>
          </w:p>
        </w:tc>
        <w:tc>
          <w:tcPr>
            <w:tcW w:w="6095" w:type="dxa"/>
            <w:gridSpan w:val="3"/>
            <w:tcBorders>
              <w:top w:val="nil"/>
              <w:left w:val="nil"/>
              <w:bottom w:val="nil"/>
              <w:right w:val="nil"/>
            </w:tcBorders>
          </w:tcPr>
          <w:p w14:paraId="254B8928" w14:textId="77777777" w:rsidR="00ED455B" w:rsidRPr="003A7257" w:rsidRDefault="00ED455B" w:rsidP="00D55D9B">
            <w:pPr>
              <w:rPr>
                <w:rFonts w:ascii="Gill Sans Nova" w:hAnsi="Gill Sans Nova"/>
                <w:sz w:val="16"/>
                <w:szCs w:val="16"/>
              </w:rPr>
            </w:pPr>
          </w:p>
        </w:tc>
      </w:tr>
      <w:tr w:rsidR="00ED455B" w:rsidRPr="003A7257" w14:paraId="5A9F71FE" w14:textId="77777777" w:rsidTr="00D55D9B">
        <w:tc>
          <w:tcPr>
            <w:tcW w:w="2253" w:type="dxa"/>
            <w:tcBorders>
              <w:top w:val="nil"/>
              <w:left w:val="nil"/>
              <w:bottom w:val="nil"/>
              <w:right w:val="nil"/>
            </w:tcBorders>
          </w:tcPr>
          <w:p w14:paraId="7CA00369"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First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nil"/>
              <w:left w:val="nil"/>
              <w:bottom w:val="single" w:sz="4" w:space="0" w:color="auto"/>
              <w:right w:val="nil"/>
            </w:tcBorders>
          </w:tcPr>
          <w:p w14:paraId="21AFC8DC" w14:textId="77777777" w:rsidR="00ED455B" w:rsidRPr="003A7257" w:rsidRDefault="00ED455B" w:rsidP="00D55D9B">
            <w:pPr>
              <w:rPr>
                <w:rFonts w:ascii="Gill Sans Nova" w:hAnsi="Gill Sans Nova"/>
                <w:sz w:val="16"/>
                <w:szCs w:val="16"/>
              </w:rPr>
            </w:pPr>
          </w:p>
        </w:tc>
        <w:tc>
          <w:tcPr>
            <w:tcW w:w="3720" w:type="dxa"/>
            <w:gridSpan w:val="2"/>
            <w:tcBorders>
              <w:top w:val="nil"/>
              <w:left w:val="nil"/>
              <w:bottom w:val="nil"/>
              <w:right w:val="nil"/>
            </w:tcBorders>
          </w:tcPr>
          <w:p w14:paraId="6FB9612F" w14:textId="77777777" w:rsidR="00ED455B" w:rsidRPr="003A7257" w:rsidRDefault="00ED455B" w:rsidP="00D55D9B">
            <w:pPr>
              <w:rPr>
                <w:rFonts w:ascii="Gill Sans Nova" w:hAnsi="Gill Sans Nova"/>
                <w:sz w:val="16"/>
                <w:szCs w:val="16"/>
              </w:rPr>
            </w:pPr>
          </w:p>
        </w:tc>
        <w:tc>
          <w:tcPr>
            <w:tcW w:w="2707" w:type="dxa"/>
            <w:gridSpan w:val="3"/>
            <w:tcBorders>
              <w:top w:val="nil"/>
              <w:left w:val="nil"/>
              <w:bottom w:val="nil"/>
              <w:right w:val="nil"/>
            </w:tcBorders>
          </w:tcPr>
          <w:p w14:paraId="35D229EE" w14:textId="77777777" w:rsidR="00ED455B" w:rsidRPr="003A7257" w:rsidRDefault="00ED455B" w:rsidP="00D55D9B">
            <w:pPr>
              <w:jc w:val="center"/>
              <w:rPr>
                <w:rFonts w:ascii="Gill Sans Nova" w:hAnsi="Gill Sans Nova"/>
                <w:b/>
                <w:bCs/>
                <w:sz w:val="16"/>
                <w:szCs w:val="16"/>
              </w:rPr>
            </w:pPr>
          </w:p>
        </w:tc>
      </w:tr>
      <w:tr w:rsidR="00ED455B" w:rsidRPr="003A7257" w14:paraId="41F14E70" w14:textId="77777777" w:rsidTr="00D55D9B">
        <w:trPr>
          <w:gridAfter w:val="1"/>
          <w:wAfter w:w="14" w:type="dxa"/>
        </w:trPr>
        <w:tc>
          <w:tcPr>
            <w:tcW w:w="2253" w:type="dxa"/>
            <w:tcBorders>
              <w:top w:val="nil"/>
              <w:left w:val="nil"/>
              <w:bottom w:val="nil"/>
              <w:right w:val="nil"/>
            </w:tcBorders>
          </w:tcPr>
          <w:p w14:paraId="31E4F1A5"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Last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37170EA6" w14:textId="77777777" w:rsidR="00ED455B" w:rsidRPr="003A7257" w:rsidRDefault="00ED455B" w:rsidP="00D55D9B">
            <w:pPr>
              <w:rPr>
                <w:rFonts w:ascii="Gill Sans Nova" w:hAnsi="Gill Sans Nova"/>
                <w:sz w:val="16"/>
                <w:szCs w:val="16"/>
              </w:rPr>
            </w:pPr>
          </w:p>
        </w:tc>
        <w:tc>
          <w:tcPr>
            <w:tcW w:w="4004" w:type="dxa"/>
            <w:gridSpan w:val="3"/>
            <w:tcBorders>
              <w:top w:val="nil"/>
              <w:left w:val="nil"/>
              <w:bottom w:val="nil"/>
              <w:right w:val="nil"/>
            </w:tcBorders>
          </w:tcPr>
          <w:p w14:paraId="0A99C9A1" w14:textId="77777777" w:rsidR="00ED455B" w:rsidRPr="003A7257" w:rsidRDefault="00ED455B" w:rsidP="00D55D9B">
            <w:pPr>
              <w:ind w:right="180"/>
              <w:jc w:val="right"/>
              <w:rPr>
                <w:rFonts w:ascii="Gill Sans Nova" w:hAnsi="Gill Sans Nova"/>
                <w:sz w:val="16"/>
                <w:szCs w:val="16"/>
              </w:rPr>
            </w:pPr>
            <w:r w:rsidRPr="003A7257">
              <w:rPr>
                <w:rFonts w:ascii="Gill Sans Nova" w:hAnsi="Gill Sans Nova"/>
                <w:sz w:val="16"/>
                <w:szCs w:val="16"/>
              </w:rPr>
              <w:t>Will this person have a role in Wave?</w:t>
            </w:r>
          </w:p>
        </w:tc>
        <w:sdt>
          <w:sdtPr>
            <w:rPr>
              <w:rFonts w:ascii="Gill Sans Nova" w:hAnsi="Gill Sans Nova"/>
              <w:sz w:val="16"/>
              <w:szCs w:val="16"/>
            </w:rPr>
            <w:id w:val="-344796117"/>
            <w:placeholder>
              <w:docPart w:val="40585FBDAE504ACBB25998F1EB404548"/>
            </w:placeholder>
            <w:showingPlcHdr/>
            <w:dropDownList>
              <w:listItem w:value="Choose an item."/>
              <w:listItem w:displayText="Yes" w:value="Yes"/>
            </w:dropDownList>
          </w:sdtPr>
          <w:sdtContent>
            <w:tc>
              <w:tcPr>
                <w:tcW w:w="2409" w:type="dxa"/>
                <w:tcBorders>
                  <w:top w:val="nil"/>
                  <w:left w:val="nil"/>
                  <w:bottom w:val="nil"/>
                  <w:right w:val="nil"/>
                </w:tcBorders>
              </w:tcPr>
              <w:p w14:paraId="48D8D85D" w14:textId="77777777" w:rsidR="00ED455B" w:rsidRPr="003A7257" w:rsidRDefault="00ED455B" w:rsidP="00D55D9B">
                <w:pPr>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ED455B" w:rsidRPr="003A7257" w14:paraId="2CF8C701" w14:textId="77777777" w:rsidTr="00D55D9B">
        <w:tc>
          <w:tcPr>
            <w:tcW w:w="2253" w:type="dxa"/>
            <w:tcBorders>
              <w:top w:val="nil"/>
              <w:left w:val="nil"/>
              <w:bottom w:val="nil"/>
              <w:right w:val="nil"/>
            </w:tcBorders>
          </w:tcPr>
          <w:p w14:paraId="615AF2AE"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Job Title:</w:t>
            </w:r>
          </w:p>
        </w:tc>
        <w:tc>
          <w:tcPr>
            <w:tcW w:w="2254" w:type="dxa"/>
            <w:tcBorders>
              <w:top w:val="single" w:sz="4" w:space="0" w:color="auto"/>
              <w:left w:val="nil"/>
              <w:bottom w:val="single" w:sz="4" w:space="0" w:color="auto"/>
              <w:right w:val="nil"/>
            </w:tcBorders>
          </w:tcPr>
          <w:p w14:paraId="791CEECD" w14:textId="77777777" w:rsidR="00ED455B" w:rsidRPr="003A7257" w:rsidRDefault="00ED455B" w:rsidP="00D55D9B">
            <w:pPr>
              <w:rPr>
                <w:rFonts w:ascii="Gill Sans Nova" w:hAnsi="Gill Sans Nova"/>
                <w:sz w:val="16"/>
                <w:szCs w:val="16"/>
              </w:rPr>
            </w:pPr>
          </w:p>
        </w:tc>
        <w:tc>
          <w:tcPr>
            <w:tcW w:w="3720" w:type="dxa"/>
            <w:gridSpan w:val="2"/>
            <w:tcBorders>
              <w:top w:val="nil"/>
              <w:left w:val="nil"/>
              <w:bottom w:val="nil"/>
              <w:right w:val="nil"/>
            </w:tcBorders>
          </w:tcPr>
          <w:p w14:paraId="66021665" w14:textId="77777777" w:rsidR="00ED455B" w:rsidRPr="003A7257" w:rsidRDefault="00ED455B" w:rsidP="00D55D9B">
            <w:pPr>
              <w:ind w:right="-114"/>
              <w:jc w:val="right"/>
              <w:rPr>
                <w:rFonts w:ascii="Gill Sans Nova" w:hAnsi="Gill Sans Nova"/>
                <w:sz w:val="16"/>
                <w:szCs w:val="16"/>
              </w:rPr>
            </w:pPr>
            <w:r w:rsidRPr="003A7257">
              <w:rPr>
                <w:rFonts w:ascii="Gill Sans Nova" w:hAnsi="Gill Sans Nova"/>
                <w:sz w:val="16"/>
                <w:szCs w:val="16"/>
              </w:rPr>
              <w:t>If yes, what will be that role?</w:t>
            </w:r>
          </w:p>
        </w:tc>
        <w:sdt>
          <w:sdtPr>
            <w:rPr>
              <w:rFonts w:ascii="Gill Sans Nova" w:hAnsi="Gill Sans Nova"/>
              <w:sz w:val="16"/>
              <w:szCs w:val="16"/>
            </w:rPr>
            <w:id w:val="-560320690"/>
            <w:placeholder>
              <w:docPart w:val="40585FBDAE504ACBB25998F1EB404548"/>
            </w:placeholder>
            <w:showingPlcHdr/>
            <w:dropDownList>
              <w:listItem w:value="Choose an item."/>
              <w:listItem w:displayText="Manages invoices and payments " w:value="Manages invoices and payments "/>
              <w:listItem w:displayText="Manages the profile information " w:value="Manages the profile information "/>
              <w:listItem w:displayText="Manages agreements and deliverables" w:value="Manages agreements and deliverables"/>
            </w:dropDownList>
          </w:sdtPr>
          <w:sdtContent>
            <w:tc>
              <w:tcPr>
                <w:tcW w:w="2707" w:type="dxa"/>
                <w:gridSpan w:val="3"/>
                <w:tcBorders>
                  <w:top w:val="nil"/>
                  <w:left w:val="nil"/>
                  <w:bottom w:val="nil"/>
                  <w:right w:val="nil"/>
                </w:tcBorders>
              </w:tcPr>
              <w:p w14:paraId="79221E7E" w14:textId="77777777" w:rsidR="00ED455B" w:rsidRPr="003A7257" w:rsidRDefault="00ED455B" w:rsidP="00D55D9B">
                <w:pPr>
                  <w:ind w:left="315"/>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ED455B" w:rsidRPr="003A7257" w14:paraId="7884F867" w14:textId="77777777" w:rsidTr="00D55D9B">
        <w:tc>
          <w:tcPr>
            <w:tcW w:w="2253" w:type="dxa"/>
            <w:tcBorders>
              <w:top w:val="nil"/>
              <w:left w:val="nil"/>
              <w:bottom w:val="nil"/>
              <w:right w:val="nil"/>
            </w:tcBorders>
          </w:tcPr>
          <w:p w14:paraId="5EF73552"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Email</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4CC58153" w14:textId="77777777" w:rsidR="00ED455B" w:rsidRPr="003A7257" w:rsidRDefault="00ED455B" w:rsidP="00D55D9B">
            <w:pPr>
              <w:rPr>
                <w:rFonts w:ascii="Gill Sans Nova" w:hAnsi="Gill Sans Nova"/>
                <w:sz w:val="16"/>
                <w:szCs w:val="16"/>
              </w:rPr>
            </w:pPr>
          </w:p>
        </w:tc>
        <w:tc>
          <w:tcPr>
            <w:tcW w:w="3720" w:type="dxa"/>
            <w:gridSpan w:val="2"/>
            <w:tcBorders>
              <w:top w:val="nil"/>
              <w:left w:val="nil"/>
              <w:bottom w:val="nil"/>
              <w:right w:val="nil"/>
            </w:tcBorders>
          </w:tcPr>
          <w:p w14:paraId="4FFF34A1" w14:textId="77777777" w:rsidR="00ED455B" w:rsidRPr="003A7257" w:rsidRDefault="00ED455B" w:rsidP="00D55D9B">
            <w:pPr>
              <w:rPr>
                <w:rFonts w:ascii="Gill Sans Nova" w:hAnsi="Gill Sans Nova"/>
                <w:sz w:val="16"/>
                <w:szCs w:val="16"/>
              </w:rPr>
            </w:pPr>
          </w:p>
        </w:tc>
        <w:tc>
          <w:tcPr>
            <w:tcW w:w="2707" w:type="dxa"/>
            <w:gridSpan w:val="3"/>
            <w:tcBorders>
              <w:top w:val="nil"/>
              <w:left w:val="nil"/>
              <w:bottom w:val="nil"/>
              <w:right w:val="nil"/>
            </w:tcBorders>
          </w:tcPr>
          <w:p w14:paraId="0C92D869" w14:textId="77777777" w:rsidR="00ED455B" w:rsidRPr="003A7257" w:rsidRDefault="00ED455B" w:rsidP="00D55D9B">
            <w:pPr>
              <w:tabs>
                <w:tab w:val="left" w:pos="3750"/>
              </w:tabs>
              <w:ind w:left="-105" w:right="-390" w:firstLine="105"/>
              <w:rPr>
                <w:rFonts w:ascii="Gill Sans Nova" w:hAnsi="Gill Sans Nova"/>
                <w:sz w:val="16"/>
                <w:szCs w:val="16"/>
              </w:rPr>
            </w:pPr>
          </w:p>
        </w:tc>
      </w:tr>
    </w:tbl>
    <w:p w14:paraId="203A7378" w14:textId="77777777" w:rsidR="00ED455B" w:rsidRPr="003A7257" w:rsidRDefault="00ED455B" w:rsidP="00ED455B">
      <w:pPr>
        <w:pStyle w:val="TableParagraph"/>
        <w:rPr>
          <w:rFonts w:ascii="Gill Sans Nova" w:hAnsi="Gill Sans Nova"/>
          <w:sz w:val="16"/>
          <w:szCs w:val="16"/>
        </w:rPr>
      </w:pPr>
    </w:p>
    <w:p w14:paraId="7D6C735E" w14:textId="77777777" w:rsidR="00ED455B" w:rsidRPr="003A7257" w:rsidRDefault="00ED455B" w:rsidP="00ED455B">
      <w:pPr>
        <w:pStyle w:val="TableParagraph"/>
        <w:ind w:left="-993"/>
        <w:rPr>
          <w:rFonts w:ascii="Gill Sans Nova" w:hAnsi="Gill Sans Nova"/>
          <w:sz w:val="16"/>
          <w:szCs w:val="16"/>
        </w:rPr>
      </w:pPr>
    </w:p>
    <w:p w14:paraId="4492E6DE" w14:textId="77777777" w:rsidR="00ED455B" w:rsidRDefault="00ED455B" w:rsidP="00ED455B">
      <w:pPr>
        <w:rPr>
          <w:rFonts w:ascii="Gill Sans Nova" w:hAnsi="Gill Sans Nova"/>
          <w:spacing w:val="-4"/>
          <w:sz w:val="16"/>
          <w:szCs w:val="16"/>
        </w:rPr>
      </w:pPr>
      <w:r w:rsidRPr="00DD0855">
        <w:rPr>
          <w:rFonts w:ascii="Gill Sans Nova" w:hAnsi="Gill Sans Nova"/>
          <w:spacing w:val="-4"/>
          <w:sz w:val="16"/>
          <w:szCs w:val="16"/>
        </w:rPr>
        <w:t>I hereby certify that the information above are true and correct. I am also authorizing IOM to validate all claims with concerned authorities.</w:t>
      </w:r>
    </w:p>
    <w:tbl>
      <w:tblPr>
        <w:tblStyle w:val="TableGrid"/>
        <w:tblW w:w="15455" w:type="dxa"/>
        <w:tblInd w:w="-998" w:type="dxa"/>
        <w:tblLook w:val="04A0" w:firstRow="1" w:lastRow="0" w:firstColumn="1" w:lastColumn="0" w:noHBand="0" w:noVBand="1"/>
      </w:tblPr>
      <w:tblGrid>
        <w:gridCol w:w="1138"/>
        <w:gridCol w:w="1845"/>
        <w:gridCol w:w="547"/>
        <w:gridCol w:w="376"/>
        <w:gridCol w:w="2263"/>
        <w:gridCol w:w="3674"/>
        <w:gridCol w:w="5612"/>
      </w:tblGrid>
      <w:tr w:rsidR="00ED455B" w:rsidRPr="003A7257" w14:paraId="12907BE5" w14:textId="77777777" w:rsidTr="00D55D9B">
        <w:tc>
          <w:tcPr>
            <w:tcW w:w="6169" w:type="dxa"/>
            <w:gridSpan w:val="5"/>
            <w:tcBorders>
              <w:top w:val="nil"/>
              <w:left w:val="nil"/>
              <w:bottom w:val="nil"/>
              <w:right w:val="nil"/>
            </w:tcBorders>
          </w:tcPr>
          <w:p w14:paraId="52AFA718" w14:textId="77777777" w:rsidR="00ED455B" w:rsidRPr="003A7257" w:rsidRDefault="00ED455B" w:rsidP="00D55D9B">
            <w:pPr>
              <w:rPr>
                <w:rFonts w:ascii="Gill Sans Nova" w:hAnsi="Gill Sans Nova"/>
                <w:sz w:val="16"/>
                <w:szCs w:val="16"/>
              </w:rPr>
            </w:pPr>
          </w:p>
        </w:tc>
        <w:tc>
          <w:tcPr>
            <w:tcW w:w="9286" w:type="dxa"/>
            <w:gridSpan w:val="2"/>
            <w:tcBorders>
              <w:top w:val="nil"/>
              <w:left w:val="nil"/>
              <w:bottom w:val="nil"/>
              <w:right w:val="nil"/>
            </w:tcBorders>
          </w:tcPr>
          <w:p w14:paraId="37AA1265" w14:textId="77777777" w:rsidR="00ED455B" w:rsidRPr="003A7257" w:rsidRDefault="00ED455B" w:rsidP="00D55D9B">
            <w:pPr>
              <w:rPr>
                <w:rFonts w:ascii="Gill Sans Nova" w:hAnsi="Gill Sans Nova"/>
                <w:sz w:val="16"/>
                <w:szCs w:val="16"/>
              </w:rPr>
            </w:pPr>
          </w:p>
        </w:tc>
      </w:tr>
      <w:tr w:rsidR="00ED455B" w:rsidRPr="003A7257" w14:paraId="44F0E960" w14:textId="77777777" w:rsidTr="00D55D9B">
        <w:trPr>
          <w:gridAfter w:val="1"/>
          <w:wAfter w:w="5612" w:type="dxa"/>
        </w:trPr>
        <w:tc>
          <w:tcPr>
            <w:tcW w:w="1138" w:type="dxa"/>
            <w:tcBorders>
              <w:top w:val="nil"/>
              <w:left w:val="nil"/>
              <w:bottom w:val="nil"/>
              <w:right w:val="nil"/>
            </w:tcBorders>
          </w:tcPr>
          <w:p w14:paraId="4BEDB371" w14:textId="77777777" w:rsidR="00ED455B" w:rsidRPr="003A7257" w:rsidRDefault="00ED455B" w:rsidP="00D55D9B">
            <w:pPr>
              <w:ind w:left="-108"/>
              <w:rPr>
                <w:rFonts w:ascii="Gill Sans Nova" w:hAnsi="Gill Sans Nova"/>
                <w:sz w:val="16"/>
                <w:szCs w:val="16"/>
              </w:rPr>
            </w:pPr>
            <w:r>
              <w:rPr>
                <w:rFonts w:ascii="Gill Sans Nova" w:hAnsi="Gill Sans Nova"/>
                <w:sz w:val="16"/>
                <w:szCs w:val="16"/>
              </w:rPr>
              <w:t>Printed</w:t>
            </w:r>
            <w:r w:rsidRPr="003A7257">
              <w:rPr>
                <w:rFonts w:ascii="Gill Sans Nova" w:hAnsi="Gill Sans Nova"/>
                <w:sz w:val="16"/>
                <w:szCs w:val="16"/>
              </w:rPr>
              <w:t xml:space="preserve"> Name</w:t>
            </w:r>
            <w:r w:rsidRPr="003A7257">
              <w:rPr>
                <w:rFonts w:ascii="Gill Sans Nova" w:hAnsi="Gill Sans Nova"/>
                <w:sz w:val="16"/>
                <w:szCs w:val="16"/>
                <w:lang w:val="en-US"/>
              </w:rPr>
              <w:t>*</w:t>
            </w:r>
            <w:r w:rsidRPr="003A7257">
              <w:rPr>
                <w:rFonts w:ascii="Gill Sans Nova" w:hAnsi="Gill Sans Nova"/>
                <w:sz w:val="16"/>
                <w:szCs w:val="16"/>
              </w:rPr>
              <w:t>:</w:t>
            </w:r>
          </w:p>
        </w:tc>
        <w:tc>
          <w:tcPr>
            <w:tcW w:w="1845" w:type="dxa"/>
            <w:tcBorders>
              <w:top w:val="nil"/>
              <w:left w:val="nil"/>
              <w:bottom w:val="single" w:sz="2" w:space="0" w:color="auto"/>
              <w:right w:val="nil"/>
            </w:tcBorders>
          </w:tcPr>
          <w:p w14:paraId="7909D92E" w14:textId="77777777" w:rsidR="00ED455B" w:rsidRPr="003A7257" w:rsidRDefault="00ED455B" w:rsidP="00D55D9B">
            <w:pPr>
              <w:rPr>
                <w:rFonts w:ascii="Gill Sans Nova" w:hAnsi="Gill Sans Nova"/>
                <w:sz w:val="16"/>
                <w:szCs w:val="16"/>
              </w:rPr>
            </w:pPr>
          </w:p>
        </w:tc>
        <w:tc>
          <w:tcPr>
            <w:tcW w:w="547" w:type="dxa"/>
            <w:tcBorders>
              <w:top w:val="nil"/>
              <w:left w:val="nil"/>
              <w:bottom w:val="nil"/>
              <w:right w:val="nil"/>
            </w:tcBorders>
          </w:tcPr>
          <w:p w14:paraId="09DD9F78" w14:textId="77777777" w:rsidR="00ED455B" w:rsidRPr="003A7257" w:rsidRDefault="00ED455B" w:rsidP="00D55D9B">
            <w:pPr>
              <w:rPr>
                <w:rFonts w:ascii="Gill Sans Nova" w:hAnsi="Gill Sans Nova"/>
                <w:sz w:val="16"/>
                <w:szCs w:val="16"/>
              </w:rPr>
            </w:pPr>
          </w:p>
        </w:tc>
        <w:tc>
          <w:tcPr>
            <w:tcW w:w="376" w:type="dxa"/>
          </w:tcPr>
          <w:p w14:paraId="163B657C" w14:textId="77777777" w:rsidR="00ED455B" w:rsidRDefault="00ED455B" w:rsidP="00D55D9B">
            <w:pPr>
              <w:rPr>
                <w:rFonts w:ascii="Gill Sans Nova" w:hAnsi="Gill Sans Nova"/>
                <w:b/>
                <w:bCs/>
                <w:sz w:val="16"/>
                <w:szCs w:val="16"/>
              </w:rPr>
            </w:pPr>
          </w:p>
        </w:tc>
        <w:tc>
          <w:tcPr>
            <w:tcW w:w="5937" w:type="dxa"/>
            <w:gridSpan w:val="2"/>
          </w:tcPr>
          <w:p w14:paraId="7FB103EF" w14:textId="77777777" w:rsidR="00ED455B" w:rsidRPr="003A7257" w:rsidRDefault="00ED455B" w:rsidP="00D55D9B">
            <w:pPr>
              <w:rPr>
                <w:rFonts w:ascii="Gill Sans Nova" w:hAnsi="Gill Sans Nova"/>
                <w:sz w:val="16"/>
                <w:szCs w:val="16"/>
              </w:rPr>
            </w:pPr>
            <w:r>
              <w:rPr>
                <w:rFonts w:ascii="Gill Sans Nova" w:hAnsi="Gill Sans Nova"/>
                <w:b/>
                <w:bCs/>
                <w:sz w:val="16"/>
                <w:szCs w:val="16"/>
              </w:rPr>
              <w:t>List of attachments</w:t>
            </w:r>
          </w:p>
        </w:tc>
      </w:tr>
      <w:tr w:rsidR="00ED455B" w:rsidRPr="003A7257" w14:paraId="335E26B1" w14:textId="77777777" w:rsidTr="00D55D9B">
        <w:trPr>
          <w:gridAfter w:val="1"/>
          <w:wAfter w:w="5612" w:type="dxa"/>
        </w:trPr>
        <w:tc>
          <w:tcPr>
            <w:tcW w:w="1138" w:type="dxa"/>
            <w:tcBorders>
              <w:top w:val="nil"/>
              <w:left w:val="nil"/>
              <w:bottom w:val="nil"/>
              <w:right w:val="nil"/>
            </w:tcBorders>
          </w:tcPr>
          <w:p w14:paraId="6935E3F6" w14:textId="77777777" w:rsidR="00ED455B" w:rsidRDefault="00ED455B" w:rsidP="00D55D9B">
            <w:pPr>
              <w:ind w:left="-108"/>
              <w:rPr>
                <w:rFonts w:ascii="Gill Sans Nova" w:hAnsi="Gill Sans Nova"/>
                <w:sz w:val="16"/>
                <w:szCs w:val="16"/>
              </w:rPr>
            </w:pPr>
          </w:p>
        </w:tc>
        <w:tc>
          <w:tcPr>
            <w:tcW w:w="1845" w:type="dxa"/>
            <w:tcBorders>
              <w:top w:val="single" w:sz="2" w:space="0" w:color="auto"/>
              <w:left w:val="nil"/>
              <w:bottom w:val="nil"/>
              <w:right w:val="nil"/>
            </w:tcBorders>
          </w:tcPr>
          <w:p w14:paraId="53773746" w14:textId="77777777" w:rsidR="00ED455B" w:rsidRPr="003A7257" w:rsidRDefault="00ED455B" w:rsidP="00D55D9B">
            <w:pPr>
              <w:rPr>
                <w:rFonts w:ascii="Gill Sans Nova" w:hAnsi="Gill Sans Nova"/>
                <w:sz w:val="16"/>
                <w:szCs w:val="16"/>
              </w:rPr>
            </w:pPr>
          </w:p>
        </w:tc>
        <w:tc>
          <w:tcPr>
            <w:tcW w:w="547" w:type="dxa"/>
            <w:tcBorders>
              <w:top w:val="nil"/>
              <w:left w:val="nil"/>
              <w:bottom w:val="nil"/>
              <w:right w:val="nil"/>
            </w:tcBorders>
          </w:tcPr>
          <w:p w14:paraId="1F904948" w14:textId="77777777" w:rsidR="00ED455B" w:rsidRPr="003A7257" w:rsidRDefault="00ED455B" w:rsidP="00D55D9B">
            <w:pPr>
              <w:rPr>
                <w:rFonts w:ascii="Gill Sans Nova" w:hAnsi="Gill Sans Nova"/>
                <w:sz w:val="16"/>
                <w:szCs w:val="16"/>
              </w:rPr>
            </w:pPr>
          </w:p>
        </w:tc>
        <w:sdt>
          <w:sdtPr>
            <w:rPr>
              <w:rFonts w:ascii="Gill Sans Nova" w:hAnsi="Gill Sans Nova"/>
              <w:sz w:val="16"/>
              <w:szCs w:val="16"/>
            </w:rPr>
            <w:id w:val="-1999335972"/>
            <w14:checkbox>
              <w14:checked w14:val="0"/>
              <w14:checkedState w14:val="2612" w14:font="MS Gothic"/>
              <w14:uncheckedState w14:val="2610" w14:font="MS Gothic"/>
            </w14:checkbox>
          </w:sdtPr>
          <w:sdtContent>
            <w:tc>
              <w:tcPr>
                <w:tcW w:w="376" w:type="dxa"/>
                <w:tcBorders>
                  <w:bottom w:val="single" w:sz="4" w:space="0" w:color="auto"/>
                </w:tcBorders>
              </w:tcPr>
              <w:p w14:paraId="7D580241" w14:textId="77777777" w:rsidR="00ED455B" w:rsidRPr="00306441" w:rsidRDefault="00ED455B" w:rsidP="00D55D9B">
                <w:pPr>
                  <w:rPr>
                    <w:rFonts w:ascii="Gill Sans Nova" w:hAnsi="Gill Sans Nova"/>
                    <w:sz w:val="16"/>
                    <w:szCs w:val="16"/>
                  </w:rPr>
                </w:pPr>
                <w:r>
                  <w:rPr>
                    <w:rFonts w:ascii="MS Gothic" w:eastAsia="MS Gothic" w:hAnsi="MS Gothic" w:hint="eastAsia"/>
                    <w:sz w:val="16"/>
                    <w:szCs w:val="16"/>
                  </w:rPr>
                  <w:t>☐</w:t>
                </w:r>
              </w:p>
            </w:tc>
          </w:sdtContent>
        </w:sdt>
        <w:tc>
          <w:tcPr>
            <w:tcW w:w="5937" w:type="dxa"/>
            <w:gridSpan w:val="2"/>
            <w:tcBorders>
              <w:bottom w:val="single" w:sz="4" w:space="0" w:color="auto"/>
            </w:tcBorders>
          </w:tcPr>
          <w:p w14:paraId="345B732C" w14:textId="77777777" w:rsidR="00ED455B" w:rsidRPr="003A7257" w:rsidRDefault="00ED455B" w:rsidP="00D55D9B">
            <w:pPr>
              <w:rPr>
                <w:rFonts w:ascii="Gill Sans Nova" w:hAnsi="Gill Sans Nova"/>
                <w:sz w:val="16"/>
                <w:szCs w:val="16"/>
              </w:rPr>
            </w:pPr>
            <w:r w:rsidRPr="00306441">
              <w:rPr>
                <w:rFonts w:ascii="Gill Sans Nova" w:hAnsi="Gill Sans Nova"/>
                <w:sz w:val="16"/>
                <w:szCs w:val="16"/>
              </w:rPr>
              <w:t>Taxpayer ID/Tax registration number certificate</w:t>
            </w:r>
            <w:r w:rsidRPr="003A7257">
              <w:rPr>
                <w:rFonts w:ascii="Gill Sans Nova" w:hAnsi="Gill Sans Nova"/>
                <w:sz w:val="16"/>
                <w:szCs w:val="16"/>
              </w:rPr>
              <w:t>.</w:t>
            </w:r>
          </w:p>
        </w:tc>
      </w:tr>
      <w:tr w:rsidR="00ED455B" w:rsidRPr="003A7257" w14:paraId="0FEC9BA0" w14:textId="77777777" w:rsidTr="00D55D9B">
        <w:trPr>
          <w:gridAfter w:val="1"/>
          <w:wAfter w:w="5612" w:type="dxa"/>
        </w:trPr>
        <w:tc>
          <w:tcPr>
            <w:tcW w:w="1138" w:type="dxa"/>
            <w:tcBorders>
              <w:top w:val="nil"/>
              <w:left w:val="nil"/>
              <w:bottom w:val="nil"/>
              <w:right w:val="nil"/>
            </w:tcBorders>
          </w:tcPr>
          <w:p w14:paraId="3DFF279F" w14:textId="77777777" w:rsidR="00ED455B" w:rsidRPr="003A7257" w:rsidRDefault="00ED455B" w:rsidP="00D55D9B">
            <w:pPr>
              <w:ind w:left="-108"/>
              <w:rPr>
                <w:rFonts w:ascii="Gill Sans Nova" w:hAnsi="Gill Sans Nova"/>
                <w:sz w:val="16"/>
                <w:szCs w:val="16"/>
              </w:rPr>
            </w:pPr>
          </w:p>
        </w:tc>
        <w:tc>
          <w:tcPr>
            <w:tcW w:w="1845" w:type="dxa"/>
            <w:tcBorders>
              <w:top w:val="nil"/>
              <w:left w:val="nil"/>
              <w:bottom w:val="nil"/>
              <w:right w:val="nil"/>
            </w:tcBorders>
          </w:tcPr>
          <w:p w14:paraId="009FD801" w14:textId="77777777" w:rsidR="00ED455B" w:rsidRPr="003A7257" w:rsidRDefault="00ED455B" w:rsidP="00D55D9B">
            <w:pPr>
              <w:rPr>
                <w:rFonts w:ascii="Gill Sans Nova" w:hAnsi="Gill Sans Nova"/>
                <w:sz w:val="16"/>
                <w:szCs w:val="16"/>
              </w:rPr>
            </w:pPr>
          </w:p>
        </w:tc>
        <w:tc>
          <w:tcPr>
            <w:tcW w:w="547" w:type="dxa"/>
            <w:tcBorders>
              <w:top w:val="nil"/>
              <w:left w:val="nil"/>
              <w:bottom w:val="nil"/>
              <w:right w:val="single" w:sz="2" w:space="0" w:color="auto"/>
            </w:tcBorders>
          </w:tcPr>
          <w:p w14:paraId="0F2E5EA8" w14:textId="77777777" w:rsidR="00ED455B" w:rsidRPr="003A7257" w:rsidRDefault="00ED455B" w:rsidP="00D55D9B">
            <w:pPr>
              <w:rPr>
                <w:rFonts w:ascii="Gill Sans Nova" w:hAnsi="Gill Sans Nova"/>
                <w:sz w:val="16"/>
                <w:szCs w:val="16"/>
              </w:rPr>
            </w:pPr>
          </w:p>
        </w:tc>
        <w:sdt>
          <w:sdtPr>
            <w:rPr>
              <w:rFonts w:ascii="Gill Sans Nova" w:hAnsi="Gill Sans Nova"/>
              <w:sz w:val="16"/>
              <w:szCs w:val="16"/>
            </w:rPr>
            <w:id w:val="411592227"/>
            <w14:checkbox>
              <w14:checked w14:val="0"/>
              <w14:checkedState w14:val="2612" w14:font="MS Gothic"/>
              <w14:uncheckedState w14:val="2610" w14:font="MS Gothic"/>
            </w14:checkbox>
          </w:sdtPr>
          <w:sdtContent>
            <w:tc>
              <w:tcPr>
                <w:tcW w:w="376" w:type="dxa"/>
                <w:tcBorders>
                  <w:left w:val="single" w:sz="2" w:space="0" w:color="auto"/>
                  <w:right w:val="single" w:sz="2" w:space="0" w:color="auto"/>
                </w:tcBorders>
              </w:tcPr>
              <w:p w14:paraId="00F200AB" w14:textId="77777777" w:rsidR="00ED455B" w:rsidRPr="009E2249" w:rsidRDefault="00ED455B" w:rsidP="00D55D9B">
                <w:pPr>
                  <w:rPr>
                    <w:rFonts w:ascii="Gill Sans Nova" w:hAnsi="Gill Sans Nova"/>
                    <w:sz w:val="16"/>
                    <w:szCs w:val="16"/>
                  </w:rPr>
                </w:pPr>
                <w:r>
                  <w:rPr>
                    <w:rFonts w:ascii="MS Gothic" w:eastAsia="MS Gothic" w:hAnsi="MS Gothic" w:hint="eastAsia"/>
                    <w:sz w:val="16"/>
                    <w:szCs w:val="16"/>
                  </w:rPr>
                  <w:t>☐</w:t>
                </w:r>
              </w:p>
            </w:tc>
          </w:sdtContent>
        </w:sdt>
        <w:tc>
          <w:tcPr>
            <w:tcW w:w="5937" w:type="dxa"/>
            <w:gridSpan w:val="2"/>
            <w:tcBorders>
              <w:left w:val="single" w:sz="2" w:space="0" w:color="auto"/>
            </w:tcBorders>
          </w:tcPr>
          <w:p w14:paraId="5F10507C" w14:textId="77777777" w:rsidR="00ED455B" w:rsidRPr="003A7257" w:rsidRDefault="00ED455B" w:rsidP="00D55D9B">
            <w:pPr>
              <w:rPr>
                <w:rFonts w:ascii="Gill Sans Nova" w:hAnsi="Gill Sans Nova"/>
                <w:sz w:val="16"/>
                <w:szCs w:val="16"/>
              </w:rPr>
            </w:pPr>
            <w:r w:rsidRPr="009E2249">
              <w:rPr>
                <w:rFonts w:ascii="Gill Sans Nova" w:hAnsi="Gill Sans Nova"/>
                <w:sz w:val="16"/>
                <w:szCs w:val="16"/>
              </w:rPr>
              <w:t>Business License</w:t>
            </w:r>
          </w:p>
        </w:tc>
      </w:tr>
      <w:tr w:rsidR="00ED455B" w:rsidRPr="003A7257" w14:paraId="3A4DB217" w14:textId="77777777" w:rsidTr="00D55D9B">
        <w:trPr>
          <w:gridAfter w:val="1"/>
          <w:wAfter w:w="5612" w:type="dxa"/>
        </w:trPr>
        <w:tc>
          <w:tcPr>
            <w:tcW w:w="1138" w:type="dxa"/>
            <w:tcBorders>
              <w:top w:val="nil"/>
              <w:left w:val="nil"/>
              <w:bottom w:val="nil"/>
              <w:right w:val="nil"/>
            </w:tcBorders>
          </w:tcPr>
          <w:p w14:paraId="031B060C" w14:textId="77777777" w:rsidR="00ED455B" w:rsidRPr="003A7257" w:rsidRDefault="00ED455B" w:rsidP="00D55D9B">
            <w:pPr>
              <w:ind w:left="-108"/>
              <w:rPr>
                <w:rFonts w:ascii="Gill Sans Nova" w:hAnsi="Gill Sans Nova"/>
                <w:sz w:val="16"/>
                <w:szCs w:val="16"/>
              </w:rPr>
            </w:pPr>
          </w:p>
        </w:tc>
        <w:tc>
          <w:tcPr>
            <w:tcW w:w="1845" w:type="dxa"/>
            <w:tcBorders>
              <w:top w:val="nil"/>
              <w:left w:val="nil"/>
              <w:bottom w:val="nil"/>
              <w:right w:val="nil"/>
            </w:tcBorders>
          </w:tcPr>
          <w:p w14:paraId="3EC3A153" w14:textId="77777777" w:rsidR="00ED455B" w:rsidRPr="003A7257" w:rsidRDefault="00ED455B" w:rsidP="00D55D9B">
            <w:pPr>
              <w:rPr>
                <w:rFonts w:ascii="Gill Sans Nova" w:hAnsi="Gill Sans Nova"/>
                <w:sz w:val="16"/>
                <w:szCs w:val="16"/>
              </w:rPr>
            </w:pPr>
          </w:p>
        </w:tc>
        <w:tc>
          <w:tcPr>
            <w:tcW w:w="547" w:type="dxa"/>
            <w:tcBorders>
              <w:top w:val="nil"/>
              <w:left w:val="nil"/>
              <w:bottom w:val="nil"/>
              <w:right w:val="single" w:sz="2" w:space="0" w:color="auto"/>
            </w:tcBorders>
          </w:tcPr>
          <w:p w14:paraId="7210B203" w14:textId="77777777" w:rsidR="00ED455B" w:rsidRPr="003A7257" w:rsidRDefault="00ED455B" w:rsidP="00D55D9B">
            <w:pPr>
              <w:rPr>
                <w:rFonts w:ascii="Gill Sans Nova" w:hAnsi="Gill Sans Nova"/>
                <w:sz w:val="16"/>
                <w:szCs w:val="16"/>
              </w:rPr>
            </w:pPr>
          </w:p>
        </w:tc>
        <w:sdt>
          <w:sdtPr>
            <w:rPr>
              <w:rFonts w:ascii="Gill Sans Nova" w:hAnsi="Gill Sans Nova"/>
              <w:sz w:val="16"/>
              <w:szCs w:val="16"/>
            </w:rPr>
            <w:id w:val="214712838"/>
            <w14:checkbox>
              <w14:checked w14:val="0"/>
              <w14:checkedState w14:val="2612" w14:font="MS Gothic"/>
              <w14:uncheckedState w14:val="2610" w14:font="MS Gothic"/>
            </w14:checkbox>
          </w:sdtPr>
          <w:sdtContent>
            <w:tc>
              <w:tcPr>
                <w:tcW w:w="376" w:type="dxa"/>
                <w:tcBorders>
                  <w:left w:val="single" w:sz="2" w:space="0" w:color="auto"/>
                  <w:right w:val="single" w:sz="2" w:space="0" w:color="auto"/>
                </w:tcBorders>
              </w:tcPr>
              <w:p w14:paraId="058A0B2A" w14:textId="77777777" w:rsidR="00ED455B" w:rsidRPr="00EF31A9" w:rsidRDefault="00ED455B" w:rsidP="00D55D9B">
                <w:pPr>
                  <w:rPr>
                    <w:rFonts w:ascii="Gill Sans Nova" w:hAnsi="Gill Sans Nova"/>
                    <w:sz w:val="16"/>
                    <w:szCs w:val="16"/>
                  </w:rPr>
                </w:pPr>
                <w:r>
                  <w:rPr>
                    <w:rFonts w:ascii="MS Gothic" w:eastAsia="MS Gothic" w:hAnsi="MS Gothic" w:hint="eastAsia"/>
                    <w:sz w:val="16"/>
                    <w:szCs w:val="16"/>
                  </w:rPr>
                  <w:t>☐</w:t>
                </w:r>
              </w:p>
            </w:tc>
          </w:sdtContent>
        </w:sdt>
        <w:tc>
          <w:tcPr>
            <w:tcW w:w="5937" w:type="dxa"/>
            <w:gridSpan w:val="2"/>
            <w:tcBorders>
              <w:left w:val="single" w:sz="2" w:space="0" w:color="auto"/>
            </w:tcBorders>
          </w:tcPr>
          <w:p w14:paraId="1BDAF74B" w14:textId="77777777" w:rsidR="00ED455B" w:rsidRPr="003A7257" w:rsidRDefault="00ED455B" w:rsidP="00D55D9B">
            <w:pPr>
              <w:rPr>
                <w:rFonts w:ascii="Gill Sans Nova" w:hAnsi="Gill Sans Nova"/>
                <w:sz w:val="16"/>
                <w:szCs w:val="16"/>
              </w:rPr>
            </w:pPr>
            <w:r w:rsidRPr="00EF31A9">
              <w:rPr>
                <w:rFonts w:ascii="Gill Sans Nova" w:hAnsi="Gill Sans Nova"/>
                <w:sz w:val="16"/>
                <w:szCs w:val="16"/>
              </w:rPr>
              <w:t>Id. of the owner</w:t>
            </w:r>
          </w:p>
        </w:tc>
      </w:tr>
      <w:tr w:rsidR="00ED455B" w:rsidRPr="00E26287" w14:paraId="79EFEA70" w14:textId="77777777" w:rsidTr="00D55D9B">
        <w:trPr>
          <w:gridAfter w:val="1"/>
          <w:wAfter w:w="5612" w:type="dxa"/>
        </w:trPr>
        <w:tc>
          <w:tcPr>
            <w:tcW w:w="1138" w:type="dxa"/>
            <w:tcBorders>
              <w:top w:val="nil"/>
              <w:left w:val="nil"/>
              <w:bottom w:val="nil"/>
              <w:right w:val="nil"/>
            </w:tcBorders>
          </w:tcPr>
          <w:p w14:paraId="51B5FEE3" w14:textId="77777777" w:rsidR="00ED455B" w:rsidRPr="003A7257" w:rsidRDefault="00ED455B" w:rsidP="00D55D9B">
            <w:pPr>
              <w:ind w:left="-108"/>
              <w:rPr>
                <w:rFonts w:ascii="Gill Sans Nova" w:hAnsi="Gill Sans Nova"/>
                <w:sz w:val="16"/>
                <w:szCs w:val="16"/>
              </w:rPr>
            </w:pPr>
            <w:r w:rsidRPr="00FE64DA">
              <w:rPr>
                <w:rFonts w:ascii="Gill Sans Nova" w:hAnsi="Gill Sans Nova"/>
                <w:sz w:val="16"/>
                <w:szCs w:val="16"/>
                <w:lang w:val="en-US"/>
              </w:rPr>
              <w:t>Signature*:</w:t>
            </w:r>
          </w:p>
        </w:tc>
        <w:tc>
          <w:tcPr>
            <w:tcW w:w="1845" w:type="dxa"/>
            <w:tcBorders>
              <w:top w:val="nil"/>
              <w:left w:val="nil"/>
              <w:bottom w:val="single" w:sz="2" w:space="0" w:color="auto"/>
              <w:right w:val="nil"/>
            </w:tcBorders>
          </w:tcPr>
          <w:p w14:paraId="4E001ED5" w14:textId="77777777" w:rsidR="00ED455B" w:rsidRPr="003A7257" w:rsidRDefault="00ED455B" w:rsidP="00D55D9B">
            <w:pPr>
              <w:rPr>
                <w:rFonts w:ascii="Gill Sans Nova" w:hAnsi="Gill Sans Nova"/>
                <w:sz w:val="16"/>
                <w:szCs w:val="16"/>
              </w:rPr>
            </w:pPr>
          </w:p>
        </w:tc>
        <w:tc>
          <w:tcPr>
            <w:tcW w:w="547" w:type="dxa"/>
            <w:tcBorders>
              <w:top w:val="nil"/>
              <w:left w:val="nil"/>
              <w:bottom w:val="nil"/>
              <w:right w:val="single" w:sz="2" w:space="0" w:color="auto"/>
            </w:tcBorders>
          </w:tcPr>
          <w:p w14:paraId="75ABBF72" w14:textId="77777777" w:rsidR="00ED455B" w:rsidRPr="003A7257" w:rsidRDefault="00ED455B" w:rsidP="00D55D9B">
            <w:pPr>
              <w:rPr>
                <w:rFonts w:ascii="Gill Sans Nova" w:hAnsi="Gill Sans Nova"/>
                <w:sz w:val="16"/>
                <w:szCs w:val="16"/>
              </w:rPr>
            </w:pPr>
          </w:p>
        </w:tc>
        <w:sdt>
          <w:sdtPr>
            <w:rPr>
              <w:rFonts w:ascii="Gill Sans Nova" w:hAnsi="Gill Sans Nova"/>
              <w:sz w:val="16"/>
              <w:szCs w:val="16"/>
              <w:lang w:val="en-US"/>
            </w:rPr>
            <w:id w:val="621650153"/>
            <w14:checkbox>
              <w14:checked w14:val="0"/>
              <w14:checkedState w14:val="2612" w14:font="MS Gothic"/>
              <w14:uncheckedState w14:val="2610" w14:font="MS Gothic"/>
            </w14:checkbox>
          </w:sdtPr>
          <w:sdtContent>
            <w:tc>
              <w:tcPr>
                <w:tcW w:w="376" w:type="dxa"/>
                <w:tcBorders>
                  <w:left w:val="single" w:sz="2" w:space="0" w:color="auto"/>
                  <w:right w:val="single" w:sz="2" w:space="0" w:color="auto"/>
                </w:tcBorders>
              </w:tcPr>
              <w:p w14:paraId="58DC7219" w14:textId="77777777" w:rsidR="00ED455B" w:rsidRPr="00E26287" w:rsidRDefault="00ED455B" w:rsidP="00D55D9B">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5937" w:type="dxa"/>
            <w:gridSpan w:val="2"/>
            <w:tcBorders>
              <w:left w:val="single" w:sz="2" w:space="0" w:color="auto"/>
            </w:tcBorders>
          </w:tcPr>
          <w:p w14:paraId="1C120253" w14:textId="77777777" w:rsidR="00ED455B" w:rsidRPr="00E26287" w:rsidRDefault="00ED455B" w:rsidP="00D55D9B">
            <w:pPr>
              <w:rPr>
                <w:rFonts w:ascii="Gill Sans Nova" w:hAnsi="Gill Sans Nova"/>
                <w:sz w:val="16"/>
                <w:szCs w:val="16"/>
                <w:lang w:val="en-US"/>
              </w:rPr>
            </w:pPr>
            <w:r w:rsidRPr="00E26287">
              <w:rPr>
                <w:rFonts w:ascii="Gill Sans Nova" w:hAnsi="Gill Sans Nova"/>
                <w:sz w:val="16"/>
                <w:szCs w:val="16"/>
                <w:lang w:val="en-US"/>
              </w:rPr>
              <w:t>Signed UN Supplier Code of Co</w:t>
            </w:r>
            <w:r>
              <w:rPr>
                <w:rFonts w:ascii="Gill Sans Nova" w:hAnsi="Gill Sans Nova"/>
                <w:sz w:val="16"/>
                <w:szCs w:val="16"/>
                <w:lang w:val="en-US"/>
              </w:rPr>
              <w:t>nduct</w:t>
            </w:r>
          </w:p>
        </w:tc>
      </w:tr>
      <w:tr w:rsidR="00ED455B" w:rsidRPr="00E26287" w14:paraId="2674AEC0" w14:textId="77777777" w:rsidTr="00D55D9B">
        <w:trPr>
          <w:gridAfter w:val="1"/>
          <w:wAfter w:w="5612" w:type="dxa"/>
        </w:trPr>
        <w:tc>
          <w:tcPr>
            <w:tcW w:w="1138" w:type="dxa"/>
            <w:tcBorders>
              <w:top w:val="nil"/>
              <w:left w:val="nil"/>
              <w:bottom w:val="nil"/>
              <w:right w:val="nil"/>
            </w:tcBorders>
          </w:tcPr>
          <w:p w14:paraId="0401C50D" w14:textId="77777777" w:rsidR="00ED455B" w:rsidRPr="00E26287" w:rsidRDefault="00ED455B" w:rsidP="00D55D9B">
            <w:pPr>
              <w:ind w:left="-108"/>
              <w:rPr>
                <w:rFonts w:ascii="Gill Sans Nova" w:hAnsi="Gill Sans Nova"/>
                <w:sz w:val="16"/>
                <w:szCs w:val="16"/>
                <w:lang w:val="en-US"/>
              </w:rPr>
            </w:pPr>
            <w:r w:rsidRPr="00FE64DA">
              <w:rPr>
                <w:rFonts w:ascii="Gill Sans Nova" w:hAnsi="Gill Sans Nova"/>
                <w:sz w:val="16"/>
                <w:szCs w:val="16"/>
                <w:lang w:val="en-US"/>
              </w:rPr>
              <w:t>Job Title</w:t>
            </w:r>
          </w:p>
        </w:tc>
        <w:tc>
          <w:tcPr>
            <w:tcW w:w="1845" w:type="dxa"/>
            <w:tcBorders>
              <w:top w:val="single" w:sz="2" w:space="0" w:color="auto"/>
              <w:left w:val="nil"/>
              <w:bottom w:val="single" w:sz="2" w:space="0" w:color="auto"/>
              <w:right w:val="nil"/>
            </w:tcBorders>
          </w:tcPr>
          <w:p w14:paraId="52F128A9" w14:textId="77777777" w:rsidR="00ED455B" w:rsidRPr="00E26287" w:rsidRDefault="00ED455B" w:rsidP="00D55D9B">
            <w:pPr>
              <w:rPr>
                <w:rFonts w:ascii="Gill Sans Nova" w:hAnsi="Gill Sans Nova"/>
                <w:sz w:val="16"/>
                <w:szCs w:val="16"/>
                <w:lang w:val="en-US"/>
              </w:rPr>
            </w:pPr>
          </w:p>
        </w:tc>
        <w:tc>
          <w:tcPr>
            <w:tcW w:w="547" w:type="dxa"/>
            <w:tcBorders>
              <w:top w:val="nil"/>
              <w:left w:val="nil"/>
              <w:bottom w:val="nil"/>
              <w:right w:val="single" w:sz="2" w:space="0" w:color="auto"/>
            </w:tcBorders>
          </w:tcPr>
          <w:p w14:paraId="08B1CA4B" w14:textId="77777777" w:rsidR="00ED455B" w:rsidRPr="00E26287" w:rsidRDefault="00ED455B" w:rsidP="00D55D9B">
            <w:pPr>
              <w:rPr>
                <w:rFonts w:ascii="Gill Sans Nova" w:hAnsi="Gill Sans Nova"/>
                <w:sz w:val="16"/>
                <w:szCs w:val="16"/>
                <w:lang w:val="en-US"/>
              </w:rPr>
            </w:pPr>
          </w:p>
        </w:tc>
        <w:sdt>
          <w:sdtPr>
            <w:rPr>
              <w:rFonts w:ascii="Gill Sans Nova" w:hAnsi="Gill Sans Nova"/>
              <w:sz w:val="16"/>
              <w:szCs w:val="16"/>
              <w:lang w:val="en-US"/>
            </w:rPr>
            <w:id w:val="185259267"/>
            <w14:checkbox>
              <w14:checked w14:val="0"/>
              <w14:checkedState w14:val="2612" w14:font="MS Gothic"/>
              <w14:uncheckedState w14:val="2610" w14:font="MS Gothic"/>
            </w14:checkbox>
          </w:sdtPr>
          <w:sdtContent>
            <w:tc>
              <w:tcPr>
                <w:tcW w:w="376" w:type="dxa"/>
                <w:tcBorders>
                  <w:left w:val="single" w:sz="2" w:space="0" w:color="auto"/>
                  <w:right w:val="single" w:sz="2" w:space="0" w:color="auto"/>
                </w:tcBorders>
              </w:tcPr>
              <w:p w14:paraId="27AA4C21" w14:textId="77777777" w:rsidR="00ED455B" w:rsidRDefault="00ED455B" w:rsidP="00D55D9B">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5937" w:type="dxa"/>
            <w:gridSpan w:val="2"/>
            <w:tcBorders>
              <w:left w:val="single" w:sz="2" w:space="0" w:color="auto"/>
            </w:tcBorders>
          </w:tcPr>
          <w:p w14:paraId="4B376042" w14:textId="77777777" w:rsidR="00ED455B" w:rsidRPr="00E26287" w:rsidRDefault="00ED455B" w:rsidP="00D55D9B">
            <w:pPr>
              <w:rPr>
                <w:rFonts w:ascii="Gill Sans Nova" w:hAnsi="Gill Sans Nova"/>
                <w:sz w:val="16"/>
                <w:szCs w:val="16"/>
                <w:lang w:val="en-US"/>
              </w:rPr>
            </w:pPr>
            <w:r>
              <w:rPr>
                <w:rFonts w:ascii="Gill Sans Nova" w:hAnsi="Gill Sans Nova"/>
                <w:sz w:val="16"/>
                <w:szCs w:val="16"/>
                <w:lang w:val="en-US"/>
              </w:rPr>
              <w:t>Proof of women ownership share of the company</w:t>
            </w:r>
          </w:p>
        </w:tc>
      </w:tr>
      <w:tr w:rsidR="00ED455B" w:rsidRPr="00E26287" w14:paraId="5F59C46F" w14:textId="77777777" w:rsidTr="00D55D9B">
        <w:trPr>
          <w:gridAfter w:val="1"/>
          <w:wAfter w:w="5612" w:type="dxa"/>
        </w:trPr>
        <w:tc>
          <w:tcPr>
            <w:tcW w:w="1138" w:type="dxa"/>
            <w:tcBorders>
              <w:top w:val="nil"/>
              <w:left w:val="nil"/>
              <w:bottom w:val="nil"/>
              <w:right w:val="nil"/>
            </w:tcBorders>
          </w:tcPr>
          <w:p w14:paraId="6560CF5E" w14:textId="77777777" w:rsidR="00ED455B" w:rsidRPr="00E26287" w:rsidRDefault="00ED455B" w:rsidP="00D55D9B">
            <w:pPr>
              <w:ind w:left="-108"/>
              <w:rPr>
                <w:rFonts w:ascii="Gill Sans Nova" w:hAnsi="Gill Sans Nova"/>
                <w:sz w:val="16"/>
                <w:szCs w:val="16"/>
                <w:lang w:val="en-US"/>
              </w:rPr>
            </w:pPr>
            <w:r>
              <w:rPr>
                <w:rFonts w:ascii="Gill Sans Nova" w:hAnsi="Gill Sans Nova"/>
                <w:sz w:val="16"/>
                <w:szCs w:val="16"/>
              </w:rPr>
              <w:t>Date</w:t>
            </w:r>
          </w:p>
        </w:tc>
        <w:tc>
          <w:tcPr>
            <w:tcW w:w="1845" w:type="dxa"/>
            <w:tcBorders>
              <w:top w:val="single" w:sz="2" w:space="0" w:color="auto"/>
              <w:left w:val="nil"/>
              <w:bottom w:val="single" w:sz="2" w:space="0" w:color="auto"/>
              <w:right w:val="nil"/>
            </w:tcBorders>
          </w:tcPr>
          <w:p w14:paraId="4E003E43" w14:textId="77777777" w:rsidR="00ED455B" w:rsidRPr="00E26287" w:rsidRDefault="00ED455B" w:rsidP="00D55D9B">
            <w:pPr>
              <w:rPr>
                <w:rFonts w:ascii="Gill Sans Nova" w:hAnsi="Gill Sans Nova"/>
                <w:sz w:val="16"/>
                <w:szCs w:val="16"/>
                <w:lang w:val="en-US"/>
              </w:rPr>
            </w:pPr>
          </w:p>
        </w:tc>
        <w:tc>
          <w:tcPr>
            <w:tcW w:w="547" w:type="dxa"/>
            <w:tcBorders>
              <w:top w:val="nil"/>
              <w:left w:val="nil"/>
              <w:bottom w:val="nil"/>
              <w:right w:val="nil"/>
            </w:tcBorders>
          </w:tcPr>
          <w:p w14:paraId="7A616681" w14:textId="77777777" w:rsidR="00ED455B" w:rsidRPr="00E26287" w:rsidRDefault="00ED455B" w:rsidP="00D55D9B">
            <w:pPr>
              <w:rPr>
                <w:rFonts w:ascii="Gill Sans Nova" w:hAnsi="Gill Sans Nova"/>
                <w:sz w:val="16"/>
                <w:szCs w:val="16"/>
                <w:lang w:val="en-US"/>
              </w:rPr>
            </w:pPr>
          </w:p>
        </w:tc>
        <w:sdt>
          <w:sdtPr>
            <w:rPr>
              <w:rFonts w:ascii="Gill Sans Nova" w:hAnsi="Gill Sans Nova"/>
              <w:sz w:val="16"/>
              <w:szCs w:val="16"/>
              <w:lang w:val="en-US"/>
            </w:rPr>
            <w:id w:val="-517460617"/>
            <w14:checkbox>
              <w14:checked w14:val="0"/>
              <w14:checkedState w14:val="2612" w14:font="MS Gothic"/>
              <w14:uncheckedState w14:val="2610" w14:font="MS Gothic"/>
            </w14:checkbox>
          </w:sdtPr>
          <w:sdtContent>
            <w:tc>
              <w:tcPr>
                <w:tcW w:w="376" w:type="dxa"/>
              </w:tcPr>
              <w:p w14:paraId="05A65EB9" w14:textId="77777777" w:rsidR="00ED455B" w:rsidRDefault="00ED455B" w:rsidP="00D55D9B">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5937" w:type="dxa"/>
            <w:gridSpan w:val="2"/>
          </w:tcPr>
          <w:p w14:paraId="5A8C9C6C" w14:textId="77777777" w:rsidR="00ED455B" w:rsidRPr="00E26287" w:rsidRDefault="00ED455B" w:rsidP="00D55D9B">
            <w:pPr>
              <w:rPr>
                <w:rFonts w:ascii="Gill Sans Nova" w:hAnsi="Gill Sans Nova"/>
                <w:sz w:val="16"/>
                <w:szCs w:val="16"/>
                <w:lang w:val="en-US"/>
              </w:rPr>
            </w:pPr>
            <w:r>
              <w:rPr>
                <w:rFonts w:ascii="Gill Sans Nova" w:hAnsi="Gill Sans Nova"/>
                <w:sz w:val="16"/>
                <w:szCs w:val="16"/>
                <w:lang w:val="en-US"/>
              </w:rPr>
              <w:t>Evidence of commitment to anti-racism</w:t>
            </w:r>
          </w:p>
        </w:tc>
      </w:tr>
      <w:tr w:rsidR="00ED455B" w:rsidRPr="00E26287" w14:paraId="253206C4" w14:textId="77777777" w:rsidTr="00D55D9B">
        <w:trPr>
          <w:gridAfter w:val="1"/>
          <w:wAfter w:w="5612" w:type="dxa"/>
        </w:trPr>
        <w:tc>
          <w:tcPr>
            <w:tcW w:w="1138" w:type="dxa"/>
            <w:tcBorders>
              <w:top w:val="nil"/>
              <w:left w:val="nil"/>
              <w:bottom w:val="nil"/>
              <w:right w:val="nil"/>
            </w:tcBorders>
          </w:tcPr>
          <w:p w14:paraId="11D1B111" w14:textId="77777777" w:rsidR="00ED455B" w:rsidRPr="00E26287" w:rsidRDefault="00ED455B" w:rsidP="00D55D9B">
            <w:pPr>
              <w:ind w:left="-108"/>
              <w:rPr>
                <w:rFonts w:ascii="Gill Sans Nova" w:hAnsi="Gill Sans Nova"/>
                <w:sz w:val="16"/>
                <w:szCs w:val="16"/>
                <w:lang w:val="en-US"/>
              </w:rPr>
            </w:pPr>
          </w:p>
        </w:tc>
        <w:tc>
          <w:tcPr>
            <w:tcW w:w="1845" w:type="dxa"/>
            <w:tcBorders>
              <w:top w:val="single" w:sz="2" w:space="0" w:color="auto"/>
              <w:left w:val="nil"/>
              <w:bottom w:val="nil"/>
              <w:right w:val="nil"/>
            </w:tcBorders>
          </w:tcPr>
          <w:p w14:paraId="34828B61" w14:textId="77777777" w:rsidR="00ED455B" w:rsidRPr="00E26287" w:rsidRDefault="00ED455B" w:rsidP="00D55D9B">
            <w:pPr>
              <w:rPr>
                <w:rFonts w:ascii="Gill Sans Nova" w:hAnsi="Gill Sans Nova"/>
                <w:sz w:val="16"/>
                <w:szCs w:val="16"/>
                <w:lang w:val="en-US"/>
              </w:rPr>
            </w:pPr>
          </w:p>
        </w:tc>
        <w:tc>
          <w:tcPr>
            <w:tcW w:w="547" w:type="dxa"/>
            <w:tcBorders>
              <w:top w:val="nil"/>
              <w:left w:val="nil"/>
              <w:bottom w:val="nil"/>
              <w:right w:val="nil"/>
            </w:tcBorders>
          </w:tcPr>
          <w:p w14:paraId="0F29D68B" w14:textId="77777777" w:rsidR="00ED455B" w:rsidRPr="00E26287" w:rsidRDefault="00ED455B" w:rsidP="00D55D9B">
            <w:pPr>
              <w:rPr>
                <w:rFonts w:ascii="Gill Sans Nova" w:hAnsi="Gill Sans Nova"/>
                <w:sz w:val="16"/>
                <w:szCs w:val="16"/>
                <w:lang w:val="en-US"/>
              </w:rPr>
            </w:pPr>
          </w:p>
        </w:tc>
        <w:sdt>
          <w:sdtPr>
            <w:rPr>
              <w:rFonts w:ascii="Gill Sans Nova" w:hAnsi="Gill Sans Nova"/>
              <w:sz w:val="16"/>
              <w:szCs w:val="16"/>
              <w:lang w:val="en-US"/>
            </w:rPr>
            <w:id w:val="-1158691123"/>
            <w14:checkbox>
              <w14:checked w14:val="0"/>
              <w14:checkedState w14:val="2612" w14:font="MS Gothic"/>
              <w14:uncheckedState w14:val="2610" w14:font="MS Gothic"/>
            </w14:checkbox>
          </w:sdtPr>
          <w:sdtContent>
            <w:tc>
              <w:tcPr>
                <w:tcW w:w="376" w:type="dxa"/>
              </w:tcPr>
              <w:p w14:paraId="53183EDA" w14:textId="77777777" w:rsidR="00ED455B" w:rsidRDefault="00ED455B" w:rsidP="00D55D9B">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5937" w:type="dxa"/>
            <w:gridSpan w:val="2"/>
          </w:tcPr>
          <w:p w14:paraId="64301F6A" w14:textId="77777777" w:rsidR="00ED455B" w:rsidRDefault="00ED455B" w:rsidP="00D55D9B">
            <w:pPr>
              <w:rPr>
                <w:rFonts w:ascii="Gill Sans Nova" w:hAnsi="Gill Sans Nova"/>
                <w:sz w:val="16"/>
                <w:szCs w:val="16"/>
                <w:lang w:val="en-US"/>
              </w:rPr>
            </w:pPr>
            <w:r>
              <w:rPr>
                <w:rFonts w:ascii="Gill Sans Nova" w:hAnsi="Gill Sans Nova"/>
                <w:sz w:val="16"/>
                <w:szCs w:val="16"/>
                <w:lang w:val="en-US"/>
              </w:rPr>
              <w:t>Evidence of entity’s disability inclusive policy</w:t>
            </w:r>
          </w:p>
        </w:tc>
      </w:tr>
      <w:tr w:rsidR="00ED455B" w:rsidRPr="00E26287" w14:paraId="1B70973B" w14:textId="77777777" w:rsidTr="00D55D9B">
        <w:trPr>
          <w:gridAfter w:val="1"/>
          <w:wAfter w:w="5612" w:type="dxa"/>
        </w:trPr>
        <w:tc>
          <w:tcPr>
            <w:tcW w:w="1138" w:type="dxa"/>
            <w:tcBorders>
              <w:top w:val="nil"/>
              <w:left w:val="nil"/>
              <w:bottom w:val="nil"/>
              <w:right w:val="nil"/>
            </w:tcBorders>
          </w:tcPr>
          <w:p w14:paraId="0B3A5E34" w14:textId="77777777" w:rsidR="00ED455B" w:rsidRPr="00FE64DA" w:rsidRDefault="00ED455B" w:rsidP="00D55D9B">
            <w:pPr>
              <w:ind w:left="-108"/>
              <w:rPr>
                <w:rFonts w:ascii="Gill Sans Nova" w:hAnsi="Gill Sans Nova"/>
                <w:sz w:val="16"/>
                <w:szCs w:val="16"/>
                <w:lang w:val="en-US"/>
              </w:rPr>
            </w:pPr>
          </w:p>
        </w:tc>
        <w:tc>
          <w:tcPr>
            <w:tcW w:w="1845" w:type="dxa"/>
            <w:tcBorders>
              <w:top w:val="nil"/>
              <w:left w:val="nil"/>
              <w:bottom w:val="nil"/>
              <w:right w:val="nil"/>
            </w:tcBorders>
          </w:tcPr>
          <w:p w14:paraId="593CB1ED" w14:textId="77777777" w:rsidR="00ED455B" w:rsidRPr="00E26287" w:rsidRDefault="00ED455B" w:rsidP="00D55D9B">
            <w:pPr>
              <w:rPr>
                <w:rFonts w:ascii="Gill Sans Nova" w:hAnsi="Gill Sans Nova"/>
                <w:sz w:val="16"/>
                <w:szCs w:val="16"/>
                <w:lang w:val="en-US"/>
              </w:rPr>
            </w:pPr>
          </w:p>
        </w:tc>
        <w:tc>
          <w:tcPr>
            <w:tcW w:w="547" w:type="dxa"/>
            <w:tcBorders>
              <w:top w:val="nil"/>
              <w:left w:val="nil"/>
              <w:bottom w:val="nil"/>
              <w:right w:val="nil"/>
            </w:tcBorders>
          </w:tcPr>
          <w:p w14:paraId="0882C46A" w14:textId="77777777" w:rsidR="00ED455B" w:rsidRPr="00E26287" w:rsidRDefault="00ED455B" w:rsidP="00D55D9B">
            <w:pPr>
              <w:rPr>
                <w:rFonts w:ascii="Gill Sans Nova" w:hAnsi="Gill Sans Nova"/>
                <w:sz w:val="16"/>
                <w:szCs w:val="16"/>
                <w:lang w:val="en-US"/>
              </w:rPr>
            </w:pPr>
          </w:p>
        </w:tc>
        <w:sdt>
          <w:sdtPr>
            <w:rPr>
              <w:rFonts w:ascii="Gill Sans Nova" w:hAnsi="Gill Sans Nova"/>
              <w:sz w:val="16"/>
              <w:szCs w:val="16"/>
              <w:lang w:val="en-US"/>
            </w:rPr>
            <w:id w:val="-429818512"/>
            <w14:checkbox>
              <w14:checked w14:val="0"/>
              <w14:checkedState w14:val="2612" w14:font="MS Gothic"/>
              <w14:uncheckedState w14:val="2610" w14:font="MS Gothic"/>
            </w14:checkbox>
          </w:sdtPr>
          <w:sdtContent>
            <w:tc>
              <w:tcPr>
                <w:tcW w:w="376" w:type="dxa"/>
              </w:tcPr>
              <w:p w14:paraId="1BB5DEE4" w14:textId="77777777" w:rsidR="00ED455B" w:rsidRDefault="00ED455B" w:rsidP="00D55D9B">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5937" w:type="dxa"/>
            <w:gridSpan w:val="2"/>
          </w:tcPr>
          <w:p w14:paraId="2B349623" w14:textId="77777777" w:rsidR="00ED455B" w:rsidRDefault="00ED455B" w:rsidP="00D55D9B">
            <w:pPr>
              <w:rPr>
                <w:rFonts w:ascii="Gill Sans Nova" w:hAnsi="Gill Sans Nova"/>
                <w:sz w:val="16"/>
                <w:szCs w:val="16"/>
                <w:lang w:val="en-US"/>
              </w:rPr>
            </w:pPr>
            <w:r>
              <w:rPr>
                <w:rFonts w:ascii="Gill Sans Nova" w:hAnsi="Gill Sans Nova"/>
                <w:sz w:val="16"/>
                <w:szCs w:val="16"/>
                <w:lang w:val="en-US"/>
              </w:rPr>
              <w:t>Other:__________________________________</w:t>
            </w:r>
          </w:p>
        </w:tc>
      </w:tr>
      <w:tr w:rsidR="00ED455B" w:rsidRPr="003A7257" w14:paraId="6146D87E" w14:textId="77777777" w:rsidTr="00D55D9B">
        <w:trPr>
          <w:gridAfter w:val="3"/>
          <w:wAfter w:w="11549" w:type="dxa"/>
        </w:trPr>
        <w:tc>
          <w:tcPr>
            <w:tcW w:w="1138" w:type="dxa"/>
            <w:tcBorders>
              <w:top w:val="nil"/>
              <w:left w:val="nil"/>
              <w:bottom w:val="nil"/>
              <w:right w:val="nil"/>
            </w:tcBorders>
          </w:tcPr>
          <w:p w14:paraId="49667618" w14:textId="77777777" w:rsidR="00ED455B" w:rsidRPr="003A7257" w:rsidRDefault="00ED455B" w:rsidP="00D55D9B">
            <w:pPr>
              <w:ind w:left="-108"/>
              <w:rPr>
                <w:rFonts w:ascii="Gill Sans Nova" w:hAnsi="Gill Sans Nova"/>
                <w:sz w:val="16"/>
                <w:szCs w:val="16"/>
              </w:rPr>
            </w:pPr>
          </w:p>
        </w:tc>
        <w:tc>
          <w:tcPr>
            <w:tcW w:w="1845" w:type="dxa"/>
            <w:tcBorders>
              <w:top w:val="nil"/>
              <w:left w:val="nil"/>
              <w:bottom w:val="nil"/>
              <w:right w:val="nil"/>
            </w:tcBorders>
          </w:tcPr>
          <w:p w14:paraId="7ACD5161" w14:textId="77777777" w:rsidR="00ED455B" w:rsidRPr="003A7257" w:rsidRDefault="00ED455B" w:rsidP="00D55D9B">
            <w:pPr>
              <w:rPr>
                <w:rFonts w:ascii="Gill Sans Nova" w:hAnsi="Gill Sans Nova"/>
                <w:sz w:val="16"/>
                <w:szCs w:val="16"/>
              </w:rPr>
            </w:pPr>
          </w:p>
        </w:tc>
        <w:tc>
          <w:tcPr>
            <w:tcW w:w="547" w:type="dxa"/>
            <w:tcBorders>
              <w:top w:val="nil"/>
              <w:left w:val="nil"/>
              <w:bottom w:val="nil"/>
              <w:right w:val="nil"/>
            </w:tcBorders>
          </w:tcPr>
          <w:p w14:paraId="31B7EE33" w14:textId="77777777" w:rsidR="00ED455B" w:rsidRPr="003A7257" w:rsidRDefault="00ED455B" w:rsidP="00D55D9B">
            <w:pPr>
              <w:rPr>
                <w:rFonts w:ascii="Gill Sans Nova" w:hAnsi="Gill Sans Nova"/>
                <w:sz w:val="16"/>
                <w:szCs w:val="16"/>
              </w:rPr>
            </w:pPr>
          </w:p>
        </w:tc>
        <w:tc>
          <w:tcPr>
            <w:tcW w:w="376" w:type="dxa"/>
            <w:tcBorders>
              <w:top w:val="nil"/>
              <w:left w:val="nil"/>
              <w:bottom w:val="nil"/>
              <w:right w:val="nil"/>
            </w:tcBorders>
          </w:tcPr>
          <w:p w14:paraId="7839ED05" w14:textId="77777777" w:rsidR="00ED455B" w:rsidRPr="003A7257" w:rsidRDefault="00ED455B" w:rsidP="00D55D9B">
            <w:pPr>
              <w:rPr>
                <w:rFonts w:ascii="Gill Sans Nova" w:hAnsi="Gill Sans Nova"/>
                <w:sz w:val="16"/>
                <w:szCs w:val="16"/>
              </w:rPr>
            </w:pPr>
          </w:p>
        </w:tc>
      </w:tr>
    </w:tbl>
    <w:p w14:paraId="75EC4764" w14:textId="77777777" w:rsidR="00ED455B" w:rsidRDefault="00ED455B" w:rsidP="00ED455B">
      <w:pPr>
        <w:rPr>
          <w:rFonts w:ascii="Gill Sans Nova" w:hAnsi="Gill Sans Nova"/>
          <w:sz w:val="16"/>
          <w:szCs w:val="16"/>
        </w:rPr>
      </w:pPr>
    </w:p>
    <w:p w14:paraId="047BBD92" w14:textId="77777777" w:rsidR="00ED455B" w:rsidRDefault="00ED455B" w:rsidP="00ED455B">
      <w:pPr>
        <w:rPr>
          <w:rFonts w:ascii="Gill Sans Nova" w:hAnsi="Gill Sans Nova"/>
          <w:sz w:val="16"/>
          <w:szCs w:val="16"/>
        </w:rPr>
      </w:pPr>
    </w:p>
    <w:tbl>
      <w:tblPr>
        <w:tblStyle w:val="TableGrid"/>
        <w:tblpPr w:leftFromText="180" w:rightFromText="180" w:vertAnchor="page" w:horzAnchor="margin" w:tblpXSpec="center" w:tblpY="1636"/>
        <w:tblW w:w="11908" w:type="dxa"/>
        <w:shd w:val="clear" w:color="auto" w:fill="0070C0"/>
        <w:tblLook w:val="04A0" w:firstRow="1" w:lastRow="0" w:firstColumn="1" w:lastColumn="0" w:noHBand="0" w:noVBand="1"/>
      </w:tblPr>
      <w:tblGrid>
        <w:gridCol w:w="11908"/>
      </w:tblGrid>
      <w:tr w:rsidR="00ED455B" w:rsidRPr="00041A8A" w14:paraId="793C5AEF" w14:textId="77777777" w:rsidTr="00D55D9B">
        <w:tc>
          <w:tcPr>
            <w:tcW w:w="11908" w:type="dxa"/>
            <w:tcBorders>
              <w:bottom w:val="nil"/>
            </w:tcBorders>
            <w:shd w:val="clear" w:color="auto" w:fill="0070C0"/>
          </w:tcPr>
          <w:p w14:paraId="1A242F6E" w14:textId="77777777" w:rsidR="00ED455B" w:rsidRPr="00041A8A" w:rsidRDefault="00ED455B" w:rsidP="00D55D9B">
            <w:pPr>
              <w:jc w:val="center"/>
              <w:rPr>
                <w:b/>
                <w:bCs/>
                <w:color w:val="FFFFFF" w:themeColor="background1"/>
              </w:rPr>
            </w:pPr>
            <w:r>
              <w:rPr>
                <w:b/>
                <w:bCs/>
                <w:color w:val="FFFFFF" w:themeColor="background1"/>
              </w:rPr>
              <w:lastRenderedPageBreak/>
              <w:t>SPEND AUTHORIZED SUPPLIER INFORMATION</w:t>
            </w:r>
            <w:r w:rsidRPr="00041A8A">
              <w:rPr>
                <w:b/>
                <w:bCs/>
                <w:color w:val="FFFFFF" w:themeColor="background1"/>
              </w:rPr>
              <w:t xml:space="preserve"> SHEET</w:t>
            </w:r>
          </w:p>
        </w:tc>
      </w:tr>
      <w:tr w:rsidR="00ED455B" w:rsidRPr="00041A8A" w14:paraId="20B2A923" w14:textId="77777777" w:rsidTr="00D55D9B">
        <w:tc>
          <w:tcPr>
            <w:tcW w:w="11908" w:type="dxa"/>
            <w:tcBorders>
              <w:top w:val="nil"/>
              <w:left w:val="nil"/>
              <w:bottom w:val="nil"/>
              <w:right w:val="nil"/>
            </w:tcBorders>
            <w:shd w:val="clear" w:color="auto" w:fill="FFFFFF" w:themeFill="background1"/>
          </w:tcPr>
          <w:p w14:paraId="1B798A13" w14:textId="77777777" w:rsidR="00ED455B" w:rsidRPr="004E5694" w:rsidRDefault="00ED455B" w:rsidP="00D55D9B">
            <w:pPr>
              <w:jc w:val="right"/>
              <w:rPr>
                <w:b/>
                <w:bCs/>
                <w:lang w:val="en-US"/>
              </w:rPr>
            </w:pPr>
          </w:p>
        </w:tc>
      </w:tr>
    </w:tbl>
    <w:p w14:paraId="010F59F8" w14:textId="77777777" w:rsidR="00ED455B" w:rsidRPr="004E5694" w:rsidRDefault="00ED455B" w:rsidP="00ED455B">
      <w:pPr>
        <w:rPr>
          <w:lang w:val="en-US"/>
        </w:rPr>
      </w:pPr>
    </w:p>
    <w:tbl>
      <w:tblPr>
        <w:tblStyle w:val="TableGrid"/>
        <w:tblpPr w:leftFromText="180" w:rightFromText="180" w:vertAnchor="page" w:horzAnchor="margin" w:tblpX="-1134" w:tblpY="2296"/>
        <w:tblOverlap w:val="never"/>
        <w:tblW w:w="10806" w:type="dxa"/>
        <w:tblLook w:val="04A0" w:firstRow="1" w:lastRow="0" w:firstColumn="1" w:lastColumn="0" w:noHBand="0" w:noVBand="1"/>
      </w:tblPr>
      <w:tblGrid>
        <w:gridCol w:w="2338"/>
        <w:gridCol w:w="376"/>
        <w:gridCol w:w="1035"/>
        <w:gridCol w:w="1636"/>
        <w:gridCol w:w="709"/>
        <w:gridCol w:w="124"/>
        <w:gridCol w:w="241"/>
        <w:gridCol w:w="337"/>
        <w:gridCol w:w="714"/>
        <w:gridCol w:w="2825"/>
        <w:gridCol w:w="471"/>
      </w:tblGrid>
      <w:tr w:rsidR="00ED455B" w:rsidRPr="003A7257" w14:paraId="7B02DA85" w14:textId="77777777" w:rsidTr="00D55D9B">
        <w:tc>
          <w:tcPr>
            <w:tcW w:w="2338" w:type="dxa"/>
            <w:tcBorders>
              <w:top w:val="nil"/>
              <w:left w:val="nil"/>
              <w:bottom w:val="nil"/>
              <w:right w:val="nil"/>
            </w:tcBorders>
          </w:tcPr>
          <w:p w14:paraId="44FB1FB0" w14:textId="77777777" w:rsidR="00ED455B" w:rsidRPr="003A7257" w:rsidRDefault="00ED455B" w:rsidP="00D55D9B">
            <w:pPr>
              <w:rPr>
                <w:rFonts w:ascii="Gill Sans Nova" w:hAnsi="Gill Sans Nova"/>
                <w:b/>
                <w:bCs/>
                <w:sz w:val="16"/>
                <w:szCs w:val="16"/>
                <w:lang w:val="en-US"/>
              </w:rPr>
            </w:pPr>
            <w:r>
              <w:rPr>
                <w:rFonts w:ascii="Gill Sans Nova" w:hAnsi="Gill Sans Nova"/>
                <w:b/>
                <w:bCs/>
                <w:sz w:val="16"/>
                <w:szCs w:val="16"/>
                <w:lang w:val="en-US"/>
              </w:rPr>
              <w:t>Supplier</w:t>
            </w:r>
            <w:r w:rsidRPr="003A7257">
              <w:rPr>
                <w:rFonts w:ascii="Gill Sans Nova" w:hAnsi="Gill Sans Nova"/>
                <w:b/>
                <w:bCs/>
                <w:sz w:val="16"/>
                <w:szCs w:val="16"/>
                <w:lang w:val="en-US"/>
              </w:rPr>
              <w:t xml:space="preserve"> Details</w:t>
            </w:r>
          </w:p>
        </w:tc>
        <w:tc>
          <w:tcPr>
            <w:tcW w:w="8468" w:type="dxa"/>
            <w:gridSpan w:val="10"/>
            <w:tcBorders>
              <w:top w:val="nil"/>
              <w:left w:val="nil"/>
              <w:bottom w:val="nil"/>
              <w:right w:val="nil"/>
            </w:tcBorders>
          </w:tcPr>
          <w:p w14:paraId="70FB7D4D"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34CAC46C" w14:textId="77777777" w:rsidTr="00D55D9B">
        <w:tc>
          <w:tcPr>
            <w:tcW w:w="2338" w:type="dxa"/>
            <w:tcBorders>
              <w:top w:val="nil"/>
              <w:left w:val="nil"/>
              <w:bottom w:val="nil"/>
              <w:right w:val="nil"/>
            </w:tcBorders>
          </w:tcPr>
          <w:p w14:paraId="378621B8" w14:textId="77777777" w:rsidR="00ED455B" w:rsidRPr="003A7257" w:rsidRDefault="00ED455B" w:rsidP="00D55D9B">
            <w:pPr>
              <w:rPr>
                <w:rFonts w:ascii="Gill Sans Nova" w:hAnsi="Gill Sans Nova"/>
                <w:sz w:val="16"/>
                <w:szCs w:val="16"/>
              </w:rPr>
            </w:pPr>
            <w:r>
              <w:rPr>
                <w:rFonts w:ascii="Gill Sans Nova" w:hAnsi="Gill Sans Nova"/>
                <w:sz w:val="16"/>
                <w:szCs w:val="16"/>
                <w:lang w:val="en-US"/>
              </w:rPr>
              <w:t>Supplier´s</w:t>
            </w:r>
            <w:r w:rsidRPr="003A7257">
              <w:rPr>
                <w:rFonts w:ascii="Gill Sans Nova" w:hAnsi="Gill Sans Nova"/>
                <w:sz w:val="16"/>
                <w:szCs w:val="16"/>
                <w:lang w:val="en-US"/>
              </w:rPr>
              <w:t xml:space="preserve"> Name*: </w:t>
            </w:r>
          </w:p>
        </w:tc>
        <w:tc>
          <w:tcPr>
            <w:tcW w:w="8468" w:type="dxa"/>
            <w:gridSpan w:val="10"/>
            <w:tcBorders>
              <w:top w:val="nil"/>
              <w:left w:val="nil"/>
              <w:bottom w:val="single" w:sz="4" w:space="0" w:color="auto"/>
              <w:right w:val="nil"/>
            </w:tcBorders>
          </w:tcPr>
          <w:p w14:paraId="2FC85DFF" w14:textId="77777777" w:rsidR="00ED455B" w:rsidRPr="003A7257" w:rsidRDefault="00ED455B" w:rsidP="00D55D9B">
            <w:pPr>
              <w:pStyle w:val="TableParagraph"/>
              <w:spacing w:before="2"/>
              <w:ind w:left="-388"/>
              <w:rPr>
                <w:rFonts w:ascii="Gill Sans Nova" w:hAnsi="Gill Sans Nova"/>
                <w:sz w:val="16"/>
                <w:szCs w:val="16"/>
              </w:rPr>
            </w:pPr>
          </w:p>
        </w:tc>
      </w:tr>
      <w:tr w:rsidR="00ED455B" w:rsidRPr="003A7257" w14:paraId="30D4C202" w14:textId="77777777" w:rsidTr="00D55D9B">
        <w:tc>
          <w:tcPr>
            <w:tcW w:w="2338" w:type="dxa"/>
            <w:tcBorders>
              <w:top w:val="nil"/>
              <w:left w:val="nil"/>
              <w:bottom w:val="nil"/>
              <w:right w:val="nil"/>
            </w:tcBorders>
          </w:tcPr>
          <w:p w14:paraId="61DE3355" w14:textId="77777777" w:rsidR="00ED455B" w:rsidRPr="003A7257" w:rsidRDefault="00ED455B" w:rsidP="00D55D9B">
            <w:pPr>
              <w:rPr>
                <w:rFonts w:ascii="Gill Sans Nova" w:hAnsi="Gill Sans Nova"/>
                <w:sz w:val="16"/>
                <w:szCs w:val="16"/>
              </w:rPr>
            </w:pPr>
            <w:r>
              <w:rPr>
                <w:rFonts w:ascii="Gill Sans Nova" w:hAnsi="Gill Sans Nova"/>
                <w:sz w:val="16"/>
                <w:szCs w:val="16"/>
                <w:lang w:val="en-US"/>
              </w:rPr>
              <w:t>Supplier Number</w:t>
            </w:r>
            <w:r w:rsidRPr="003A7257">
              <w:rPr>
                <w:rFonts w:ascii="Gill Sans Nova" w:hAnsi="Gill Sans Nova"/>
                <w:sz w:val="16"/>
                <w:szCs w:val="16"/>
                <w:lang w:val="en-US"/>
              </w:rPr>
              <w:t>*:</w:t>
            </w:r>
          </w:p>
        </w:tc>
        <w:tc>
          <w:tcPr>
            <w:tcW w:w="8468" w:type="dxa"/>
            <w:gridSpan w:val="10"/>
            <w:tcBorders>
              <w:top w:val="single" w:sz="4" w:space="0" w:color="auto"/>
              <w:left w:val="nil"/>
              <w:bottom w:val="nil"/>
              <w:right w:val="nil"/>
            </w:tcBorders>
          </w:tcPr>
          <w:p w14:paraId="24642463"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2A7EBAE5" w14:textId="77777777" w:rsidTr="00D55D9B">
        <w:tc>
          <w:tcPr>
            <w:tcW w:w="2338" w:type="dxa"/>
            <w:tcBorders>
              <w:top w:val="nil"/>
              <w:left w:val="nil"/>
              <w:bottom w:val="nil"/>
              <w:right w:val="nil"/>
            </w:tcBorders>
          </w:tcPr>
          <w:p w14:paraId="6D238A9C" w14:textId="77777777" w:rsidR="00ED455B" w:rsidRPr="003A7257" w:rsidRDefault="00ED455B" w:rsidP="00D55D9B">
            <w:pPr>
              <w:rPr>
                <w:rFonts w:ascii="Gill Sans Nova" w:hAnsi="Gill Sans Nova"/>
                <w:sz w:val="16"/>
                <w:szCs w:val="16"/>
              </w:rPr>
            </w:pPr>
          </w:p>
          <w:p w14:paraId="0789723E" w14:textId="77777777" w:rsidR="00ED455B" w:rsidRPr="003A7257" w:rsidRDefault="00ED455B" w:rsidP="00D55D9B">
            <w:pPr>
              <w:rPr>
                <w:rFonts w:ascii="Gill Sans Nova" w:hAnsi="Gill Sans Nova"/>
                <w:b/>
                <w:bCs/>
                <w:sz w:val="16"/>
                <w:szCs w:val="16"/>
              </w:rPr>
            </w:pPr>
            <w:r>
              <w:rPr>
                <w:rFonts w:ascii="Gill Sans Nova" w:hAnsi="Gill Sans Nova"/>
                <w:b/>
                <w:bCs/>
                <w:sz w:val="16"/>
                <w:szCs w:val="16"/>
              </w:rPr>
              <w:t>Payment Details</w:t>
            </w:r>
          </w:p>
        </w:tc>
        <w:tc>
          <w:tcPr>
            <w:tcW w:w="8468" w:type="dxa"/>
            <w:gridSpan w:val="10"/>
            <w:tcBorders>
              <w:top w:val="single" w:sz="2" w:space="0" w:color="auto"/>
              <w:left w:val="nil"/>
              <w:bottom w:val="nil"/>
              <w:right w:val="nil"/>
            </w:tcBorders>
          </w:tcPr>
          <w:p w14:paraId="3EF079D5"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7C53791A" w14:textId="77777777" w:rsidTr="00D55D9B">
        <w:tc>
          <w:tcPr>
            <w:tcW w:w="2338" w:type="dxa"/>
            <w:tcBorders>
              <w:top w:val="nil"/>
              <w:left w:val="nil"/>
              <w:bottom w:val="nil"/>
              <w:right w:val="single" w:sz="4" w:space="0" w:color="auto"/>
            </w:tcBorders>
          </w:tcPr>
          <w:p w14:paraId="5AD4A6DA" w14:textId="77777777" w:rsidR="00ED455B" w:rsidRPr="003A7257" w:rsidRDefault="00ED455B" w:rsidP="00D55D9B">
            <w:pPr>
              <w:rPr>
                <w:rFonts w:ascii="Gill Sans Nova" w:hAnsi="Gill Sans Nova"/>
                <w:sz w:val="16"/>
                <w:szCs w:val="16"/>
              </w:rPr>
            </w:pPr>
            <w:r>
              <w:rPr>
                <w:rFonts w:ascii="Gill Sans Nova" w:hAnsi="Gill Sans Nova"/>
                <w:sz w:val="16"/>
                <w:szCs w:val="16"/>
              </w:rPr>
              <w:t>Payment Method</w:t>
            </w:r>
            <w:r w:rsidRPr="003A7257">
              <w:rPr>
                <w:rFonts w:ascii="Gill Sans Nova" w:hAnsi="Gill Sans Nova"/>
                <w:sz w:val="16"/>
                <w:szCs w:val="16"/>
                <w:lang w:val="en-US"/>
              </w:rPr>
              <w:t>*</w:t>
            </w:r>
            <w:r w:rsidRPr="003A7257">
              <w:rPr>
                <w:rFonts w:ascii="Gill Sans Nova" w:hAnsi="Gill Sans Nova"/>
                <w:sz w:val="16"/>
                <w:szCs w:val="16"/>
              </w:rPr>
              <w:t>:</w:t>
            </w:r>
          </w:p>
        </w:tc>
        <w:sdt>
          <w:sdtPr>
            <w:rPr>
              <w:rFonts w:ascii="Gill Sans Nova" w:hAnsi="Gill Sans Nova"/>
              <w:sz w:val="16"/>
              <w:szCs w:val="16"/>
            </w:rPr>
            <w:id w:val="-390348947"/>
            <w14:checkbox>
              <w14:checked w14:val="0"/>
              <w14:checkedState w14:val="2612" w14:font="MS Gothic"/>
              <w14:uncheckedState w14:val="2610" w14:font="MS Gothic"/>
            </w14:checkbox>
          </w:sdtPr>
          <w:sdtContent>
            <w:tc>
              <w:tcPr>
                <w:tcW w:w="376" w:type="dxa"/>
                <w:tcBorders>
                  <w:top w:val="single" w:sz="4" w:space="0" w:color="auto"/>
                  <w:left w:val="single" w:sz="4" w:space="0" w:color="auto"/>
                  <w:bottom w:val="single" w:sz="4" w:space="0" w:color="auto"/>
                  <w:right w:val="single" w:sz="4" w:space="0" w:color="auto"/>
                </w:tcBorders>
              </w:tcPr>
              <w:p w14:paraId="2B11D3DC" w14:textId="77777777" w:rsidR="00ED455B" w:rsidRPr="003A7257" w:rsidRDefault="00ED455B" w:rsidP="00D55D9B">
                <w:pPr>
                  <w:pStyle w:val="TableParagraph"/>
                  <w:spacing w:before="2"/>
                  <w:rPr>
                    <w:rFonts w:ascii="Gill Sans Nova" w:hAnsi="Gill Sans Nova"/>
                    <w:sz w:val="16"/>
                    <w:szCs w:val="16"/>
                  </w:rPr>
                </w:pPr>
                <w:r>
                  <w:rPr>
                    <w:rFonts w:ascii="MS Gothic" w:eastAsia="MS Gothic" w:hAnsi="MS Gothic" w:hint="eastAsia"/>
                    <w:sz w:val="16"/>
                    <w:szCs w:val="16"/>
                  </w:rPr>
                  <w:t>☐</w:t>
                </w:r>
              </w:p>
            </w:tc>
          </w:sdtContent>
        </w:sdt>
        <w:tc>
          <w:tcPr>
            <w:tcW w:w="3504" w:type="dxa"/>
            <w:gridSpan w:val="4"/>
            <w:tcBorders>
              <w:top w:val="nil"/>
              <w:left w:val="single" w:sz="4" w:space="0" w:color="auto"/>
              <w:bottom w:val="nil"/>
              <w:right w:val="nil"/>
            </w:tcBorders>
          </w:tcPr>
          <w:p w14:paraId="65F97084" w14:textId="77777777" w:rsidR="00ED455B" w:rsidRPr="003A7257" w:rsidRDefault="00ED455B" w:rsidP="00D55D9B">
            <w:pPr>
              <w:pStyle w:val="TableParagraph"/>
              <w:spacing w:before="2"/>
              <w:ind w:left="77" w:right="195"/>
              <w:rPr>
                <w:rFonts w:ascii="Gill Sans Nova" w:hAnsi="Gill Sans Nova"/>
                <w:sz w:val="16"/>
                <w:szCs w:val="16"/>
              </w:rPr>
            </w:pPr>
            <w:r>
              <w:rPr>
                <w:rFonts w:ascii="Gill Sans Nova" w:hAnsi="Gill Sans Nova"/>
                <w:sz w:val="16"/>
                <w:szCs w:val="16"/>
              </w:rPr>
              <w:t>Bank transfer</w:t>
            </w:r>
          </w:p>
        </w:tc>
        <w:tc>
          <w:tcPr>
            <w:tcW w:w="241" w:type="dxa"/>
            <w:tcBorders>
              <w:top w:val="nil"/>
              <w:left w:val="nil"/>
              <w:bottom w:val="nil"/>
              <w:right w:val="nil"/>
            </w:tcBorders>
          </w:tcPr>
          <w:p w14:paraId="2D5E70BD" w14:textId="77777777" w:rsidR="00ED455B" w:rsidRPr="003A7257" w:rsidRDefault="00ED455B" w:rsidP="00D55D9B">
            <w:pPr>
              <w:pStyle w:val="TableParagraph"/>
              <w:spacing w:before="2"/>
              <w:ind w:left="-121"/>
              <w:rPr>
                <w:rFonts w:ascii="Gill Sans Nova" w:hAnsi="Gill Sans Nova"/>
                <w:sz w:val="16"/>
                <w:szCs w:val="16"/>
              </w:rPr>
            </w:pPr>
          </w:p>
        </w:tc>
        <w:tc>
          <w:tcPr>
            <w:tcW w:w="4347" w:type="dxa"/>
            <w:gridSpan w:val="4"/>
            <w:tcBorders>
              <w:top w:val="single" w:sz="4" w:space="0" w:color="auto"/>
              <w:left w:val="single" w:sz="4" w:space="0" w:color="auto"/>
              <w:bottom w:val="nil"/>
              <w:right w:val="single" w:sz="4" w:space="0" w:color="auto"/>
            </w:tcBorders>
          </w:tcPr>
          <w:p w14:paraId="1B17D502" w14:textId="77777777" w:rsidR="00ED455B" w:rsidRPr="003A7257" w:rsidRDefault="00ED455B" w:rsidP="00D55D9B">
            <w:pPr>
              <w:pStyle w:val="TableParagraph"/>
              <w:spacing w:before="2"/>
              <w:rPr>
                <w:rFonts w:ascii="Gill Sans Nova" w:hAnsi="Gill Sans Nova"/>
                <w:sz w:val="16"/>
                <w:szCs w:val="16"/>
              </w:rPr>
            </w:pPr>
            <w:r w:rsidRPr="003A7257">
              <w:rPr>
                <w:rFonts w:ascii="Gill Sans Nova" w:hAnsi="Gill Sans Nova"/>
                <w:b/>
                <w:bCs/>
                <w:sz w:val="16"/>
                <w:szCs w:val="16"/>
              </w:rPr>
              <w:t>IMPORTANT</w:t>
            </w:r>
          </w:p>
        </w:tc>
      </w:tr>
      <w:tr w:rsidR="00ED455B" w:rsidRPr="003A7257" w14:paraId="64720F1D" w14:textId="77777777" w:rsidTr="00D55D9B">
        <w:tc>
          <w:tcPr>
            <w:tcW w:w="2338" w:type="dxa"/>
            <w:tcBorders>
              <w:top w:val="nil"/>
              <w:left w:val="nil"/>
              <w:bottom w:val="nil"/>
              <w:right w:val="single" w:sz="4" w:space="0" w:color="auto"/>
            </w:tcBorders>
          </w:tcPr>
          <w:p w14:paraId="2959D04F" w14:textId="77777777" w:rsidR="00ED455B" w:rsidRPr="003A7257" w:rsidRDefault="00ED455B" w:rsidP="00D55D9B">
            <w:pPr>
              <w:rPr>
                <w:rFonts w:ascii="Gill Sans Nova" w:hAnsi="Gill Sans Nova"/>
                <w:sz w:val="16"/>
                <w:szCs w:val="16"/>
              </w:rPr>
            </w:pPr>
          </w:p>
        </w:tc>
        <w:sdt>
          <w:sdtPr>
            <w:rPr>
              <w:rFonts w:ascii="Gill Sans Nova" w:hAnsi="Gill Sans Nova"/>
              <w:sz w:val="16"/>
              <w:szCs w:val="16"/>
            </w:rPr>
            <w:id w:val="-1194464756"/>
            <w14:checkbox>
              <w14:checked w14:val="0"/>
              <w14:checkedState w14:val="2612" w14:font="MS Gothic"/>
              <w14:uncheckedState w14:val="2610" w14:font="MS Gothic"/>
            </w14:checkbox>
          </w:sdtPr>
          <w:sdtContent>
            <w:tc>
              <w:tcPr>
                <w:tcW w:w="376" w:type="dxa"/>
                <w:tcBorders>
                  <w:top w:val="single" w:sz="4" w:space="0" w:color="auto"/>
                  <w:left w:val="single" w:sz="4" w:space="0" w:color="auto"/>
                  <w:bottom w:val="single" w:sz="4" w:space="0" w:color="auto"/>
                  <w:right w:val="single" w:sz="4" w:space="0" w:color="auto"/>
                </w:tcBorders>
              </w:tcPr>
              <w:p w14:paraId="759935E5" w14:textId="77777777" w:rsidR="00ED455B" w:rsidRPr="003A7257" w:rsidRDefault="00ED455B" w:rsidP="00D55D9B">
                <w:pPr>
                  <w:pStyle w:val="TableParagraph"/>
                  <w:spacing w:before="2"/>
                  <w:rPr>
                    <w:rFonts w:ascii="Gill Sans Nova" w:hAnsi="Gill Sans Nova"/>
                    <w:sz w:val="16"/>
                    <w:szCs w:val="16"/>
                  </w:rPr>
                </w:pPr>
                <w:r>
                  <w:rPr>
                    <w:rFonts w:ascii="MS Gothic" w:eastAsia="MS Gothic" w:hAnsi="MS Gothic" w:hint="eastAsia"/>
                    <w:sz w:val="16"/>
                    <w:szCs w:val="16"/>
                  </w:rPr>
                  <w:t>☐</w:t>
                </w:r>
              </w:p>
            </w:tc>
          </w:sdtContent>
        </w:sdt>
        <w:tc>
          <w:tcPr>
            <w:tcW w:w="3504" w:type="dxa"/>
            <w:gridSpan w:val="4"/>
            <w:tcBorders>
              <w:top w:val="nil"/>
              <w:left w:val="single" w:sz="4" w:space="0" w:color="auto"/>
              <w:bottom w:val="nil"/>
              <w:right w:val="nil"/>
            </w:tcBorders>
          </w:tcPr>
          <w:p w14:paraId="11B5922C" w14:textId="77777777" w:rsidR="00ED455B" w:rsidRPr="003A7257" w:rsidRDefault="00ED455B" w:rsidP="00D55D9B">
            <w:pPr>
              <w:pStyle w:val="TableParagraph"/>
              <w:spacing w:before="2"/>
              <w:ind w:left="77" w:right="195"/>
              <w:rPr>
                <w:rFonts w:ascii="Gill Sans Nova" w:hAnsi="Gill Sans Nova"/>
                <w:sz w:val="16"/>
                <w:szCs w:val="16"/>
              </w:rPr>
            </w:pPr>
            <w:r>
              <w:rPr>
                <w:rFonts w:ascii="Gill Sans Nova" w:hAnsi="Gill Sans Nova"/>
                <w:sz w:val="16"/>
                <w:szCs w:val="16"/>
              </w:rPr>
              <w:t>Check</w:t>
            </w:r>
            <w:r w:rsidRPr="003A7257">
              <w:rPr>
                <w:rFonts w:ascii="Gill Sans Nova" w:hAnsi="Gill Sans Nova"/>
                <w:b/>
                <w:bCs/>
                <w:sz w:val="16"/>
                <w:szCs w:val="16"/>
              </w:rPr>
              <w:t>**</w:t>
            </w:r>
          </w:p>
        </w:tc>
        <w:tc>
          <w:tcPr>
            <w:tcW w:w="241" w:type="dxa"/>
            <w:tcBorders>
              <w:top w:val="nil"/>
              <w:left w:val="nil"/>
              <w:bottom w:val="nil"/>
              <w:right w:val="nil"/>
            </w:tcBorders>
          </w:tcPr>
          <w:p w14:paraId="7DB55EBF" w14:textId="77777777" w:rsidR="00ED455B" w:rsidRPr="003A7257" w:rsidRDefault="00ED455B" w:rsidP="00D55D9B">
            <w:pPr>
              <w:pStyle w:val="TableParagraph"/>
              <w:spacing w:before="2"/>
              <w:ind w:left="-121" w:right="30"/>
              <w:rPr>
                <w:rFonts w:ascii="Gill Sans Nova" w:hAnsi="Gill Sans Nova"/>
                <w:sz w:val="16"/>
                <w:szCs w:val="16"/>
              </w:rPr>
            </w:pPr>
          </w:p>
        </w:tc>
        <w:tc>
          <w:tcPr>
            <w:tcW w:w="4347" w:type="dxa"/>
            <w:gridSpan w:val="4"/>
            <w:tcBorders>
              <w:top w:val="nil"/>
              <w:left w:val="single" w:sz="4" w:space="0" w:color="auto"/>
              <w:bottom w:val="nil"/>
              <w:right w:val="single" w:sz="4" w:space="0" w:color="auto"/>
            </w:tcBorders>
          </w:tcPr>
          <w:p w14:paraId="3200D181" w14:textId="77777777" w:rsidR="00ED455B" w:rsidRPr="003A7257" w:rsidRDefault="00ED455B" w:rsidP="00D55D9B">
            <w:pPr>
              <w:pStyle w:val="TableParagraph"/>
              <w:spacing w:before="2"/>
              <w:ind w:left="21"/>
              <w:rPr>
                <w:rFonts w:ascii="Gill Sans Nova" w:hAnsi="Gill Sans Nova"/>
                <w:sz w:val="16"/>
                <w:szCs w:val="16"/>
              </w:rPr>
            </w:pPr>
            <w:r w:rsidRPr="003A7257">
              <w:rPr>
                <w:rFonts w:ascii="Gill Sans Nova" w:hAnsi="Gill Sans Nova"/>
                <w:sz w:val="16"/>
                <w:szCs w:val="16"/>
              </w:rPr>
              <w:t>All fields marked with * are mandatory.</w:t>
            </w:r>
          </w:p>
        </w:tc>
      </w:tr>
      <w:tr w:rsidR="00ED455B" w:rsidRPr="003A7257" w14:paraId="405FE2E0" w14:textId="77777777" w:rsidTr="00D55D9B">
        <w:tc>
          <w:tcPr>
            <w:tcW w:w="2338" w:type="dxa"/>
            <w:tcBorders>
              <w:top w:val="nil"/>
              <w:left w:val="nil"/>
              <w:bottom w:val="nil"/>
              <w:right w:val="single" w:sz="4" w:space="0" w:color="auto"/>
            </w:tcBorders>
          </w:tcPr>
          <w:p w14:paraId="06BAAFCB" w14:textId="77777777" w:rsidR="00ED455B" w:rsidRPr="003A7257" w:rsidRDefault="00ED455B" w:rsidP="00D55D9B">
            <w:pPr>
              <w:rPr>
                <w:rFonts w:ascii="Gill Sans Nova" w:hAnsi="Gill Sans Nova"/>
                <w:sz w:val="16"/>
                <w:szCs w:val="16"/>
              </w:rPr>
            </w:pPr>
          </w:p>
        </w:tc>
        <w:sdt>
          <w:sdtPr>
            <w:rPr>
              <w:rFonts w:ascii="Gill Sans Nova" w:hAnsi="Gill Sans Nova"/>
              <w:sz w:val="16"/>
              <w:szCs w:val="16"/>
            </w:rPr>
            <w:id w:val="1418049174"/>
            <w14:checkbox>
              <w14:checked w14:val="0"/>
              <w14:checkedState w14:val="2612" w14:font="MS Gothic"/>
              <w14:uncheckedState w14:val="2610" w14:font="MS Gothic"/>
            </w14:checkbox>
          </w:sdtPr>
          <w:sdtContent>
            <w:tc>
              <w:tcPr>
                <w:tcW w:w="376" w:type="dxa"/>
                <w:tcBorders>
                  <w:top w:val="single" w:sz="4" w:space="0" w:color="auto"/>
                  <w:left w:val="single" w:sz="4" w:space="0" w:color="auto"/>
                  <w:bottom w:val="single" w:sz="4" w:space="0" w:color="auto"/>
                  <w:right w:val="single" w:sz="4" w:space="0" w:color="auto"/>
                </w:tcBorders>
              </w:tcPr>
              <w:p w14:paraId="42F6B392" w14:textId="77777777" w:rsidR="00ED455B" w:rsidRPr="003E4E79" w:rsidRDefault="00ED455B" w:rsidP="00D55D9B">
                <w:pPr>
                  <w:pStyle w:val="TableParagraph"/>
                  <w:spacing w:before="2"/>
                  <w:rPr>
                    <w:rFonts w:ascii="Gill Sans Nova" w:hAnsi="Gill Sans Nova"/>
                    <w:sz w:val="16"/>
                    <w:szCs w:val="16"/>
                  </w:rPr>
                </w:pPr>
                <w:r>
                  <w:rPr>
                    <w:rFonts w:ascii="MS Gothic" w:eastAsia="MS Gothic" w:hAnsi="MS Gothic" w:hint="eastAsia"/>
                    <w:sz w:val="16"/>
                    <w:szCs w:val="16"/>
                  </w:rPr>
                  <w:t>☐</w:t>
                </w:r>
              </w:p>
            </w:tc>
          </w:sdtContent>
        </w:sdt>
        <w:tc>
          <w:tcPr>
            <w:tcW w:w="3380" w:type="dxa"/>
            <w:gridSpan w:val="3"/>
            <w:tcBorders>
              <w:top w:val="nil"/>
              <w:left w:val="single" w:sz="4" w:space="0" w:color="auto"/>
              <w:bottom w:val="nil"/>
              <w:right w:val="nil"/>
            </w:tcBorders>
          </w:tcPr>
          <w:p w14:paraId="0D53C40E" w14:textId="77777777" w:rsidR="00ED455B" w:rsidRPr="003A7257" w:rsidRDefault="00ED455B" w:rsidP="00D55D9B">
            <w:pPr>
              <w:pStyle w:val="TableParagraph"/>
              <w:spacing w:before="2"/>
              <w:ind w:left="91" w:right="31"/>
              <w:rPr>
                <w:rFonts w:ascii="Gill Sans Nova" w:hAnsi="Gill Sans Nova"/>
                <w:sz w:val="16"/>
                <w:szCs w:val="16"/>
              </w:rPr>
            </w:pPr>
            <w:r>
              <w:rPr>
                <w:rFonts w:ascii="Gill Sans Nova" w:hAnsi="Gill Sans Nova"/>
                <w:sz w:val="16"/>
                <w:szCs w:val="16"/>
              </w:rPr>
              <w:t>Cash</w:t>
            </w:r>
            <w:r w:rsidRPr="003A7257">
              <w:rPr>
                <w:rFonts w:ascii="Gill Sans Nova" w:hAnsi="Gill Sans Nova"/>
                <w:b/>
                <w:bCs/>
                <w:sz w:val="16"/>
                <w:szCs w:val="16"/>
              </w:rPr>
              <w:t>**</w:t>
            </w:r>
          </w:p>
        </w:tc>
        <w:tc>
          <w:tcPr>
            <w:tcW w:w="365" w:type="dxa"/>
            <w:gridSpan w:val="2"/>
            <w:tcBorders>
              <w:top w:val="nil"/>
              <w:left w:val="nil"/>
              <w:bottom w:val="nil"/>
              <w:right w:val="nil"/>
            </w:tcBorders>
          </w:tcPr>
          <w:p w14:paraId="619502A8" w14:textId="77777777" w:rsidR="00ED455B" w:rsidRPr="003A7257" w:rsidRDefault="00ED455B" w:rsidP="00D55D9B">
            <w:pPr>
              <w:pStyle w:val="TableParagraph"/>
              <w:spacing w:before="2"/>
              <w:ind w:left="21" w:right="31" w:firstLine="23"/>
              <w:rPr>
                <w:rFonts w:ascii="Gill Sans Nova" w:hAnsi="Gill Sans Nova"/>
                <w:sz w:val="16"/>
                <w:szCs w:val="16"/>
              </w:rPr>
            </w:pPr>
          </w:p>
        </w:tc>
        <w:tc>
          <w:tcPr>
            <w:tcW w:w="4347" w:type="dxa"/>
            <w:gridSpan w:val="4"/>
            <w:tcBorders>
              <w:top w:val="nil"/>
              <w:left w:val="single" w:sz="4" w:space="0" w:color="auto"/>
              <w:bottom w:val="nil"/>
              <w:right w:val="single" w:sz="4" w:space="0" w:color="auto"/>
            </w:tcBorders>
          </w:tcPr>
          <w:p w14:paraId="2C93E25D" w14:textId="77777777" w:rsidR="00ED455B" w:rsidRPr="003A7257" w:rsidRDefault="00ED455B" w:rsidP="00D55D9B">
            <w:pPr>
              <w:pStyle w:val="TableParagraph"/>
              <w:spacing w:before="2"/>
              <w:ind w:left="21" w:firstLine="23"/>
              <w:rPr>
                <w:rFonts w:ascii="Gill Sans Nova" w:hAnsi="Gill Sans Nova"/>
                <w:sz w:val="16"/>
                <w:szCs w:val="16"/>
              </w:rPr>
            </w:pPr>
            <w:r w:rsidRPr="003A7257">
              <w:rPr>
                <w:rFonts w:ascii="Gill Sans Nova" w:hAnsi="Gill Sans Nova"/>
                <w:sz w:val="16"/>
                <w:szCs w:val="16"/>
              </w:rPr>
              <w:t>The form will be returned if mandatory field/s is/are empty</w:t>
            </w:r>
          </w:p>
        </w:tc>
      </w:tr>
      <w:tr w:rsidR="00ED455B" w:rsidRPr="003A7257" w14:paraId="5175A132" w14:textId="77777777" w:rsidTr="00D55D9B">
        <w:tc>
          <w:tcPr>
            <w:tcW w:w="2338" w:type="dxa"/>
            <w:tcBorders>
              <w:top w:val="nil"/>
              <w:left w:val="nil"/>
              <w:bottom w:val="nil"/>
              <w:right w:val="single" w:sz="4" w:space="0" w:color="auto"/>
            </w:tcBorders>
          </w:tcPr>
          <w:p w14:paraId="398F8417" w14:textId="77777777" w:rsidR="00ED455B" w:rsidRPr="003A7257" w:rsidRDefault="00ED455B" w:rsidP="00D55D9B">
            <w:pPr>
              <w:rPr>
                <w:rFonts w:ascii="Gill Sans Nova" w:hAnsi="Gill Sans Nova"/>
                <w:sz w:val="16"/>
                <w:szCs w:val="16"/>
              </w:rPr>
            </w:pPr>
          </w:p>
        </w:tc>
        <w:sdt>
          <w:sdtPr>
            <w:rPr>
              <w:rFonts w:ascii="Gill Sans Nova" w:hAnsi="Gill Sans Nova"/>
              <w:sz w:val="16"/>
              <w:szCs w:val="16"/>
            </w:rPr>
            <w:id w:val="-1685979149"/>
            <w14:checkbox>
              <w14:checked w14:val="0"/>
              <w14:checkedState w14:val="2612" w14:font="MS Gothic"/>
              <w14:uncheckedState w14:val="2610" w14:font="MS Gothic"/>
            </w14:checkbox>
          </w:sdtPr>
          <w:sdtContent>
            <w:tc>
              <w:tcPr>
                <w:tcW w:w="376" w:type="dxa"/>
                <w:tcBorders>
                  <w:top w:val="single" w:sz="4" w:space="0" w:color="auto"/>
                  <w:left w:val="single" w:sz="4" w:space="0" w:color="auto"/>
                  <w:bottom w:val="single" w:sz="4" w:space="0" w:color="auto"/>
                  <w:right w:val="single" w:sz="4" w:space="0" w:color="auto"/>
                </w:tcBorders>
              </w:tcPr>
              <w:p w14:paraId="51CB4297" w14:textId="77777777" w:rsidR="00ED455B" w:rsidRPr="003A7257" w:rsidRDefault="00ED455B" w:rsidP="00D55D9B">
                <w:pPr>
                  <w:pStyle w:val="TableParagraph"/>
                  <w:spacing w:before="2"/>
                  <w:rPr>
                    <w:rFonts w:ascii="Gill Sans Nova" w:hAnsi="Gill Sans Nova"/>
                    <w:sz w:val="16"/>
                    <w:szCs w:val="16"/>
                  </w:rPr>
                </w:pPr>
                <w:r>
                  <w:rPr>
                    <w:rFonts w:ascii="MS Gothic" w:eastAsia="MS Gothic" w:hAnsi="MS Gothic" w:hint="eastAsia"/>
                    <w:sz w:val="16"/>
                    <w:szCs w:val="16"/>
                  </w:rPr>
                  <w:t>☐</w:t>
                </w:r>
              </w:p>
            </w:tc>
          </w:sdtContent>
        </w:sdt>
        <w:tc>
          <w:tcPr>
            <w:tcW w:w="3380" w:type="dxa"/>
            <w:gridSpan w:val="3"/>
            <w:tcBorders>
              <w:top w:val="nil"/>
              <w:left w:val="single" w:sz="4" w:space="0" w:color="auto"/>
              <w:bottom w:val="nil"/>
              <w:right w:val="nil"/>
            </w:tcBorders>
          </w:tcPr>
          <w:p w14:paraId="7DC68BB2" w14:textId="77777777" w:rsidR="00ED455B" w:rsidRPr="003A7257" w:rsidRDefault="00ED455B" w:rsidP="00D55D9B">
            <w:pPr>
              <w:pStyle w:val="TableParagraph"/>
              <w:spacing w:before="2"/>
              <w:ind w:left="91"/>
              <w:rPr>
                <w:rFonts w:ascii="Gill Sans Nova" w:hAnsi="Gill Sans Nova"/>
                <w:sz w:val="16"/>
                <w:szCs w:val="16"/>
              </w:rPr>
            </w:pPr>
            <w:r>
              <w:rPr>
                <w:rFonts w:ascii="Gill Sans Nova" w:hAnsi="Gill Sans Nova"/>
                <w:sz w:val="16"/>
                <w:szCs w:val="16"/>
              </w:rPr>
              <w:t>Others</w:t>
            </w:r>
            <w:r w:rsidRPr="003A7257">
              <w:rPr>
                <w:rFonts w:ascii="Gill Sans Nova" w:hAnsi="Gill Sans Nova"/>
                <w:b/>
                <w:bCs/>
                <w:sz w:val="16"/>
                <w:szCs w:val="16"/>
              </w:rPr>
              <w:t>**</w:t>
            </w:r>
            <w:r>
              <w:rPr>
                <w:rFonts w:ascii="Gill Sans Nova" w:hAnsi="Gill Sans Nova"/>
                <w:sz w:val="16"/>
                <w:szCs w:val="16"/>
              </w:rPr>
              <w:t>:____________________________</w:t>
            </w:r>
          </w:p>
        </w:tc>
        <w:tc>
          <w:tcPr>
            <w:tcW w:w="365" w:type="dxa"/>
            <w:gridSpan w:val="2"/>
            <w:tcBorders>
              <w:top w:val="nil"/>
              <w:left w:val="nil"/>
              <w:bottom w:val="nil"/>
              <w:right w:val="nil"/>
            </w:tcBorders>
          </w:tcPr>
          <w:p w14:paraId="44EA1AA2" w14:textId="77777777" w:rsidR="00ED455B" w:rsidRPr="003A7257" w:rsidRDefault="00ED455B" w:rsidP="00D55D9B">
            <w:pPr>
              <w:pStyle w:val="TableParagraph"/>
              <w:spacing w:before="2"/>
              <w:ind w:left="44" w:hanging="44"/>
              <w:rPr>
                <w:rFonts w:ascii="Gill Sans Nova" w:hAnsi="Gill Sans Nova"/>
                <w:sz w:val="16"/>
                <w:szCs w:val="16"/>
              </w:rPr>
            </w:pPr>
          </w:p>
        </w:tc>
        <w:tc>
          <w:tcPr>
            <w:tcW w:w="4347" w:type="dxa"/>
            <w:gridSpan w:val="4"/>
            <w:tcBorders>
              <w:top w:val="nil"/>
              <w:left w:val="single" w:sz="4" w:space="0" w:color="auto"/>
              <w:bottom w:val="single" w:sz="4" w:space="0" w:color="auto"/>
              <w:right w:val="single" w:sz="4" w:space="0" w:color="auto"/>
            </w:tcBorders>
          </w:tcPr>
          <w:p w14:paraId="640C9323" w14:textId="77777777" w:rsidR="00ED455B" w:rsidRPr="003A7257" w:rsidRDefault="00ED455B" w:rsidP="00D55D9B">
            <w:pPr>
              <w:pStyle w:val="TableParagraph"/>
              <w:tabs>
                <w:tab w:val="left" w:pos="4231"/>
              </w:tabs>
              <w:spacing w:before="2"/>
              <w:ind w:left="44" w:hanging="44"/>
              <w:rPr>
                <w:rFonts w:ascii="Gill Sans Nova" w:hAnsi="Gill Sans Nova"/>
                <w:sz w:val="16"/>
                <w:szCs w:val="16"/>
              </w:rPr>
            </w:pPr>
            <w:r w:rsidRPr="003A7257">
              <w:rPr>
                <w:rFonts w:ascii="Gill Sans Nova" w:hAnsi="Gill Sans Nova"/>
                <w:sz w:val="16"/>
                <w:szCs w:val="16"/>
              </w:rPr>
              <w:t>The Vendor Name should match ID or registration documents</w:t>
            </w:r>
          </w:p>
        </w:tc>
      </w:tr>
      <w:tr w:rsidR="00ED455B" w:rsidRPr="003A7257" w14:paraId="641AE276" w14:textId="77777777" w:rsidTr="00D55D9B">
        <w:tc>
          <w:tcPr>
            <w:tcW w:w="2338" w:type="dxa"/>
            <w:tcBorders>
              <w:top w:val="nil"/>
              <w:left w:val="nil"/>
              <w:bottom w:val="nil"/>
              <w:right w:val="nil"/>
            </w:tcBorders>
          </w:tcPr>
          <w:p w14:paraId="28B5E231" w14:textId="77777777" w:rsidR="00ED455B" w:rsidRPr="003A7257" w:rsidRDefault="00ED455B" w:rsidP="00D55D9B">
            <w:pPr>
              <w:rPr>
                <w:rFonts w:ascii="Gill Sans Nova" w:hAnsi="Gill Sans Nova"/>
                <w:sz w:val="16"/>
                <w:szCs w:val="16"/>
              </w:rPr>
            </w:pPr>
          </w:p>
        </w:tc>
        <w:tc>
          <w:tcPr>
            <w:tcW w:w="376" w:type="dxa"/>
            <w:tcBorders>
              <w:top w:val="single" w:sz="4" w:space="0" w:color="auto"/>
              <w:left w:val="nil"/>
              <w:bottom w:val="single" w:sz="4" w:space="0" w:color="auto"/>
              <w:right w:val="nil"/>
            </w:tcBorders>
          </w:tcPr>
          <w:p w14:paraId="64B34246" w14:textId="77777777" w:rsidR="00ED455B" w:rsidRDefault="00ED455B" w:rsidP="00D55D9B">
            <w:pPr>
              <w:pStyle w:val="TableParagraph"/>
              <w:spacing w:before="2"/>
              <w:rPr>
                <w:rFonts w:ascii="Gill Sans Nova" w:hAnsi="Gill Sans Nova"/>
                <w:sz w:val="16"/>
                <w:szCs w:val="16"/>
              </w:rPr>
            </w:pPr>
          </w:p>
        </w:tc>
        <w:tc>
          <w:tcPr>
            <w:tcW w:w="3380" w:type="dxa"/>
            <w:gridSpan w:val="3"/>
            <w:tcBorders>
              <w:top w:val="nil"/>
              <w:left w:val="nil"/>
              <w:bottom w:val="single" w:sz="4" w:space="0" w:color="auto"/>
              <w:right w:val="nil"/>
            </w:tcBorders>
          </w:tcPr>
          <w:p w14:paraId="4C02546A" w14:textId="77777777" w:rsidR="00ED455B" w:rsidRDefault="00ED455B" w:rsidP="00D55D9B">
            <w:pPr>
              <w:pStyle w:val="TableParagraph"/>
              <w:spacing w:before="2"/>
              <w:ind w:left="91"/>
              <w:rPr>
                <w:rFonts w:ascii="Gill Sans Nova" w:hAnsi="Gill Sans Nova"/>
                <w:sz w:val="16"/>
                <w:szCs w:val="16"/>
              </w:rPr>
            </w:pPr>
          </w:p>
        </w:tc>
        <w:tc>
          <w:tcPr>
            <w:tcW w:w="365" w:type="dxa"/>
            <w:gridSpan w:val="2"/>
            <w:tcBorders>
              <w:top w:val="nil"/>
              <w:left w:val="nil"/>
              <w:bottom w:val="nil"/>
              <w:right w:val="nil"/>
            </w:tcBorders>
          </w:tcPr>
          <w:p w14:paraId="106D504F" w14:textId="77777777" w:rsidR="00ED455B" w:rsidRPr="003A7257" w:rsidRDefault="00ED455B" w:rsidP="00D55D9B">
            <w:pPr>
              <w:pStyle w:val="TableParagraph"/>
              <w:spacing w:before="2"/>
              <w:ind w:left="44" w:hanging="44"/>
              <w:rPr>
                <w:rFonts w:ascii="Gill Sans Nova" w:hAnsi="Gill Sans Nova"/>
                <w:sz w:val="16"/>
                <w:szCs w:val="16"/>
              </w:rPr>
            </w:pPr>
          </w:p>
        </w:tc>
        <w:tc>
          <w:tcPr>
            <w:tcW w:w="4347" w:type="dxa"/>
            <w:gridSpan w:val="4"/>
            <w:tcBorders>
              <w:top w:val="single" w:sz="4" w:space="0" w:color="auto"/>
              <w:left w:val="nil"/>
              <w:bottom w:val="nil"/>
              <w:right w:val="nil"/>
            </w:tcBorders>
          </w:tcPr>
          <w:p w14:paraId="4CAEAC75" w14:textId="77777777" w:rsidR="00ED455B" w:rsidRPr="003A7257" w:rsidRDefault="00ED455B" w:rsidP="00D55D9B">
            <w:pPr>
              <w:pStyle w:val="TableParagraph"/>
              <w:tabs>
                <w:tab w:val="left" w:pos="4231"/>
              </w:tabs>
              <w:spacing w:before="2"/>
              <w:ind w:left="44" w:hanging="44"/>
              <w:rPr>
                <w:rFonts w:ascii="Gill Sans Nova" w:hAnsi="Gill Sans Nova"/>
                <w:sz w:val="16"/>
                <w:szCs w:val="16"/>
              </w:rPr>
            </w:pPr>
          </w:p>
        </w:tc>
      </w:tr>
      <w:tr w:rsidR="00ED455B" w:rsidRPr="003A7257" w14:paraId="4B4CCC54" w14:textId="77777777" w:rsidTr="00D55D9B">
        <w:tc>
          <w:tcPr>
            <w:tcW w:w="2338" w:type="dxa"/>
            <w:tcBorders>
              <w:top w:val="nil"/>
              <w:left w:val="nil"/>
              <w:bottom w:val="nil"/>
              <w:right w:val="single" w:sz="4" w:space="0" w:color="auto"/>
            </w:tcBorders>
          </w:tcPr>
          <w:p w14:paraId="766EC086" w14:textId="77777777" w:rsidR="00ED455B" w:rsidRPr="003A7257" w:rsidRDefault="00ED455B" w:rsidP="00D55D9B">
            <w:pPr>
              <w:rPr>
                <w:rFonts w:ascii="Gill Sans Nova" w:hAnsi="Gill Sans Nova"/>
                <w:sz w:val="16"/>
                <w:szCs w:val="16"/>
              </w:rPr>
            </w:pPr>
            <w:r w:rsidRPr="003A7257">
              <w:rPr>
                <w:rFonts w:ascii="Gill Sans Nova" w:hAnsi="Gill Sans Nova"/>
                <w:b/>
                <w:bCs/>
                <w:sz w:val="16"/>
                <w:szCs w:val="16"/>
                <w:lang w:val="en-US"/>
              </w:rPr>
              <w:t>**</w:t>
            </w:r>
            <w:r>
              <w:rPr>
                <w:rFonts w:ascii="Gill Sans Nova" w:hAnsi="Gill Sans Nova"/>
                <w:sz w:val="16"/>
                <w:szCs w:val="16"/>
              </w:rPr>
              <w:t>If a Non-Bank Payment Method was selected, please provide justification:</w:t>
            </w:r>
          </w:p>
        </w:tc>
        <w:tc>
          <w:tcPr>
            <w:tcW w:w="3756" w:type="dxa"/>
            <w:gridSpan w:val="4"/>
            <w:tcBorders>
              <w:top w:val="single" w:sz="4" w:space="0" w:color="auto"/>
              <w:left w:val="single" w:sz="4" w:space="0" w:color="auto"/>
              <w:bottom w:val="single" w:sz="4" w:space="0" w:color="auto"/>
              <w:right w:val="single" w:sz="4" w:space="0" w:color="auto"/>
            </w:tcBorders>
          </w:tcPr>
          <w:p w14:paraId="11DCD7F5" w14:textId="77777777" w:rsidR="00ED455B" w:rsidRDefault="00ED455B" w:rsidP="00D55D9B">
            <w:pPr>
              <w:pStyle w:val="TableParagraph"/>
              <w:spacing w:before="2"/>
              <w:ind w:left="91"/>
              <w:rPr>
                <w:rFonts w:ascii="Gill Sans Nova" w:hAnsi="Gill Sans Nova"/>
                <w:sz w:val="16"/>
                <w:szCs w:val="16"/>
              </w:rPr>
            </w:pPr>
          </w:p>
        </w:tc>
        <w:tc>
          <w:tcPr>
            <w:tcW w:w="365" w:type="dxa"/>
            <w:gridSpan w:val="2"/>
            <w:tcBorders>
              <w:top w:val="nil"/>
              <w:left w:val="single" w:sz="4" w:space="0" w:color="auto"/>
              <w:bottom w:val="nil"/>
              <w:right w:val="nil"/>
            </w:tcBorders>
          </w:tcPr>
          <w:p w14:paraId="60558E78" w14:textId="77777777" w:rsidR="00ED455B" w:rsidRPr="003A7257" w:rsidRDefault="00ED455B" w:rsidP="00D55D9B">
            <w:pPr>
              <w:pStyle w:val="TableParagraph"/>
              <w:spacing w:before="2"/>
              <w:ind w:left="44" w:hanging="44"/>
              <w:rPr>
                <w:rFonts w:ascii="Gill Sans Nova" w:hAnsi="Gill Sans Nova"/>
                <w:sz w:val="16"/>
                <w:szCs w:val="16"/>
              </w:rPr>
            </w:pPr>
          </w:p>
        </w:tc>
        <w:tc>
          <w:tcPr>
            <w:tcW w:w="4347" w:type="dxa"/>
            <w:gridSpan w:val="4"/>
            <w:tcBorders>
              <w:top w:val="nil"/>
              <w:left w:val="nil"/>
              <w:bottom w:val="nil"/>
              <w:right w:val="nil"/>
            </w:tcBorders>
          </w:tcPr>
          <w:p w14:paraId="4D4781D6" w14:textId="77777777" w:rsidR="00ED455B" w:rsidRPr="003A7257" w:rsidRDefault="00ED455B" w:rsidP="00D55D9B">
            <w:pPr>
              <w:pStyle w:val="TableParagraph"/>
              <w:tabs>
                <w:tab w:val="left" w:pos="4231"/>
              </w:tabs>
              <w:spacing w:before="2"/>
              <w:ind w:left="44" w:hanging="44"/>
              <w:rPr>
                <w:rFonts w:ascii="Gill Sans Nova" w:hAnsi="Gill Sans Nova"/>
                <w:sz w:val="16"/>
                <w:szCs w:val="16"/>
              </w:rPr>
            </w:pPr>
          </w:p>
        </w:tc>
      </w:tr>
      <w:tr w:rsidR="00ED455B" w:rsidRPr="003A7257" w14:paraId="3F1838A6" w14:textId="77777777" w:rsidTr="00D55D9B">
        <w:tc>
          <w:tcPr>
            <w:tcW w:w="2338" w:type="dxa"/>
            <w:tcBorders>
              <w:top w:val="nil"/>
              <w:left w:val="nil"/>
              <w:bottom w:val="nil"/>
              <w:right w:val="nil"/>
            </w:tcBorders>
          </w:tcPr>
          <w:p w14:paraId="5C478755" w14:textId="77777777" w:rsidR="00ED455B" w:rsidRPr="003A7257" w:rsidRDefault="00ED455B" w:rsidP="00D55D9B">
            <w:pPr>
              <w:rPr>
                <w:rFonts w:ascii="Gill Sans Nova" w:hAnsi="Gill Sans Nova"/>
                <w:sz w:val="16"/>
                <w:szCs w:val="16"/>
              </w:rPr>
            </w:pPr>
          </w:p>
        </w:tc>
        <w:tc>
          <w:tcPr>
            <w:tcW w:w="8468" w:type="dxa"/>
            <w:gridSpan w:val="10"/>
            <w:tcBorders>
              <w:top w:val="nil"/>
              <w:left w:val="nil"/>
              <w:bottom w:val="nil"/>
              <w:right w:val="nil"/>
            </w:tcBorders>
          </w:tcPr>
          <w:p w14:paraId="3F1FB965"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64C23684" w14:textId="77777777" w:rsidTr="00D55D9B">
        <w:tc>
          <w:tcPr>
            <w:tcW w:w="10806" w:type="dxa"/>
            <w:gridSpan w:val="11"/>
            <w:tcBorders>
              <w:top w:val="nil"/>
              <w:left w:val="nil"/>
              <w:bottom w:val="nil"/>
              <w:right w:val="nil"/>
            </w:tcBorders>
          </w:tcPr>
          <w:p w14:paraId="1F4213CB" w14:textId="77777777" w:rsidR="00ED455B" w:rsidRPr="003A7257" w:rsidRDefault="00ED455B" w:rsidP="00D55D9B">
            <w:pPr>
              <w:rPr>
                <w:rFonts w:ascii="Gill Sans Nova" w:hAnsi="Gill Sans Nova"/>
                <w:b/>
                <w:bCs/>
                <w:sz w:val="16"/>
                <w:szCs w:val="16"/>
                <w:lang w:val="en-US"/>
              </w:rPr>
            </w:pPr>
          </w:p>
          <w:p w14:paraId="44FE2445" w14:textId="77777777" w:rsidR="00ED455B" w:rsidRPr="003A7257" w:rsidRDefault="00ED455B" w:rsidP="00D55D9B">
            <w:pPr>
              <w:pStyle w:val="TableParagraph"/>
              <w:spacing w:before="2"/>
              <w:rPr>
                <w:rFonts w:ascii="Gill Sans Nova" w:hAnsi="Gill Sans Nova"/>
                <w:sz w:val="16"/>
                <w:szCs w:val="16"/>
              </w:rPr>
            </w:pPr>
            <w:r>
              <w:rPr>
                <w:rFonts w:ascii="Gill Sans Nova" w:hAnsi="Gill Sans Nova"/>
                <w:b/>
                <w:bCs/>
                <w:sz w:val="16"/>
                <w:szCs w:val="16"/>
              </w:rPr>
              <w:t>Bank Details</w:t>
            </w:r>
            <w:r w:rsidRPr="003A7257">
              <w:rPr>
                <w:rFonts w:ascii="Gill Sans Nova" w:hAnsi="Gill Sans Nova"/>
                <w:b/>
                <w:bCs/>
                <w:sz w:val="16"/>
                <w:szCs w:val="16"/>
              </w:rPr>
              <w:t>*</w:t>
            </w:r>
            <w:r>
              <w:rPr>
                <w:rFonts w:ascii="Gill Sans Nova" w:hAnsi="Gill Sans Nova"/>
                <w:b/>
                <w:bCs/>
                <w:sz w:val="16"/>
                <w:szCs w:val="16"/>
              </w:rPr>
              <w:t xml:space="preserve"> (This information is mandatory if payment method is via Bank Transfer)</w:t>
            </w:r>
          </w:p>
        </w:tc>
      </w:tr>
      <w:tr w:rsidR="00ED455B" w:rsidRPr="003A7257" w14:paraId="37C0253F" w14:textId="77777777" w:rsidTr="00D55D9B">
        <w:trPr>
          <w:gridAfter w:val="1"/>
          <w:wAfter w:w="471" w:type="dxa"/>
        </w:trPr>
        <w:tc>
          <w:tcPr>
            <w:tcW w:w="2338" w:type="dxa"/>
            <w:tcBorders>
              <w:top w:val="nil"/>
              <w:left w:val="nil"/>
              <w:bottom w:val="nil"/>
              <w:right w:val="nil"/>
            </w:tcBorders>
          </w:tcPr>
          <w:p w14:paraId="09B262CA" w14:textId="77777777" w:rsidR="00ED455B" w:rsidRPr="003A7257" w:rsidRDefault="00ED455B" w:rsidP="00D55D9B">
            <w:pPr>
              <w:rPr>
                <w:rFonts w:ascii="Gill Sans Nova" w:hAnsi="Gill Sans Nova"/>
                <w:sz w:val="16"/>
                <w:szCs w:val="16"/>
              </w:rPr>
            </w:pPr>
            <w:r>
              <w:rPr>
                <w:rFonts w:ascii="Gill Sans Nova" w:hAnsi="Gill Sans Nova"/>
                <w:sz w:val="16"/>
                <w:szCs w:val="16"/>
                <w:lang w:val="en-US"/>
              </w:rPr>
              <w:t>Bank Name</w:t>
            </w:r>
            <w:r w:rsidRPr="00863CEA">
              <w:rPr>
                <w:rFonts w:ascii="Gill Sans Nova" w:hAnsi="Gill Sans Nova"/>
                <w:sz w:val="16"/>
                <w:szCs w:val="16"/>
                <w:lang w:val="en-US"/>
              </w:rPr>
              <w:t>*</w:t>
            </w:r>
          </w:p>
        </w:tc>
        <w:tc>
          <w:tcPr>
            <w:tcW w:w="1411" w:type="dxa"/>
            <w:gridSpan w:val="2"/>
            <w:tcBorders>
              <w:top w:val="nil"/>
              <w:left w:val="nil"/>
              <w:bottom w:val="single" w:sz="4" w:space="0" w:color="auto"/>
              <w:right w:val="nil"/>
            </w:tcBorders>
          </w:tcPr>
          <w:p w14:paraId="1B848406" w14:textId="77777777" w:rsidR="00ED455B" w:rsidRPr="003A7257" w:rsidRDefault="00ED455B" w:rsidP="00D55D9B">
            <w:pPr>
              <w:pStyle w:val="TableParagraph"/>
              <w:spacing w:before="2"/>
              <w:rPr>
                <w:rFonts w:ascii="Gill Sans Nova" w:hAnsi="Gill Sans Nova"/>
                <w:sz w:val="16"/>
                <w:szCs w:val="16"/>
              </w:rPr>
            </w:pPr>
          </w:p>
        </w:tc>
        <w:tc>
          <w:tcPr>
            <w:tcW w:w="1636" w:type="dxa"/>
            <w:tcBorders>
              <w:top w:val="nil"/>
              <w:left w:val="nil"/>
              <w:bottom w:val="single" w:sz="4" w:space="0" w:color="auto"/>
              <w:right w:val="nil"/>
            </w:tcBorders>
          </w:tcPr>
          <w:p w14:paraId="45C9AD33" w14:textId="77777777" w:rsidR="00ED455B" w:rsidRPr="003A7257" w:rsidRDefault="00ED455B" w:rsidP="00D55D9B">
            <w:pPr>
              <w:pStyle w:val="TableParagraph"/>
              <w:spacing w:before="2"/>
              <w:rPr>
                <w:rFonts w:ascii="Gill Sans Nova" w:hAnsi="Gill Sans Nova"/>
                <w:sz w:val="16"/>
                <w:szCs w:val="16"/>
              </w:rPr>
            </w:pPr>
          </w:p>
        </w:tc>
        <w:tc>
          <w:tcPr>
            <w:tcW w:w="1411" w:type="dxa"/>
            <w:gridSpan w:val="4"/>
            <w:tcBorders>
              <w:top w:val="nil"/>
              <w:left w:val="nil"/>
              <w:bottom w:val="nil"/>
              <w:right w:val="nil"/>
            </w:tcBorders>
          </w:tcPr>
          <w:p w14:paraId="65066141" w14:textId="77777777" w:rsidR="00ED455B" w:rsidRPr="003A7257" w:rsidRDefault="00ED455B" w:rsidP="00D55D9B">
            <w:pPr>
              <w:pStyle w:val="TableParagraph"/>
              <w:spacing w:before="2"/>
              <w:rPr>
                <w:rFonts w:ascii="Gill Sans Nova" w:hAnsi="Gill Sans Nova"/>
                <w:sz w:val="16"/>
                <w:szCs w:val="16"/>
              </w:rPr>
            </w:pPr>
          </w:p>
        </w:tc>
        <w:tc>
          <w:tcPr>
            <w:tcW w:w="3539" w:type="dxa"/>
            <w:gridSpan w:val="2"/>
            <w:tcBorders>
              <w:top w:val="nil"/>
              <w:left w:val="nil"/>
              <w:bottom w:val="nil"/>
              <w:right w:val="nil"/>
            </w:tcBorders>
          </w:tcPr>
          <w:p w14:paraId="40CDF1C0" w14:textId="77777777" w:rsidR="00ED455B" w:rsidRPr="003A7257" w:rsidRDefault="00ED455B" w:rsidP="00D55D9B">
            <w:pPr>
              <w:pStyle w:val="TableParagraph"/>
              <w:spacing w:before="2"/>
              <w:rPr>
                <w:rFonts w:ascii="Gill Sans Nova" w:hAnsi="Gill Sans Nova"/>
                <w:sz w:val="16"/>
                <w:szCs w:val="16"/>
              </w:rPr>
            </w:pPr>
          </w:p>
        </w:tc>
      </w:tr>
      <w:tr w:rsidR="00ED455B" w:rsidRPr="003A7257" w14:paraId="098643B6" w14:textId="77777777" w:rsidTr="00D55D9B">
        <w:trPr>
          <w:gridAfter w:val="1"/>
          <w:wAfter w:w="471" w:type="dxa"/>
        </w:trPr>
        <w:tc>
          <w:tcPr>
            <w:tcW w:w="2338" w:type="dxa"/>
            <w:tcBorders>
              <w:top w:val="nil"/>
              <w:left w:val="nil"/>
              <w:bottom w:val="nil"/>
              <w:right w:val="nil"/>
            </w:tcBorders>
          </w:tcPr>
          <w:p w14:paraId="6161BB33" w14:textId="77777777" w:rsidR="00ED455B" w:rsidRPr="003A7257" w:rsidRDefault="00ED455B" w:rsidP="00D55D9B">
            <w:pPr>
              <w:rPr>
                <w:rFonts w:ascii="Gill Sans Nova" w:hAnsi="Gill Sans Nova"/>
                <w:sz w:val="16"/>
                <w:szCs w:val="16"/>
              </w:rPr>
            </w:pPr>
            <w:r>
              <w:rPr>
                <w:rFonts w:ascii="Gill Sans Nova" w:hAnsi="Gill Sans Nova"/>
                <w:sz w:val="16"/>
                <w:szCs w:val="16"/>
                <w:lang w:val="en-US"/>
              </w:rPr>
              <w:t>Address</w:t>
            </w:r>
            <w:r w:rsidRPr="003A7257">
              <w:rPr>
                <w:rFonts w:ascii="Gill Sans Nova" w:hAnsi="Gill Sans Nova"/>
                <w:sz w:val="16"/>
                <w:szCs w:val="16"/>
                <w:lang w:val="en-US"/>
              </w:rPr>
              <w:t xml:space="preserve"> </w:t>
            </w:r>
          </w:p>
        </w:tc>
        <w:tc>
          <w:tcPr>
            <w:tcW w:w="3047" w:type="dxa"/>
            <w:gridSpan w:val="3"/>
            <w:tcBorders>
              <w:top w:val="nil"/>
              <w:left w:val="nil"/>
              <w:bottom w:val="single" w:sz="4" w:space="0" w:color="auto"/>
              <w:right w:val="nil"/>
            </w:tcBorders>
          </w:tcPr>
          <w:p w14:paraId="7D578125" w14:textId="77777777" w:rsidR="00ED455B" w:rsidRPr="003A7257" w:rsidRDefault="00ED455B" w:rsidP="00D55D9B">
            <w:pPr>
              <w:pStyle w:val="TableParagraph"/>
              <w:spacing w:before="2"/>
              <w:rPr>
                <w:rFonts w:ascii="Gill Sans Nova" w:hAnsi="Gill Sans Nova"/>
                <w:sz w:val="16"/>
                <w:szCs w:val="16"/>
              </w:rPr>
            </w:pPr>
          </w:p>
        </w:tc>
        <w:tc>
          <w:tcPr>
            <w:tcW w:w="2125" w:type="dxa"/>
            <w:gridSpan w:val="5"/>
            <w:tcBorders>
              <w:top w:val="nil"/>
              <w:left w:val="nil"/>
              <w:bottom w:val="nil"/>
              <w:right w:val="single" w:sz="4" w:space="0" w:color="auto"/>
            </w:tcBorders>
          </w:tcPr>
          <w:p w14:paraId="21025EAE" w14:textId="77777777" w:rsidR="00ED455B" w:rsidRPr="003A7257" w:rsidRDefault="00ED455B" w:rsidP="00D55D9B">
            <w:pPr>
              <w:pStyle w:val="TableParagraph"/>
              <w:spacing w:before="2"/>
              <w:rPr>
                <w:rFonts w:ascii="Gill Sans Nova" w:hAnsi="Gill Sans Nova"/>
                <w:sz w:val="16"/>
                <w:szCs w:val="16"/>
              </w:rPr>
            </w:pPr>
          </w:p>
        </w:tc>
        <w:tc>
          <w:tcPr>
            <w:tcW w:w="2825" w:type="dxa"/>
            <w:tcBorders>
              <w:top w:val="single" w:sz="4" w:space="0" w:color="auto"/>
              <w:left w:val="single" w:sz="4" w:space="0" w:color="auto"/>
              <w:bottom w:val="nil"/>
              <w:right w:val="single" w:sz="4" w:space="0" w:color="auto"/>
            </w:tcBorders>
          </w:tcPr>
          <w:p w14:paraId="72F704F6" w14:textId="77777777" w:rsidR="00ED455B" w:rsidRPr="000F16F1" w:rsidRDefault="00ED455B" w:rsidP="00D55D9B">
            <w:pPr>
              <w:pStyle w:val="TableParagraph"/>
              <w:spacing w:before="2"/>
              <w:jc w:val="center"/>
              <w:rPr>
                <w:rFonts w:ascii="Gill Sans Nova" w:hAnsi="Gill Sans Nova"/>
                <w:b/>
                <w:bCs/>
                <w:sz w:val="16"/>
                <w:szCs w:val="16"/>
              </w:rPr>
            </w:pPr>
            <w:r w:rsidRPr="000F16F1">
              <w:rPr>
                <w:rFonts w:ascii="Gill Sans Nova" w:hAnsi="Gill Sans Nova"/>
                <w:b/>
                <w:bCs/>
                <w:sz w:val="16"/>
                <w:szCs w:val="16"/>
              </w:rPr>
              <w:t>NOTES</w:t>
            </w:r>
          </w:p>
        </w:tc>
      </w:tr>
      <w:tr w:rsidR="00ED455B" w:rsidRPr="003A7257" w14:paraId="6DC3B9DE" w14:textId="77777777" w:rsidTr="00D55D9B">
        <w:trPr>
          <w:gridAfter w:val="1"/>
          <w:wAfter w:w="471" w:type="dxa"/>
        </w:trPr>
        <w:tc>
          <w:tcPr>
            <w:tcW w:w="2338" w:type="dxa"/>
            <w:tcBorders>
              <w:top w:val="nil"/>
              <w:left w:val="nil"/>
              <w:bottom w:val="nil"/>
              <w:right w:val="nil"/>
            </w:tcBorders>
          </w:tcPr>
          <w:p w14:paraId="7EE057C8"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lang w:val="en-US"/>
              </w:rPr>
              <w:t>City*</w:t>
            </w:r>
          </w:p>
        </w:tc>
        <w:tc>
          <w:tcPr>
            <w:tcW w:w="3047" w:type="dxa"/>
            <w:gridSpan w:val="3"/>
            <w:tcBorders>
              <w:top w:val="single" w:sz="4" w:space="0" w:color="auto"/>
              <w:left w:val="nil"/>
              <w:bottom w:val="single" w:sz="4" w:space="0" w:color="auto"/>
              <w:right w:val="nil"/>
            </w:tcBorders>
          </w:tcPr>
          <w:p w14:paraId="7F949C79" w14:textId="77777777" w:rsidR="00ED455B" w:rsidRPr="003A7257" w:rsidRDefault="00ED455B" w:rsidP="00D55D9B">
            <w:pPr>
              <w:pStyle w:val="TableParagraph"/>
              <w:spacing w:before="2"/>
              <w:rPr>
                <w:rFonts w:ascii="Gill Sans Nova" w:hAnsi="Gill Sans Nova"/>
                <w:sz w:val="16"/>
                <w:szCs w:val="16"/>
              </w:rPr>
            </w:pPr>
          </w:p>
        </w:tc>
        <w:tc>
          <w:tcPr>
            <w:tcW w:w="2125" w:type="dxa"/>
            <w:gridSpan w:val="5"/>
            <w:tcBorders>
              <w:top w:val="nil"/>
              <w:left w:val="nil"/>
              <w:bottom w:val="nil"/>
              <w:right w:val="single" w:sz="4" w:space="0" w:color="auto"/>
            </w:tcBorders>
          </w:tcPr>
          <w:p w14:paraId="0343C1E0" w14:textId="77777777" w:rsidR="00ED455B" w:rsidRPr="003A7257" w:rsidRDefault="00ED455B" w:rsidP="00D55D9B">
            <w:pPr>
              <w:pStyle w:val="TableParagraph"/>
              <w:spacing w:before="2"/>
              <w:rPr>
                <w:rFonts w:ascii="Gill Sans Nova" w:hAnsi="Gill Sans Nova"/>
                <w:sz w:val="16"/>
                <w:szCs w:val="16"/>
              </w:rPr>
            </w:pPr>
          </w:p>
        </w:tc>
        <w:tc>
          <w:tcPr>
            <w:tcW w:w="2825" w:type="dxa"/>
            <w:tcBorders>
              <w:top w:val="nil"/>
              <w:left w:val="single" w:sz="4" w:space="0" w:color="auto"/>
              <w:bottom w:val="nil"/>
              <w:right w:val="single" w:sz="4" w:space="0" w:color="auto"/>
            </w:tcBorders>
          </w:tcPr>
          <w:p w14:paraId="597161D9" w14:textId="77777777" w:rsidR="00ED455B" w:rsidRPr="003A7257" w:rsidRDefault="00ED455B" w:rsidP="00D55D9B">
            <w:pPr>
              <w:pStyle w:val="TableParagraph"/>
              <w:spacing w:before="2"/>
              <w:jc w:val="center"/>
              <w:rPr>
                <w:rFonts w:ascii="Gill Sans Nova" w:hAnsi="Gill Sans Nova"/>
                <w:sz w:val="16"/>
                <w:szCs w:val="16"/>
              </w:rPr>
            </w:pPr>
            <w:r>
              <w:rPr>
                <w:rFonts w:ascii="Gill Sans Nova" w:hAnsi="Gill Sans Nova"/>
                <w:sz w:val="16"/>
                <w:szCs w:val="16"/>
              </w:rPr>
              <w:t>Payment currency must be clearly</w:t>
            </w:r>
          </w:p>
        </w:tc>
      </w:tr>
      <w:tr w:rsidR="00ED455B" w:rsidRPr="003A7257" w14:paraId="088AFCD2" w14:textId="77777777" w:rsidTr="00D55D9B">
        <w:trPr>
          <w:gridAfter w:val="1"/>
          <w:wAfter w:w="471" w:type="dxa"/>
        </w:trPr>
        <w:tc>
          <w:tcPr>
            <w:tcW w:w="2338" w:type="dxa"/>
            <w:tcBorders>
              <w:top w:val="nil"/>
              <w:left w:val="nil"/>
              <w:bottom w:val="nil"/>
              <w:right w:val="nil"/>
            </w:tcBorders>
          </w:tcPr>
          <w:p w14:paraId="08BE6A0B" w14:textId="77777777" w:rsidR="00ED455B" w:rsidRPr="003A7257" w:rsidRDefault="00ED455B" w:rsidP="00D55D9B">
            <w:pPr>
              <w:pStyle w:val="TableParagraph"/>
              <w:spacing w:before="2"/>
              <w:rPr>
                <w:rFonts w:ascii="Gill Sans Nova" w:hAnsi="Gill Sans Nova"/>
                <w:sz w:val="16"/>
                <w:szCs w:val="16"/>
              </w:rPr>
            </w:pPr>
            <w:r>
              <w:rPr>
                <w:rFonts w:ascii="Gill Sans Nova" w:hAnsi="Gill Sans Nova"/>
                <w:sz w:val="16"/>
                <w:szCs w:val="16"/>
              </w:rPr>
              <w:t>Postal Code</w:t>
            </w:r>
          </w:p>
        </w:tc>
        <w:tc>
          <w:tcPr>
            <w:tcW w:w="3047" w:type="dxa"/>
            <w:gridSpan w:val="3"/>
            <w:tcBorders>
              <w:top w:val="single" w:sz="4" w:space="0" w:color="auto"/>
              <w:left w:val="nil"/>
              <w:bottom w:val="single" w:sz="4" w:space="0" w:color="auto"/>
              <w:right w:val="nil"/>
            </w:tcBorders>
          </w:tcPr>
          <w:p w14:paraId="0BF6ED29" w14:textId="77777777" w:rsidR="00ED455B" w:rsidRPr="003A7257" w:rsidRDefault="00ED455B" w:rsidP="00D55D9B">
            <w:pPr>
              <w:pStyle w:val="TableParagraph"/>
              <w:spacing w:before="2"/>
              <w:rPr>
                <w:rFonts w:ascii="Gill Sans Nova" w:hAnsi="Gill Sans Nova"/>
                <w:sz w:val="16"/>
                <w:szCs w:val="16"/>
              </w:rPr>
            </w:pPr>
          </w:p>
        </w:tc>
        <w:tc>
          <w:tcPr>
            <w:tcW w:w="2125" w:type="dxa"/>
            <w:gridSpan w:val="5"/>
            <w:tcBorders>
              <w:top w:val="nil"/>
              <w:left w:val="nil"/>
              <w:bottom w:val="nil"/>
              <w:right w:val="single" w:sz="4" w:space="0" w:color="auto"/>
            </w:tcBorders>
          </w:tcPr>
          <w:p w14:paraId="1AF4E41C" w14:textId="77777777" w:rsidR="00ED455B" w:rsidRPr="003A7257" w:rsidRDefault="00ED455B" w:rsidP="00D55D9B">
            <w:pPr>
              <w:pStyle w:val="TableParagraph"/>
              <w:spacing w:before="2"/>
              <w:rPr>
                <w:rFonts w:ascii="Gill Sans Nova" w:hAnsi="Gill Sans Nova"/>
                <w:sz w:val="16"/>
                <w:szCs w:val="16"/>
              </w:rPr>
            </w:pPr>
          </w:p>
        </w:tc>
        <w:tc>
          <w:tcPr>
            <w:tcW w:w="2825" w:type="dxa"/>
            <w:tcBorders>
              <w:top w:val="nil"/>
              <w:left w:val="single" w:sz="4" w:space="0" w:color="auto"/>
              <w:bottom w:val="nil"/>
              <w:right w:val="single" w:sz="4" w:space="0" w:color="auto"/>
            </w:tcBorders>
          </w:tcPr>
          <w:p w14:paraId="3FDFD213" w14:textId="77777777" w:rsidR="00ED455B" w:rsidRPr="003A7257" w:rsidRDefault="00ED455B" w:rsidP="00D55D9B">
            <w:pPr>
              <w:pStyle w:val="TableParagraph"/>
              <w:spacing w:before="2"/>
              <w:jc w:val="center"/>
              <w:rPr>
                <w:rFonts w:ascii="Gill Sans Nova" w:hAnsi="Gill Sans Nova"/>
                <w:sz w:val="16"/>
                <w:szCs w:val="16"/>
              </w:rPr>
            </w:pPr>
            <w:r>
              <w:rPr>
                <w:rFonts w:ascii="Gill Sans Nova" w:hAnsi="Gill Sans Nova"/>
                <w:sz w:val="16"/>
                <w:szCs w:val="16"/>
              </w:rPr>
              <w:t>indicated to avoid delays and additional</w:t>
            </w:r>
          </w:p>
        </w:tc>
      </w:tr>
      <w:tr w:rsidR="00ED455B" w:rsidRPr="003A7257" w14:paraId="272DBBD0" w14:textId="77777777" w:rsidTr="00D55D9B">
        <w:trPr>
          <w:gridAfter w:val="1"/>
          <w:wAfter w:w="471" w:type="dxa"/>
        </w:trPr>
        <w:tc>
          <w:tcPr>
            <w:tcW w:w="2338" w:type="dxa"/>
            <w:tcBorders>
              <w:top w:val="nil"/>
              <w:left w:val="nil"/>
              <w:bottom w:val="nil"/>
              <w:right w:val="nil"/>
            </w:tcBorders>
          </w:tcPr>
          <w:p w14:paraId="5711B691" w14:textId="77777777" w:rsidR="00ED455B" w:rsidRPr="003A7257" w:rsidRDefault="00ED455B" w:rsidP="00D55D9B">
            <w:pPr>
              <w:rPr>
                <w:rFonts w:ascii="Gill Sans Nova" w:hAnsi="Gill Sans Nova"/>
                <w:sz w:val="16"/>
                <w:szCs w:val="16"/>
              </w:rPr>
            </w:pPr>
            <w:r w:rsidRPr="003A7257">
              <w:rPr>
                <w:rFonts w:ascii="Gill Sans Nova" w:hAnsi="Gill Sans Nova"/>
                <w:sz w:val="16"/>
                <w:szCs w:val="16"/>
                <w:lang w:val="en-US"/>
              </w:rPr>
              <w:t>Country*</w:t>
            </w:r>
          </w:p>
        </w:tc>
        <w:tc>
          <w:tcPr>
            <w:tcW w:w="3047" w:type="dxa"/>
            <w:gridSpan w:val="3"/>
            <w:tcBorders>
              <w:top w:val="single" w:sz="4" w:space="0" w:color="auto"/>
              <w:left w:val="nil"/>
              <w:bottom w:val="single" w:sz="4" w:space="0" w:color="auto"/>
              <w:right w:val="nil"/>
            </w:tcBorders>
          </w:tcPr>
          <w:p w14:paraId="5D95ADF1" w14:textId="77777777" w:rsidR="00ED455B" w:rsidRPr="003A7257" w:rsidRDefault="00ED455B" w:rsidP="00D55D9B">
            <w:pPr>
              <w:pStyle w:val="TableParagraph"/>
              <w:spacing w:before="2"/>
              <w:rPr>
                <w:rFonts w:ascii="Gill Sans Nova" w:hAnsi="Gill Sans Nova"/>
                <w:sz w:val="16"/>
                <w:szCs w:val="16"/>
              </w:rPr>
            </w:pPr>
          </w:p>
        </w:tc>
        <w:tc>
          <w:tcPr>
            <w:tcW w:w="2125" w:type="dxa"/>
            <w:gridSpan w:val="5"/>
            <w:tcBorders>
              <w:top w:val="nil"/>
              <w:left w:val="nil"/>
              <w:bottom w:val="nil"/>
              <w:right w:val="single" w:sz="4" w:space="0" w:color="auto"/>
            </w:tcBorders>
          </w:tcPr>
          <w:p w14:paraId="523EEB83" w14:textId="77777777" w:rsidR="00ED455B" w:rsidRPr="003A7257" w:rsidRDefault="00ED455B" w:rsidP="00D55D9B">
            <w:pPr>
              <w:pStyle w:val="TableParagraph"/>
              <w:spacing w:before="2"/>
              <w:rPr>
                <w:rFonts w:ascii="Gill Sans Nova" w:hAnsi="Gill Sans Nova"/>
                <w:sz w:val="16"/>
                <w:szCs w:val="16"/>
              </w:rPr>
            </w:pPr>
          </w:p>
        </w:tc>
        <w:tc>
          <w:tcPr>
            <w:tcW w:w="2825" w:type="dxa"/>
            <w:tcBorders>
              <w:top w:val="nil"/>
              <w:left w:val="single" w:sz="4" w:space="0" w:color="auto"/>
              <w:bottom w:val="nil"/>
              <w:right w:val="single" w:sz="4" w:space="0" w:color="auto"/>
            </w:tcBorders>
          </w:tcPr>
          <w:p w14:paraId="52DDEF2F" w14:textId="77777777" w:rsidR="00ED455B" w:rsidRPr="003A7257" w:rsidRDefault="00ED455B" w:rsidP="00D55D9B">
            <w:pPr>
              <w:pStyle w:val="TableParagraph"/>
              <w:spacing w:before="2"/>
              <w:jc w:val="center"/>
              <w:rPr>
                <w:rFonts w:ascii="Gill Sans Nova" w:hAnsi="Gill Sans Nova"/>
                <w:sz w:val="16"/>
                <w:szCs w:val="16"/>
              </w:rPr>
            </w:pPr>
            <w:r>
              <w:rPr>
                <w:rFonts w:ascii="Gill Sans Nova" w:hAnsi="Gill Sans Nova"/>
                <w:sz w:val="16"/>
                <w:szCs w:val="16"/>
              </w:rPr>
              <w:t>bank charges</w:t>
            </w:r>
          </w:p>
        </w:tc>
      </w:tr>
      <w:tr w:rsidR="00ED455B" w:rsidRPr="003A7257" w14:paraId="5590A7C5" w14:textId="77777777" w:rsidTr="00D55D9B">
        <w:trPr>
          <w:gridAfter w:val="1"/>
          <w:wAfter w:w="471" w:type="dxa"/>
        </w:trPr>
        <w:tc>
          <w:tcPr>
            <w:tcW w:w="2338" w:type="dxa"/>
            <w:tcBorders>
              <w:top w:val="nil"/>
              <w:left w:val="nil"/>
              <w:bottom w:val="nil"/>
              <w:right w:val="nil"/>
            </w:tcBorders>
          </w:tcPr>
          <w:p w14:paraId="208AD6F5" w14:textId="77777777" w:rsidR="00ED455B" w:rsidRPr="003A7257" w:rsidRDefault="00ED455B" w:rsidP="00D55D9B">
            <w:pPr>
              <w:rPr>
                <w:rFonts w:ascii="Gill Sans Nova" w:hAnsi="Gill Sans Nova"/>
                <w:sz w:val="16"/>
                <w:szCs w:val="16"/>
                <w:lang w:val="en-US"/>
              </w:rPr>
            </w:pPr>
            <w:r>
              <w:rPr>
                <w:rFonts w:ascii="Gill Sans Nova" w:hAnsi="Gill Sans Nova"/>
                <w:sz w:val="16"/>
                <w:szCs w:val="16"/>
                <w:lang w:val="en-US"/>
              </w:rPr>
              <w:t>Bank Account Name</w:t>
            </w:r>
            <w:r w:rsidRPr="003A7257">
              <w:rPr>
                <w:rFonts w:ascii="Gill Sans Nova" w:hAnsi="Gill Sans Nova"/>
                <w:sz w:val="16"/>
                <w:szCs w:val="16"/>
                <w:lang w:val="en-US"/>
              </w:rPr>
              <w:t>*</w:t>
            </w:r>
          </w:p>
        </w:tc>
        <w:tc>
          <w:tcPr>
            <w:tcW w:w="3047" w:type="dxa"/>
            <w:gridSpan w:val="3"/>
            <w:tcBorders>
              <w:top w:val="single" w:sz="4" w:space="0" w:color="auto"/>
              <w:left w:val="nil"/>
              <w:bottom w:val="single" w:sz="4" w:space="0" w:color="auto"/>
              <w:right w:val="nil"/>
            </w:tcBorders>
          </w:tcPr>
          <w:p w14:paraId="096537EB" w14:textId="77777777" w:rsidR="00ED455B" w:rsidRDefault="00ED455B" w:rsidP="00D55D9B">
            <w:pPr>
              <w:pStyle w:val="TableParagraph"/>
              <w:spacing w:before="2"/>
              <w:rPr>
                <w:rFonts w:ascii="Gill Sans Nova" w:hAnsi="Gill Sans Nova"/>
                <w:sz w:val="16"/>
                <w:szCs w:val="16"/>
              </w:rPr>
            </w:pPr>
          </w:p>
        </w:tc>
        <w:tc>
          <w:tcPr>
            <w:tcW w:w="2125" w:type="dxa"/>
            <w:gridSpan w:val="5"/>
            <w:tcBorders>
              <w:top w:val="nil"/>
              <w:left w:val="nil"/>
              <w:bottom w:val="nil"/>
              <w:right w:val="single" w:sz="4" w:space="0" w:color="auto"/>
            </w:tcBorders>
          </w:tcPr>
          <w:p w14:paraId="0B1EEDB8" w14:textId="77777777" w:rsidR="00ED455B" w:rsidRDefault="00ED455B" w:rsidP="00D55D9B">
            <w:pPr>
              <w:pStyle w:val="TableParagraph"/>
              <w:spacing w:before="2"/>
              <w:rPr>
                <w:rFonts w:ascii="Gill Sans Nova" w:hAnsi="Gill Sans Nova"/>
                <w:sz w:val="16"/>
                <w:szCs w:val="16"/>
              </w:rPr>
            </w:pPr>
          </w:p>
        </w:tc>
        <w:tc>
          <w:tcPr>
            <w:tcW w:w="2825" w:type="dxa"/>
            <w:tcBorders>
              <w:top w:val="nil"/>
              <w:left w:val="single" w:sz="4" w:space="0" w:color="auto"/>
              <w:bottom w:val="nil"/>
              <w:right w:val="single" w:sz="4" w:space="0" w:color="auto"/>
            </w:tcBorders>
          </w:tcPr>
          <w:p w14:paraId="3C9259ED" w14:textId="77777777" w:rsidR="00ED455B" w:rsidRDefault="00ED455B" w:rsidP="00D55D9B">
            <w:pPr>
              <w:pStyle w:val="TableParagraph"/>
              <w:spacing w:before="2"/>
              <w:jc w:val="center"/>
              <w:rPr>
                <w:rFonts w:ascii="Gill Sans Nova" w:hAnsi="Gill Sans Nova"/>
                <w:sz w:val="16"/>
                <w:szCs w:val="16"/>
              </w:rPr>
            </w:pPr>
          </w:p>
        </w:tc>
      </w:tr>
      <w:tr w:rsidR="00ED455B" w:rsidRPr="003A7257" w14:paraId="4354EC22" w14:textId="77777777" w:rsidTr="00D55D9B">
        <w:trPr>
          <w:gridAfter w:val="1"/>
          <w:wAfter w:w="471" w:type="dxa"/>
        </w:trPr>
        <w:tc>
          <w:tcPr>
            <w:tcW w:w="2338" w:type="dxa"/>
            <w:tcBorders>
              <w:top w:val="nil"/>
              <w:left w:val="nil"/>
              <w:bottom w:val="nil"/>
              <w:right w:val="nil"/>
            </w:tcBorders>
          </w:tcPr>
          <w:p w14:paraId="29812621" w14:textId="77777777" w:rsidR="00ED455B" w:rsidRDefault="00ED455B" w:rsidP="00D55D9B">
            <w:pPr>
              <w:rPr>
                <w:rFonts w:ascii="Gill Sans Nova" w:hAnsi="Gill Sans Nova"/>
                <w:sz w:val="16"/>
                <w:szCs w:val="16"/>
                <w:lang w:val="en-US"/>
              </w:rPr>
            </w:pPr>
            <w:r>
              <w:rPr>
                <w:rFonts w:ascii="Gill Sans Nova" w:hAnsi="Gill Sans Nova"/>
                <w:sz w:val="16"/>
                <w:szCs w:val="16"/>
                <w:lang w:val="en-US"/>
              </w:rPr>
              <w:t>Account Currency</w:t>
            </w:r>
          </w:p>
        </w:tc>
        <w:tc>
          <w:tcPr>
            <w:tcW w:w="3047" w:type="dxa"/>
            <w:gridSpan w:val="3"/>
            <w:tcBorders>
              <w:top w:val="single" w:sz="4" w:space="0" w:color="auto"/>
              <w:left w:val="nil"/>
              <w:bottom w:val="single" w:sz="4" w:space="0" w:color="auto"/>
              <w:right w:val="nil"/>
            </w:tcBorders>
          </w:tcPr>
          <w:p w14:paraId="5AA0999A" w14:textId="77777777" w:rsidR="00ED455B" w:rsidRDefault="00ED455B" w:rsidP="00D55D9B">
            <w:pPr>
              <w:pStyle w:val="TableParagraph"/>
              <w:spacing w:before="2"/>
              <w:rPr>
                <w:rFonts w:ascii="Gill Sans Nova" w:hAnsi="Gill Sans Nova"/>
                <w:sz w:val="16"/>
                <w:szCs w:val="16"/>
              </w:rPr>
            </w:pPr>
          </w:p>
        </w:tc>
        <w:tc>
          <w:tcPr>
            <w:tcW w:w="2125" w:type="dxa"/>
            <w:gridSpan w:val="5"/>
            <w:tcBorders>
              <w:top w:val="nil"/>
              <w:left w:val="nil"/>
              <w:bottom w:val="nil"/>
              <w:right w:val="single" w:sz="4" w:space="0" w:color="auto"/>
            </w:tcBorders>
          </w:tcPr>
          <w:p w14:paraId="5E318C13" w14:textId="77777777" w:rsidR="00ED455B" w:rsidRDefault="00ED455B" w:rsidP="00D55D9B">
            <w:pPr>
              <w:pStyle w:val="TableParagraph"/>
              <w:spacing w:before="2"/>
              <w:rPr>
                <w:rFonts w:ascii="Gill Sans Nova" w:hAnsi="Gill Sans Nova"/>
                <w:sz w:val="16"/>
                <w:szCs w:val="16"/>
              </w:rPr>
            </w:pPr>
          </w:p>
        </w:tc>
        <w:tc>
          <w:tcPr>
            <w:tcW w:w="2825" w:type="dxa"/>
            <w:tcBorders>
              <w:top w:val="nil"/>
              <w:left w:val="single" w:sz="4" w:space="0" w:color="auto"/>
              <w:bottom w:val="nil"/>
              <w:right w:val="single" w:sz="4" w:space="0" w:color="auto"/>
            </w:tcBorders>
          </w:tcPr>
          <w:p w14:paraId="2DD79AA8" w14:textId="77777777" w:rsidR="00ED455B" w:rsidRDefault="00ED455B" w:rsidP="00D55D9B">
            <w:pPr>
              <w:pStyle w:val="TableParagraph"/>
              <w:spacing w:before="2"/>
              <w:jc w:val="center"/>
              <w:rPr>
                <w:rFonts w:ascii="Gill Sans Nova" w:hAnsi="Gill Sans Nova"/>
                <w:sz w:val="16"/>
                <w:szCs w:val="16"/>
              </w:rPr>
            </w:pPr>
            <w:r>
              <w:rPr>
                <w:rFonts w:ascii="Gill Sans Nova" w:hAnsi="Gill Sans Nova"/>
                <w:sz w:val="16"/>
                <w:szCs w:val="16"/>
              </w:rPr>
              <w:t>If the company has multiple bank</w:t>
            </w:r>
          </w:p>
        </w:tc>
      </w:tr>
      <w:tr w:rsidR="00ED455B" w:rsidRPr="003A7257" w14:paraId="4C73B16F" w14:textId="77777777" w:rsidTr="00D55D9B">
        <w:trPr>
          <w:gridAfter w:val="1"/>
          <w:wAfter w:w="471" w:type="dxa"/>
        </w:trPr>
        <w:tc>
          <w:tcPr>
            <w:tcW w:w="2338" w:type="dxa"/>
            <w:tcBorders>
              <w:top w:val="nil"/>
              <w:left w:val="nil"/>
              <w:bottom w:val="single" w:sz="4" w:space="0" w:color="auto"/>
              <w:right w:val="nil"/>
            </w:tcBorders>
          </w:tcPr>
          <w:p w14:paraId="2BF3AAAC" w14:textId="77777777" w:rsidR="00ED455B" w:rsidRDefault="00ED455B" w:rsidP="00D55D9B">
            <w:pPr>
              <w:rPr>
                <w:rFonts w:ascii="Gill Sans Nova" w:hAnsi="Gill Sans Nova"/>
                <w:sz w:val="16"/>
                <w:szCs w:val="16"/>
                <w:lang w:val="en-US"/>
              </w:rPr>
            </w:pPr>
            <w:r>
              <w:rPr>
                <w:rFonts w:ascii="Gill Sans Nova" w:hAnsi="Gill Sans Nova"/>
                <w:sz w:val="16"/>
                <w:szCs w:val="16"/>
                <w:lang w:val="en-US"/>
              </w:rPr>
              <w:t>Bank Account Number</w:t>
            </w:r>
          </w:p>
        </w:tc>
        <w:tc>
          <w:tcPr>
            <w:tcW w:w="3047" w:type="dxa"/>
            <w:gridSpan w:val="3"/>
            <w:tcBorders>
              <w:top w:val="single" w:sz="4" w:space="0" w:color="auto"/>
              <w:left w:val="nil"/>
              <w:bottom w:val="single" w:sz="4" w:space="0" w:color="auto"/>
              <w:right w:val="nil"/>
            </w:tcBorders>
          </w:tcPr>
          <w:p w14:paraId="3DE7458D" w14:textId="77777777" w:rsidR="00ED455B" w:rsidRDefault="00ED455B" w:rsidP="00D55D9B">
            <w:pPr>
              <w:pStyle w:val="TableParagraph"/>
              <w:spacing w:before="2"/>
              <w:rPr>
                <w:rFonts w:ascii="Gill Sans Nova" w:hAnsi="Gill Sans Nova"/>
                <w:sz w:val="16"/>
                <w:szCs w:val="16"/>
              </w:rPr>
            </w:pPr>
          </w:p>
        </w:tc>
        <w:tc>
          <w:tcPr>
            <w:tcW w:w="2125" w:type="dxa"/>
            <w:gridSpan w:val="5"/>
            <w:tcBorders>
              <w:top w:val="nil"/>
              <w:left w:val="nil"/>
              <w:bottom w:val="nil"/>
              <w:right w:val="single" w:sz="4" w:space="0" w:color="auto"/>
            </w:tcBorders>
          </w:tcPr>
          <w:p w14:paraId="6C640D7C" w14:textId="77777777" w:rsidR="00ED455B" w:rsidRDefault="00ED455B" w:rsidP="00D55D9B">
            <w:pPr>
              <w:pStyle w:val="TableParagraph"/>
              <w:spacing w:before="2"/>
              <w:rPr>
                <w:rFonts w:ascii="Gill Sans Nova" w:hAnsi="Gill Sans Nova"/>
                <w:sz w:val="16"/>
                <w:szCs w:val="16"/>
              </w:rPr>
            </w:pPr>
          </w:p>
        </w:tc>
        <w:tc>
          <w:tcPr>
            <w:tcW w:w="2825" w:type="dxa"/>
            <w:tcBorders>
              <w:top w:val="nil"/>
              <w:left w:val="single" w:sz="4" w:space="0" w:color="auto"/>
              <w:bottom w:val="nil"/>
              <w:right w:val="single" w:sz="4" w:space="0" w:color="auto"/>
            </w:tcBorders>
          </w:tcPr>
          <w:p w14:paraId="55663107" w14:textId="77777777" w:rsidR="00ED455B" w:rsidRDefault="00ED455B" w:rsidP="00D55D9B">
            <w:pPr>
              <w:pStyle w:val="TableParagraph"/>
              <w:spacing w:before="2"/>
              <w:jc w:val="center"/>
              <w:rPr>
                <w:rFonts w:ascii="Gill Sans Nova" w:hAnsi="Gill Sans Nova"/>
                <w:sz w:val="16"/>
                <w:szCs w:val="16"/>
              </w:rPr>
            </w:pPr>
            <w:r>
              <w:rPr>
                <w:rFonts w:ascii="Gill Sans Nova" w:hAnsi="Gill Sans Nova"/>
                <w:sz w:val="16"/>
                <w:szCs w:val="16"/>
              </w:rPr>
              <w:t>accounts, indicate the default account</w:t>
            </w:r>
          </w:p>
        </w:tc>
      </w:tr>
      <w:tr w:rsidR="00ED455B" w:rsidRPr="003A7257" w14:paraId="106E332B" w14:textId="77777777" w:rsidTr="00D55D9B">
        <w:trPr>
          <w:gridAfter w:val="1"/>
          <w:wAfter w:w="471" w:type="dxa"/>
        </w:trPr>
        <w:tc>
          <w:tcPr>
            <w:tcW w:w="2338" w:type="dxa"/>
            <w:tcBorders>
              <w:top w:val="single" w:sz="4" w:space="0" w:color="auto"/>
              <w:left w:val="single" w:sz="4" w:space="0" w:color="auto"/>
              <w:bottom w:val="single" w:sz="4" w:space="0" w:color="auto"/>
              <w:right w:val="single" w:sz="4" w:space="0" w:color="auto"/>
            </w:tcBorders>
          </w:tcPr>
          <w:p w14:paraId="0D6ACBA4" w14:textId="77777777" w:rsidR="00ED455B" w:rsidRDefault="00ED455B" w:rsidP="00D55D9B">
            <w:pPr>
              <w:rPr>
                <w:rFonts w:ascii="Gill Sans Nova" w:hAnsi="Gill Sans Nova"/>
                <w:sz w:val="16"/>
                <w:szCs w:val="16"/>
                <w:lang w:val="en-US"/>
              </w:rPr>
            </w:pPr>
            <w:r>
              <w:rPr>
                <w:rFonts w:ascii="Gill Sans Nova" w:hAnsi="Gill Sans Nova"/>
                <w:sz w:val="16"/>
                <w:szCs w:val="16"/>
                <w:lang w:val="en-US"/>
              </w:rPr>
              <w:t>Swift Code/BIC (outside U.S.A.)</w:t>
            </w:r>
          </w:p>
        </w:tc>
        <w:tc>
          <w:tcPr>
            <w:tcW w:w="3047" w:type="dxa"/>
            <w:gridSpan w:val="3"/>
            <w:tcBorders>
              <w:top w:val="single" w:sz="4" w:space="0" w:color="auto"/>
              <w:left w:val="single" w:sz="4" w:space="0" w:color="auto"/>
              <w:bottom w:val="single" w:sz="4" w:space="0" w:color="auto"/>
              <w:right w:val="single" w:sz="4" w:space="0" w:color="auto"/>
            </w:tcBorders>
          </w:tcPr>
          <w:p w14:paraId="5512FDA9" w14:textId="77777777" w:rsidR="00ED455B" w:rsidRDefault="00ED455B" w:rsidP="00D55D9B">
            <w:pPr>
              <w:pStyle w:val="TableParagraph"/>
              <w:spacing w:before="2"/>
              <w:rPr>
                <w:rFonts w:ascii="Gill Sans Nova" w:hAnsi="Gill Sans Nova"/>
                <w:sz w:val="16"/>
                <w:szCs w:val="16"/>
              </w:rPr>
            </w:pPr>
          </w:p>
        </w:tc>
        <w:tc>
          <w:tcPr>
            <w:tcW w:w="2125" w:type="dxa"/>
            <w:gridSpan w:val="5"/>
            <w:tcBorders>
              <w:top w:val="nil"/>
              <w:left w:val="single" w:sz="4" w:space="0" w:color="auto"/>
              <w:bottom w:val="nil"/>
              <w:right w:val="single" w:sz="4" w:space="0" w:color="auto"/>
            </w:tcBorders>
          </w:tcPr>
          <w:p w14:paraId="549A273E" w14:textId="77777777" w:rsidR="00ED455B" w:rsidRDefault="00ED455B" w:rsidP="00D55D9B">
            <w:pPr>
              <w:pStyle w:val="TableParagraph"/>
              <w:spacing w:before="2"/>
              <w:rPr>
                <w:rFonts w:ascii="Gill Sans Nova" w:hAnsi="Gill Sans Nova"/>
                <w:sz w:val="16"/>
                <w:szCs w:val="16"/>
              </w:rPr>
            </w:pPr>
            <w:r>
              <w:rPr>
                <w:rFonts w:ascii="Gill Sans Nova" w:hAnsi="Gill Sans Nova"/>
                <w:sz w:val="16"/>
                <w:szCs w:val="16"/>
              </w:rPr>
              <w:t>Fill  only the code that</w:t>
            </w:r>
          </w:p>
        </w:tc>
        <w:tc>
          <w:tcPr>
            <w:tcW w:w="2825" w:type="dxa"/>
            <w:tcBorders>
              <w:top w:val="nil"/>
              <w:left w:val="single" w:sz="4" w:space="0" w:color="auto"/>
              <w:bottom w:val="nil"/>
              <w:right w:val="single" w:sz="4" w:space="0" w:color="auto"/>
            </w:tcBorders>
          </w:tcPr>
          <w:p w14:paraId="38E0501D" w14:textId="77777777" w:rsidR="00ED455B" w:rsidRDefault="00ED455B" w:rsidP="00D55D9B">
            <w:pPr>
              <w:pStyle w:val="TableParagraph"/>
              <w:spacing w:before="2"/>
              <w:jc w:val="center"/>
              <w:rPr>
                <w:rFonts w:ascii="Gill Sans Nova" w:hAnsi="Gill Sans Nova"/>
                <w:sz w:val="16"/>
                <w:szCs w:val="16"/>
              </w:rPr>
            </w:pPr>
            <w:r>
              <w:rPr>
                <w:rFonts w:ascii="Gill Sans Nova" w:hAnsi="Gill Sans Nova"/>
                <w:sz w:val="16"/>
                <w:szCs w:val="16"/>
              </w:rPr>
              <w:t>this form and add an extra sheet with</w:t>
            </w:r>
          </w:p>
        </w:tc>
      </w:tr>
      <w:tr w:rsidR="00ED455B" w:rsidRPr="003A7257" w14:paraId="7CE3ADA6" w14:textId="77777777" w:rsidTr="00D55D9B">
        <w:trPr>
          <w:gridAfter w:val="1"/>
          <w:wAfter w:w="471" w:type="dxa"/>
        </w:trPr>
        <w:tc>
          <w:tcPr>
            <w:tcW w:w="2338" w:type="dxa"/>
            <w:tcBorders>
              <w:top w:val="single" w:sz="4" w:space="0" w:color="auto"/>
              <w:left w:val="single" w:sz="4" w:space="0" w:color="auto"/>
              <w:bottom w:val="single" w:sz="4" w:space="0" w:color="auto"/>
              <w:right w:val="single" w:sz="4" w:space="0" w:color="auto"/>
            </w:tcBorders>
          </w:tcPr>
          <w:p w14:paraId="6EADA8CC" w14:textId="77777777" w:rsidR="00ED455B" w:rsidRDefault="00ED455B" w:rsidP="00D55D9B">
            <w:pPr>
              <w:rPr>
                <w:rFonts w:ascii="Gill Sans Nova" w:hAnsi="Gill Sans Nova"/>
                <w:sz w:val="16"/>
                <w:szCs w:val="16"/>
                <w:lang w:val="en-US"/>
              </w:rPr>
            </w:pPr>
            <w:r>
              <w:rPr>
                <w:rFonts w:ascii="Gill Sans Nova" w:hAnsi="Gill Sans Nova"/>
                <w:sz w:val="16"/>
                <w:szCs w:val="16"/>
                <w:lang w:val="en-US"/>
              </w:rPr>
              <w:t>IBAN Number</w:t>
            </w:r>
          </w:p>
        </w:tc>
        <w:tc>
          <w:tcPr>
            <w:tcW w:w="3047" w:type="dxa"/>
            <w:gridSpan w:val="3"/>
            <w:tcBorders>
              <w:top w:val="single" w:sz="4" w:space="0" w:color="auto"/>
              <w:left w:val="single" w:sz="4" w:space="0" w:color="auto"/>
              <w:bottom w:val="single" w:sz="4" w:space="0" w:color="auto"/>
              <w:right w:val="single" w:sz="4" w:space="0" w:color="auto"/>
            </w:tcBorders>
          </w:tcPr>
          <w:p w14:paraId="17319272" w14:textId="77777777" w:rsidR="00ED455B" w:rsidRDefault="00ED455B" w:rsidP="00D55D9B">
            <w:pPr>
              <w:pStyle w:val="TableParagraph"/>
              <w:spacing w:before="2"/>
              <w:rPr>
                <w:rFonts w:ascii="Gill Sans Nova" w:hAnsi="Gill Sans Nova"/>
                <w:sz w:val="16"/>
                <w:szCs w:val="16"/>
              </w:rPr>
            </w:pPr>
          </w:p>
        </w:tc>
        <w:tc>
          <w:tcPr>
            <w:tcW w:w="2125" w:type="dxa"/>
            <w:gridSpan w:val="5"/>
            <w:tcBorders>
              <w:top w:val="nil"/>
              <w:left w:val="single" w:sz="4" w:space="0" w:color="auto"/>
              <w:bottom w:val="nil"/>
              <w:right w:val="single" w:sz="4" w:space="0" w:color="auto"/>
            </w:tcBorders>
          </w:tcPr>
          <w:p w14:paraId="63CBEE76" w14:textId="77777777" w:rsidR="00ED455B" w:rsidRDefault="00ED455B" w:rsidP="00D55D9B">
            <w:pPr>
              <w:pStyle w:val="TableParagraph"/>
              <w:spacing w:before="2"/>
              <w:rPr>
                <w:rFonts w:ascii="Gill Sans Nova" w:hAnsi="Gill Sans Nova"/>
                <w:sz w:val="16"/>
                <w:szCs w:val="16"/>
              </w:rPr>
            </w:pPr>
            <w:r>
              <w:rPr>
                <w:rFonts w:ascii="Gill Sans Nova" w:hAnsi="Gill Sans Nova"/>
                <w:sz w:val="16"/>
                <w:szCs w:val="16"/>
              </w:rPr>
              <w:t>corresponds to your</w:t>
            </w:r>
          </w:p>
        </w:tc>
        <w:tc>
          <w:tcPr>
            <w:tcW w:w="2825" w:type="dxa"/>
            <w:tcBorders>
              <w:top w:val="nil"/>
              <w:left w:val="single" w:sz="4" w:space="0" w:color="auto"/>
              <w:bottom w:val="single" w:sz="4" w:space="0" w:color="auto"/>
              <w:right w:val="single" w:sz="4" w:space="0" w:color="auto"/>
            </w:tcBorders>
          </w:tcPr>
          <w:p w14:paraId="218816E9" w14:textId="77777777" w:rsidR="00ED455B" w:rsidRDefault="00ED455B" w:rsidP="00D55D9B">
            <w:pPr>
              <w:pStyle w:val="TableParagraph"/>
              <w:spacing w:before="2"/>
              <w:jc w:val="center"/>
              <w:rPr>
                <w:rFonts w:ascii="Gill Sans Nova" w:hAnsi="Gill Sans Nova"/>
                <w:sz w:val="16"/>
                <w:szCs w:val="16"/>
              </w:rPr>
            </w:pPr>
            <w:r>
              <w:rPr>
                <w:rFonts w:ascii="Gill Sans Nova" w:hAnsi="Gill Sans Nova"/>
                <w:sz w:val="16"/>
                <w:szCs w:val="16"/>
              </w:rPr>
              <w:t>full information of other accounts</w:t>
            </w:r>
          </w:p>
        </w:tc>
      </w:tr>
      <w:tr w:rsidR="00ED455B" w:rsidRPr="003A7257" w14:paraId="4C4569D0" w14:textId="77777777" w:rsidTr="00D55D9B">
        <w:trPr>
          <w:gridAfter w:val="1"/>
          <w:wAfter w:w="471" w:type="dxa"/>
        </w:trPr>
        <w:tc>
          <w:tcPr>
            <w:tcW w:w="2338" w:type="dxa"/>
            <w:tcBorders>
              <w:top w:val="single" w:sz="4" w:space="0" w:color="auto"/>
              <w:left w:val="single" w:sz="4" w:space="0" w:color="auto"/>
              <w:bottom w:val="single" w:sz="4" w:space="0" w:color="auto"/>
              <w:right w:val="single" w:sz="4" w:space="0" w:color="auto"/>
            </w:tcBorders>
          </w:tcPr>
          <w:p w14:paraId="4589C4AC" w14:textId="77777777" w:rsidR="00ED455B" w:rsidRDefault="00ED455B" w:rsidP="00D55D9B">
            <w:pPr>
              <w:rPr>
                <w:rFonts w:ascii="Gill Sans Nova" w:hAnsi="Gill Sans Nova"/>
                <w:sz w:val="16"/>
                <w:szCs w:val="16"/>
                <w:lang w:val="en-US"/>
              </w:rPr>
            </w:pPr>
            <w:r>
              <w:rPr>
                <w:rFonts w:ascii="Gill Sans Nova" w:hAnsi="Gill Sans Nova"/>
                <w:sz w:val="16"/>
                <w:szCs w:val="16"/>
                <w:lang w:val="en-US"/>
              </w:rPr>
              <w:t>Clearing Number (Switzerland)</w:t>
            </w:r>
          </w:p>
        </w:tc>
        <w:tc>
          <w:tcPr>
            <w:tcW w:w="3047" w:type="dxa"/>
            <w:gridSpan w:val="3"/>
            <w:tcBorders>
              <w:top w:val="single" w:sz="4" w:space="0" w:color="auto"/>
              <w:left w:val="single" w:sz="4" w:space="0" w:color="auto"/>
              <w:bottom w:val="single" w:sz="4" w:space="0" w:color="auto"/>
              <w:right w:val="single" w:sz="4" w:space="0" w:color="auto"/>
            </w:tcBorders>
          </w:tcPr>
          <w:p w14:paraId="514ACEA1" w14:textId="77777777" w:rsidR="00ED455B" w:rsidRDefault="00ED455B" w:rsidP="00D55D9B">
            <w:pPr>
              <w:pStyle w:val="TableParagraph"/>
              <w:spacing w:before="2"/>
              <w:rPr>
                <w:rFonts w:ascii="Gill Sans Nova" w:hAnsi="Gill Sans Nova"/>
                <w:sz w:val="16"/>
                <w:szCs w:val="16"/>
              </w:rPr>
            </w:pPr>
          </w:p>
        </w:tc>
        <w:tc>
          <w:tcPr>
            <w:tcW w:w="2125" w:type="dxa"/>
            <w:gridSpan w:val="5"/>
            <w:tcBorders>
              <w:top w:val="nil"/>
              <w:left w:val="single" w:sz="4" w:space="0" w:color="auto"/>
              <w:bottom w:val="nil"/>
              <w:right w:val="nil"/>
            </w:tcBorders>
          </w:tcPr>
          <w:p w14:paraId="3DE5CFA7" w14:textId="77777777" w:rsidR="00ED455B" w:rsidRDefault="00ED455B" w:rsidP="00D55D9B">
            <w:pPr>
              <w:pStyle w:val="TableParagraph"/>
              <w:spacing w:before="2"/>
              <w:rPr>
                <w:rFonts w:ascii="Gill Sans Nova" w:hAnsi="Gill Sans Nova"/>
                <w:sz w:val="16"/>
                <w:szCs w:val="16"/>
              </w:rPr>
            </w:pPr>
            <w:r>
              <w:rPr>
                <w:rFonts w:ascii="Gill Sans Nova" w:hAnsi="Gill Sans Nova"/>
                <w:sz w:val="16"/>
                <w:szCs w:val="16"/>
              </w:rPr>
              <w:t>location</w:t>
            </w:r>
            <w:r w:rsidRPr="003A7257">
              <w:rPr>
                <w:rFonts w:ascii="Gill Sans Nova" w:hAnsi="Gill Sans Nova"/>
                <w:sz w:val="16"/>
                <w:szCs w:val="16"/>
              </w:rPr>
              <w:t>*</w:t>
            </w:r>
          </w:p>
        </w:tc>
        <w:tc>
          <w:tcPr>
            <w:tcW w:w="2825" w:type="dxa"/>
            <w:tcBorders>
              <w:top w:val="single" w:sz="4" w:space="0" w:color="auto"/>
              <w:left w:val="nil"/>
              <w:bottom w:val="nil"/>
              <w:right w:val="nil"/>
            </w:tcBorders>
          </w:tcPr>
          <w:p w14:paraId="345C195A" w14:textId="77777777" w:rsidR="00ED455B" w:rsidRDefault="00ED455B" w:rsidP="00D55D9B">
            <w:pPr>
              <w:pStyle w:val="TableParagraph"/>
              <w:spacing w:before="2"/>
              <w:rPr>
                <w:rFonts w:ascii="Gill Sans Nova" w:hAnsi="Gill Sans Nova"/>
                <w:sz w:val="16"/>
                <w:szCs w:val="16"/>
              </w:rPr>
            </w:pPr>
          </w:p>
        </w:tc>
      </w:tr>
      <w:tr w:rsidR="00ED455B" w:rsidRPr="00DB4150" w14:paraId="5389FBDC" w14:textId="77777777" w:rsidTr="00D55D9B">
        <w:trPr>
          <w:gridAfter w:val="1"/>
          <w:wAfter w:w="471" w:type="dxa"/>
        </w:trPr>
        <w:tc>
          <w:tcPr>
            <w:tcW w:w="2338" w:type="dxa"/>
            <w:tcBorders>
              <w:top w:val="single" w:sz="4" w:space="0" w:color="auto"/>
              <w:left w:val="single" w:sz="4" w:space="0" w:color="auto"/>
              <w:bottom w:val="single" w:sz="4" w:space="0" w:color="auto"/>
              <w:right w:val="single" w:sz="4" w:space="0" w:color="auto"/>
            </w:tcBorders>
          </w:tcPr>
          <w:p w14:paraId="1DF91B6B" w14:textId="77777777" w:rsidR="00ED455B" w:rsidRPr="00DB4150" w:rsidRDefault="00ED455B" w:rsidP="00D55D9B">
            <w:pPr>
              <w:rPr>
                <w:rFonts w:ascii="Gill Sans Nova" w:hAnsi="Gill Sans Nova"/>
                <w:sz w:val="16"/>
                <w:szCs w:val="16"/>
                <w:lang w:val="en-US"/>
              </w:rPr>
            </w:pPr>
            <w:r w:rsidRPr="00DB4150">
              <w:rPr>
                <w:rFonts w:ascii="Gill Sans Nova" w:hAnsi="Gill Sans Nova"/>
                <w:sz w:val="16"/>
                <w:szCs w:val="16"/>
                <w:lang w:val="en-US"/>
              </w:rPr>
              <w:t>ABA No. for ACH (U.</w:t>
            </w:r>
            <w:r>
              <w:rPr>
                <w:rFonts w:ascii="Gill Sans Nova" w:hAnsi="Gill Sans Nova"/>
                <w:sz w:val="16"/>
                <w:szCs w:val="16"/>
                <w:lang w:val="en-US"/>
              </w:rPr>
              <w:t>S.A.)</w:t>
            </w:r>
          </w:p>
        </w:tc>
        <w:tc>
          <w:tcPr>
            <w:tcW w:w="3047" w:type="dxa"/>
            <w:gridSpan w:val="3"/>
            <w:tcBorders>
              <w:top w:val="single" w:sz="4" w:space="0" w:color="auto"/>
              <w:left w:val="single" w:sz="4" w:space="0" w:color="auto"/>
              <w:bottom w:val="single" w:sz="4" w:space="0" w:color="auto"/>
              <w:right w:val="single" w:sz="4" w:space="0" w:color="auto"/>
            </w:tcBorders>
          </w:tcPr>
          <w:p w14:paraId="789D9CF4" w14:textId="77777777" w:rsidR="00ED455B" w:rsidRPr="00DB4150" w:rsidRDefault="00ED455B" w:rsidP="00D55D9B">
            <w:pPr>
              <w:pStyle w:val="TableParagraph"/>
              <w:spacing w:before="2"/>
              <w:rPr>
                <w:rFonts w:ascii="Gill Sans Nova" w:hAnsi="Gill Sans Nova"/>
                <w:sz w:val="16"/>
                <w:szCs w:val="16"/>
              </w:rPr>
            </w:pPr>
          </w:p>
        </w:tc>
        <w:tc>
          <w:tcPr>
            <w:tcW w:w="2125" w:type="dxa"/>
            <w:gridSpan w:val="5"/>
            <w:tcBorders>
              <w:top w:val="nil"/>
              <w:left w:val="single" w:sz="4" w:space="0" w:color="auto"/>
              <w:bottom w:val="nil"/>
              <w:right w:val="nil"/>
            </w:tcBorders>
          </w:tcPr>
          <w:p w14:paraId="519B289D" w14:textId="77777777" w:rsidR="00ED455B" w:rsidRPr="00DB4150" w:rsidRDefault="00ED455B" w:rsidP="00D55D9B">
            <w:pPr>
              <w:pStyle w:val="TableParagraph"/>
              <w:spacing w:before="2"/>
              <w:rPr>
                <w:rFonts w:ascii="Gill Sans Nova" w:hAnsi="Gill Sans Nova"/>
                <w:sz w:val="16"/>
                <w:szCs w:val="16"/>
              </w:rPr>
            </w:pPr>
          </w:p>
        </w:tc>
        <w:tc>
          <w:tcPr>
            <w:tcW w:w="2825" w:type="dxa"/>
            <w:tcBorders>
              <w:top w:val="nil"/>
              <w:left w:val="nil"/>
              <w:bottom w:val="nil"/>
              <w:right w:val="nil"/>
            </w:tcBorders>
          </w:tcPr>
          <w:p w14:paraId="4871DF22" w14:textId="77777777" w:rsidR="00ED455B" w:rsidRPr="00DB4150" w:rsidRDefault="00ED455B" w:rsidP="00D55D9B">
            <w:pPr>
              <w:pStyle w:val="TableParagraph"/>
              <w:spacing w:before="2"/>
              <w:rPr>
                <w:rFonts w:ascii="Gill Sans Nova" w:hAnsi="Gill Sans Nova"/>
                <w:sz w:val="16"/>
                <w:szCs w:val="16"/>
              </w:rPr>
            </w:pPr>
          </w:p>
        </w:tc>
      </w:tr>
    </w:tbl>
    <w:tbl>
      <w:tblPr>
        <w:tblStyle w:val="TableGrid"/>
        <w:tblW w:w="10637" w:type="dxa"/>
        <w:tblInd w:w="-998" w:type="dxa"/>
        <w:tblLook w:val="04A0" w:firstRow="1" w:lastRow="0" w:firstColumn="1" w:lastColumn="0" w:noHBand="0" w:noVBand="1"/>
      </w:tblPr>
      <w:tblGrid>
        <w:gridCol w:w="4508"/>
        <w:gridCol w:w="318"/>
        <w:gridCol w:w="5811"/>
      </w:tblGrid>
      <w:tr w:rsidR="00ED455B" w:rsidRPr="003A7257" w14:paraId="02350D9F" w14:textId="77777777" w:rsidTr="00D55D9B">
        <w:tc>
          <w:tcPr>
            <w:tcW w:w="10637" w:type="dxa"/>
            <w:gridSpan w:val="3"/>
            <w:tcBorders>
              <w:top w:val="nil"/>
              <w:left w:val="nil"/>
              <w:bottom w:val="nil"/>
              <w:right w:val="nil"/>
            </w:tcBorders>
          </w:tcPr>
          <w:p w14:paraId="6F8FFEF6" w14:textId="77777777" w:rsidR="00ED455B" w:rsidRPr="003A7257" w:rsidRDefault="00ED455B" w:rsidP="00D55D9B">
            <w:pPr>
              <w:rPr>
                <w:rFonts w:ascii="Gill Sans Nova" w:hAnsi="Gill Sans Nova"/>
                <w:sz w:val="16"/>
                <w:szCs w:val="16"/>
              </w:rPr>
            </w:pPr>
            <w:r>
              <w:rPr>
                <w:rFonts w:ascii="Gill Sans Nova" w:hAnsi="Gill Sans Nova"/>
                <w:b/>
                <w:bCs/>
                <w:sz w:val="16"/>
                <w:szCs w:val="16"/>
              </w:rPr>
              <w:t>PLEASE, FILL IN THE CONTACT INFORMATION ONLY IF IT NEEDS TO BE UPDATED IN THE SUPPLIER PROFILE</w:t>
            </w:r>
          </w:p>
        </w:tc>
      </w:tr>
      <w:tr w:rsidR="00ED455B" w:rsidRPr="003A7257" w14:paraId="2E3AB07B" w14:textId="77777777" w:rsidTr="00D55D9B">
        <w:tc>
          <w:tcPr>
            <w:tcW w:w="4508" w:type="dxa"/>
            <w:tcBorders>
              <w:top w:val="nil"/>
              <w:left w:val="nil"/>
              <w:bottom w:val="nil"/>
              <w:right w:val="nil"/>
            </w:tcBorders>
          </w:tcPr>
          <w:p w14:paraId="48582FC1" w14:textId="77777777" w:rsidR="00ED455B" w:rsidRPr="003A7257" w:rsidRDefault="00ED455B" w:rsidP="00D55D9B">
            <w:pPr>
              <w:ind w:left="-108"/>
              <w:rPr>
                <w:rFonts w:ascii="Gill Sans Nova" w:hAnsi="Gill Sans Nova"/>
                <w:sz w:val="16"/>
                <w:szCs w:val="16"/>
              </w:rPr>
            </w:pPr>
            <w:r w:rsidRPr="003A7257">
              <w:rPr>
                <w:rFonts w:ascii="Gill Sans Nova" w:hAnsi="Gill Sans Nova"/>
                <w:b/>
                <w:bCs/>
                <w:sz w:val="16"/>
                <w:szCs w:val="16"/>
              </w:rPr>
              <w:t xml:space="preserve">Contact Information </w:t>
            </w:r>
          </w:p>
        </w:tc>
        <w:tc>
          <w:tcPr>
            <w:tcW w:w="318" w:type="dxa"/>
            <w:tcBorders>
              <w:top w:val="nil"/>
              <w:left w:val="nil"/>
              <w:bottom w:val="nil"/>
              <w:right w:val="nil"/>
            </w:tcBorders>
          </w:tcPr>
          <w:p w14:paraId="7A2CD248" w14:textId="77777777" w:rsidR="00ED455B" w:rsidRPr="003A7257" w:rsidRDefault="00ED455B" w:rsidP="00D55D9B">
            <w:pPr>
              <w:rPr>
                <w:rFonts w:ascii="Gill Sans Nova" w:hAnsi="Gill Sans Nova"/>
                <w:sz w:val="16"/>
                <w:szCs w:val="16"/>
              </w:rPr>
            </w:pPr>
          </w:p>
        </w:tc>
        <w:tc>
          <w:tcPr>
            <w:tcW w:w="5811" w:type="dxa"/>
            <w:tcBorders>
              <w:top w:val="nil"/>
              <w:left w:val="nil"/>
              <w:bottom w:val="nil"/>
              <w:right w:val="nil"/>
            </w:tcBorders>
          </w:tcPr>
          <w:p w14:paraId="248C1CD4" w14:textId="77777777" w:rsidR="00ED455B" w:rsidRPr="003A7257" w:rsidRDefault="00ED455B" w:rsidP="00D55D9B">
            <w:pPr>
              <w:rPr>
                <w:rFonts w:ascii="Gill Sans Nova" w:hAnsi="Gill Sans Nova"/>
                <w:sz w:val="16"/>
                <w:szCs w:val="16"/>
              </w:rPr>
            </w:pPr>
          </w:p>
        </w:tc>
      </w:tr>
    </w:tbl>
    <w:p w14:paraId="1C9132C1" w14:textId="77777777" w:rsidR="00ED455B" w:rsidRPr="003A7257" w:rsidRDefault="00ED455B" w:rsidP="00ED455B">
      <w:pPr>
        <w:spacing w:after="0"/>
        <w:rPr>
          <w:rFonts w:ascii="Gill Sans Nova" w:hAnsi="Gill Sans Nova"/>
          <w:sz w:val="16"/>
          <w:szCs w:val="16"/>
        </w:rPr>
      </w:pPr>
    </w:p>
    <w:tbl>
      <w:tblPr>
        <w:tblStyle w:val="TableGrid"/>
        <w:tblW w:w="10934" w:type="dxa"/>
        <w:tblInd w:w="-998" w:type="dxa"/>
        <w:tblLook w:val="04A0" w:firstRow="1" w:lastRow="0" w:firstColumn="1" w:lastColumn="0" w:noHBand="0" w:noVBand="1"/>
      </w:tblPr>
      <w:tblGrid>
        <w:gridCol w:w="2253"/>
        <w:gridCol w:w="2254"/>
        <w:gridCol w:w="318"/>
        <w:gridCol w:w="3402"/>
        <w:gridCol w:w="284"/>
        <w:gridCol w:w="2409"/>
        <w:gridCol w:w="14"/>
      </w:tblGrid>
      <w:tr w:rsidR="00ED455B" w:rsidRPr="003A7257" w14:paraId="1FA19144" w14:textId="77777777" w:rsidTr="00D55D9B">
        <w:tc>
          <w:tcPr>
            <w:tcW w:w="2253" w:type="dxa"/>
            <w:tcBorders>
              <w:top w:val="nil"/>
              <w:left w:val="nil"/>
              <w:bottom w:val="nil"/>
              <w:right w:val="nil"/>
            </w:tcBorders>
          </w:tcPr>
          <w:p w14:paraId="0954E850"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First Name:</w:t>
            </w:r>
          </w:p>
        </w:tc>
        <w:tc>
          <w:tcPr>
            <w:tcW w:w="2254" w:type="dxa"/>
            <w:tcBorders>
              <w:top w:val="nil"/>
              <w:left w:val="nil"/>
              <w:bottom w:val="single" w:sz="4" w:space="0" w:color="auto"/>
              <w:right w:val="nil"/>
            </w:tcBorders>
          </w:tcPr>
          <w:p w14:paraId="19610282" w14:textId="77777777" w:rsidR="00ED455B" w:rsidRPr="003A7257" w:rsidRDefault="00ED455B" w:rsidP="00D55D9B">
            <w:pPr>
              <w:rPr>
                <w:rFonts w:ascii="Gill Sans Nova" w:hAnsi="Gill Sans Nova"/>
                <w:sz w:val="16"/>
                <w:szCs w:val="16"/>
              </w:rPr>
            </w:pPr>
          </w:p>
        </w:tc>
        <w:tc>
          <w:tcPr>
            <w:tcW w:w="3720" w:type="dxa"/>
            <w:gridSpan w:val="2"/>
            <w:tcBorders>
              <w:top w:val="nil"/>
              <w:left w:val="nil"/>
              <w:bottom w:val="nil"/>
              <w:right w:val="nil"/>
            </w:tcBorders>
          </w:tcPr>
          <w:p w14:paraId="39A9E69B" w14:textId="77777777" w:rsidR="00ED455B" w:rsidRPr="003A7257" w:rsidRDefault="00ED455B" w:rsidP="00D55D9B">
            <w:pPr>
              <w:rPr>
                <w:rFonts w:ascii="Gill Sans Nova" w:hAnsi="Gill Sans Nova"/>
                <w:sz w:val="16"/>
                <w:szCs w:val="16"/>
              </w:rPr>
            </w:pPr>
          </w:p>
        </w:tc>
        <w:tc>
          <w:tcPr>
            <w:tcW w:w="2707" w:type="dxa"/>
            <w:gridSpan w:val="3"/>
            <w:tcBorders>
              <w:top w:val="nil"/>
              <w:left w:val="nil"/>
              <w:bottom w:val="nil"/>
              <w:right w:val="nil"/>
            </w:tcBorders>
          </w:tcPr>
          <w:p w14:paraId="460096AF" w14:textId="77777777" w:rsidR="00ED455B" w:rsidRPr="003A7257" w:rsidRDefault="00ED455B" w:rsidP="00D55D9B">
            <w:pPr>
              <w:jc w:val="center"/>
              <w:rPr>
                <w:rFonts w:ascii="Gill Sans Nova" w:hAnsi="Gill Sans Nova"/>
                <w:b/>
                <w:bCs/>
                <w:sz w:val="16"/>
                <w:szCs w:val="16"/>
              </w:rPr>
            </w:pPr>
          </w:p>
        </w:tc>
      </w:tr>
      <w:tr w:rsidR="00ED455B" w:rsidRPr="003A7257" w14:paraId="7BF8E665" w14:textId="77777777" w:rsidTr="00D55D9B">
        <w:trPr>
          <w:gridAfter w:val="1"/>
          <w:wAfter w:w="14" w:type="dxa"/>
        </w:trPr>
        <w:tc>
          <w:tcPr>
            <w:tcW w:w="2253" w:type="dxa"/>
            <w:tcBorders>
              <w:top w:val="nil"/>
              <w:left w:val="nil"/>
              <w:bottom w:val="nil"/>
              <w:right w:val="nil"/>
            </w:tcBorders>
          </w:tcPr>
          <w:p w14:paraId="144EA171"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Last Name:</w:t>
            </w:r>
          </w:p>
        </w:tc>
        <w:tc>
          <w:tcPr>
            <w:tcW w:w="2254" w:type="dxa"/>
            <w:tcBorders>
              <w:top w:val="single" w:sz="4" w:space="0" w:color="auto"/>
              <w:left w:val="nil"/>
              <w:bottom w:val="single" w:sz="4" w:space="0" w:color="auto"/>
              <w:right w:val="nil"/>
            </w:tcBorders>
          </w:tcPr>
          <w:p w14:paraId="27942752" w14:textId="77777777" w:rsidR="00ED455B" w:rsidRPr="003A7257" w:rsidRDefault="00ED455B" w:rsidP="00D55D9B">
            <w:pPr>
              <w:rPr>
                <w:rFonts w:ascii="Gill Sans Nova" w:hAnsi="Gill Sans Nova"/>
                <w:sz w:val="16"/>
                <w:szCs w:val="16"/>
              </w:rPr>
            </w:pPr>
          </w:p>
        </w:tc>
        <w:tc>
          <w:tcPr>
            <w:tcW w:w="4004" w:type="dxa"/>
            <w:gridSpan w:val="3"/>
            <w:tcBorders>
              <w:top w:val="nil"/>
              <w:left w:val="nil"/>
              <w:bottom w:val="nil"/>
              <w:right w:val="nil"/>
            </w:tcBorders>
          </w:tcPr>
          <w:p w14:paraId="79B54243" w14:textId="77777777" w:rsidR="00ED455B" w:rsidRPr="003A7257" w:rsidRDefault="00ED455B" w:rsidP="00D55D9B">
            <w:pPr>
              <w:ind w:right="180"/>
              <w:jc w:val="right"/>
              <w:rPr>
                <w:rFonts w:ascii="Gill Sans Nova" w:hAnsi="Gill Sans Nova"/>
                <w:sz w:val="16"/>
                <w:szCs w:val="16"/>
              </w:rPr>
            </w:pPr>
            <w:r w:rsidRPr="003A7257">
              <w:rPr>
                <w:rFonts w:ascii="Gill Sans Nova" w:hAnsi="Gill Sans Nova"/>
                <w:sz w:val="16"/>
                <w:szCs w:val="16"/>
              </w:rPr>
              <w:t>Will this person have a role in Wave?</w:t>
            </w:r>
          </w:p>
        </w:tc>
        <w:sdt>
          <w:sdtPr>
            <w:rPr>
              <w:rFonts w:ascii="Gill Sans Nova" w:hAnsi="Gill Sans Nova"/>
              <w:sz w:val="16"/>
              <w:szCs w:val="16"/>
            </w:rPr>
            <w:id w:val="-1256817870"/>
            <w:placeholder>
              <w:docPart w:val="56FCDD585E14497EBBE38E6AE6C6FBC0"/>
            </w:placeholder>
            <w:showingPlcHdr/>
            <w:dropDownList>
              <w:listItem w:value="Choose an item."/>
              <w:listItem w:displayText="Yes" w:value="Yes"/>
            </w:dropDownList>
          </w:sdtPr>
          <w:sdtContent>
            <w:tc>
              <w:tcPr>
                <w:tcW w:w="2409" w:type="dxa"/>
                <w:tcBorders>
                  <w:top w:val="nil"/>
                  <w:left w:val="nil"/>
                  <w:bottom w:val="nil"/>
                  <w:right w:val="nil"/>
                </w:tcBorders>
              </w:tcPr>
              <w:p w14:paraId="39BBFD80" w14:textId="77777777" w:rsidR="00ED455B" w:rsidRPr="003A7257" w:rsidRDefault="00ED455B" w:rsidP="00D55D9B">
                <w:pPr>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ED455B" w:rsidRPr="003A7257" w14:paraId="49DF1E35" w14:textId="77777777" w:rsidTr="00D55D9B">
        <w:tc>
          <w:tcPr>
            <w:tcW w:w="2253" w:type="dxa"/>
            <w:tcBorders>
              <w:top w:val="nil"/>
              <w:left w:val="nil"/>
              <w:bottom w:val="nil"/>
              <w:right w:val="nil"/>
            </w:tcBorders>
          </w:tcPr>
          <w:p w14:paraId="16ABBB29"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Job Title:</w:t>
            </w:r>
          </w:p>
        </w:tc>
        <w:tc>
          <w:tcPr>
            <w:tcW w:w="2254" w:type="dxa"/>
            <w:tcBorders>
              <w:top w:val="single" w:sz="4" w:space="0" w:color="auto"/>
              <w:left w:val="nil"/>
              <w:bottom w:val="single" w:sz="4" w:space="0" w:color="auto"/>
              <w:right w:val="nil"/>
            </w:tcBorders>
          </w:tcPr>
          <w:p w14:paraId="5537E125" w14:textId="77777777" w:rsidR="00ED455B" w:rsidRPr="003A7257" w:rsidRDefault="00ED455B" w:rsidP="00D55D9B">
            <w:pPr>
              <w:rPr>
                <w:rFonts w:ascii="Gill Sans Nova" w:hAnsi="Gill Sans Nova"/>
                <w:sz w:val="16"/>
                <w:szCs w:val="16"/>
              </w:rPr>
            </w:pPr>
          </w:p>
        </w:tc>
        <w:tc>
          <w:tcPr>
            <w:tcW w:w="3720" w:type="dxa"/>
            <w:gridSpan w:val="2"/>
            <w:tcBorders>
              <w:top w:val="nil"/>
              <w:left w:val="nil"/>
              <w:bottom w:val="nil"/>
              <w:right w:val="nil"/>
            </w:tcBorders>
          </w:tcPr>
          <w:p w14:paraId="5BC52CB2" w14:textId="77777777" w:rsidR="00ED455B" w:rsidRPr="003A7257" w:rsidRDefault="00ED455B" w:rsidP="00D55D9B">
            <w:pPr>
              <w:ind w:right="-114"/>
              <w:jc w:val="right"/>
              <w:rPr>
                <w:rFonts w:ascii="Gill Sans Nova" w:hAnsi="Gill Sans Nova"/>
                <w:sz w:val="16"/>
                <w:szCs w:val="16"/>
              </w:rPr>
            </w:pPr>
            <w:r w:rsidRPr="003A7257">
              <w:rPr>
                <w:rFonts w:ascii="Gill Sans Nova" w:hAnsi="Gill Sans Nova"/>
                <w:sz w:val="16"/>
                <w:szCs w:val="16"/>
              </w:rPr>
              <w:t>If yes, what will be that role?</w:t>
            </w:r>
          </w:p>
        </w:tc>
        <w:sdt>
          <w:sdtPr>
            <w:rPr>
              <w:rFonts w:ascii="Gill Sans Nova" w:hAnsi="Gill Sans Nova"/>
              <w:sz w:val="16"/>
              <w:szCs w:val="16"/>
            </w:rPr>
            <w:id w:val="-2119279980"/>
            <w:placeholder>
              <w:docPart w:val="56FCDD585E14497EBBE38E6AE6C6FBC0"/>
            </w:placeholder>
            <w:showingPlcHdr/>
            <w:dropDownList>
              <w:listItem w:value="Choose an item."/>
              <w:listItem w:displayText="Manages invoices and payments " w:value="Manages invoices and payments "/>
              <w:listItem w:displayText="Manages the profile information " w:value="Manages the profile information "/>
              <w:listItem w:displayText="Manages agreements and deliverables" w:value="Manages agreements and deliverables"/>
            </w:dropDownList>
          </w:sdtPr>
          <w:sdtContent>
            <w:tc>
              <w:tcPr>
                <w:tcW w:w="2707" w:type="dxa"/>
                <w:gridSpan w:val="3"/>
                <w:tcBorders>
                  <w:top w:val="nil"/>
                  <w:left w:val="nil"/>
                  <w:bottom w:val="nil"/>
                  <w:right w:val="nil"/>
                </w:tcBorders>
              </w:tcPr>
              <w:p w14:paraId="365083DA" w14:textId="77777777" w:rsidR="00ED455B" w:rsidRPr="003A7257" w:rsidRDefault="00ED455B" w:rsidP="00D55D9B">
                <w:pPr>
                  <w:ind w:left="315"/>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ED455B" w:rsidRPr="003A7257" w14:paraId="243319A0" w14:textId="77777777" w:rsidTr="00D55D9B">
        <w:tc>
          <w:tcPr>
            <w:tcW w:w="2253" w:type="dxa"/>
            <w:tcBorders>
              <w:top w:val="nil"/>
              <w:left w:val="nil"/>
              <w:bottom w:val="nil"/>
              <w:right w:val="nil"/>
            </w:tcBorders>
          </w:tcPr>
          <w:p w14:paraId="0F96B332"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Email</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236533C6" w14:textId="77777777" w:rsidR="00ED455B" w:rsidRPr="003A7257" w:rsidRDefault="00ED455B" w:rsidP="00D55D9B">
            <w:pPr>
              <w:rPr>
                <w:rFonts w:ascii="Gill Sans Nova" w:hAnsi="Gill Sans Nova"/>
                <w:sz w:val="16"/>
                <w:szCs w:val="16"/>
              </w:rPr>
            </w:pPr>
          </w:p>
        </w:tc>
        <w:tc>
          <w:tcPr>
            <w:tcW w:w="3720" w:type="dxa"/>
            <w:gridSpan w:val="2"/>
            <w:tcBorders>
              <w:top w:val="nil"/>
              <w:left w:val="nil"/>
              <w:bottom w:val="nil"/>
              <w:right w:val="nil"/>
            </w:tcBorders>
          </w:tcPr>
          <w:p w14:paraId="7C7FE5A7" w14:textId="77777777" w:rsidR="00ED455B" w:rsidRPr="003A7257" w:rsidRDefault="00ED455B" w:rsidP="00D55D9B">
            <w:pPr>
              <w:rPr>
                <w:rFonts w:ascii="Gill Sans Nova" w:hAnsi="Gill Sans Nova"/>
                <w:sz w:val="16"/>
                <w:szCs w:val="16"/>
              </w:rPr>
            </w:pPr>
          </w:p>
        </w:tc>
        <w:tc>
          <w:tcPr>
            <w:tcW w:w="2707" w:type="dxa"/>
            <w:gridSpan w:val="3"/>
            <w:tcBorders>
              <w:top w:val="nil"/>
              <w:left w:val="nil"/>
              <w:bottom w:val="nil"/>
              <w:right w:val="nil"/>
            </w:tcBorders>
          </w:tcPr>
          <w:p w14:paraId="519A36BF" w14:textId="77777777" w:rsidR="00ED455B" w:rsidRPr="003A7257" w:rsidRDefault="00ED455B" w:rsidP="00D55D9B">
            <w:pPr>
              <w:tabs>
                <w:tab w:val="left" w:pos="3750"/>
              </w:tabs>
              <w:ind w:right="-390"/>
              <w:rPr>
                <w:rFonts w:ascii="Gill Sans Nova" w:hAnsi="Gill Sans Nova"/>
                <w:sz w:val="16"/>
                <w:szCs w:val="16"/>
              </w:rPr>
            </w:pPr>
          </w:p>
        </w:tc>
      </w:tr>
      <w:tr w:rsidR="00ED455B" w:rsidRPr="003A7257" w14:paraId="04BD86DC" w14:textId="77777777" w:rsidTr="00D55D9B">
        <w:trPr>
          <w:gridAfter w:val="1"/>
          <w:wAfter w:w="14" w:type="dxa"/>
        </w:trPr>
        <w:tc>
          <w:tcPr>
            <w:tcW w:w="4507" w:type="dxa"/>
            <w:gridSpan w:val="2"/>
            <w:tcBorders>
              <w:top w:val="nil"/>
              <w:left w:val="nil"/>
              <w:bottom w:val="nil"/>
              <w:right w:val="nil"/>
            </w:tcBorders>
          </w:tcPr>
          <w:p w14:paraId="576AD99A" w14:textId="77777777" w:rsidR="00ED455B" w:rsidRPr="003A7257" w:rsidRDefault="00ED455B" w:rsidP="00D55D9B">
            <w:pPr>
              <w:ind w:left="-108"/>
              <w:rPr>
                <w:rFonts w:ascii="Gill Sans Nova" w:hAnsi="Gill Sans Nova"/>
                <w:sz w:val="16"/>
                <w:szCs w:val="16"/>
              </w:rPr>
            </w:pPr>
          </w:p>
        </w:tc>
        <w:tc>
          <w:tcPr>
            <w:tcW w:w="318" w:type="dxa"/>
            <w:tcBorders>
              <w:top w:val="nil"/>
              <w:left w:val="nil"/>
              <w:bottom w:val="nil"/>
              <w:right w:val="nil"/>
            </w:tcBorders>
          </w:tcPr>
          <w:p w14:paraId="392AD7EA" w14:textId="77777777" w:rsidR="00ED455B" w:rsidRPr="003A7257" w:rsidRDefault="00ED455B" w:rsidP="00D55D9B">
            <w:pPr>
              <w:rPr>
                <w:rFonts w:ascii="Gill Sans Nova" w:hAnsi="Gill Sans Nova"/>
                <w:sz w:val="16"/>
                <w:szCs w:val="16"/>
              </w:rPr>
            </w:pPr>
          </w:p>
        </w:tc>
        <w:tc>
          <w:tcPr>
            <w:tcW w:w="6095" w:type="dxa"/>
            <w:gridSpan w:val="3"/>
            <w:tcBorders>
              <w:top w:val="nil"/>
              <w:left w:val="nil"/>
              <w:bottom w:val="nil"/>
              <w:right w:val="nil"/>
            </w:tcBorders>
          </w:tcPr>
          <w:p w14:paraId="3BAA0639" w14:textId="77777777" w:rsidR="00ED455B" w:rsidRPr="003A7257" w:rsidRDefault="00ED455B" w:rsidP="00D55D9B">
            <w:pPr>
              <w:rPr>
                <w:rFonts w:ascii="Gill Sans Nova" w:hAnsi="Gill Sans Nova"/>
                <w:sz w:val="16"/>
                <w:szCs w:val="16"/>
              </w:rPr>
            </w:pPr>
          </w:p>
        </w:tc>
      </w:tr>
      <w:tr w:rsidR="00ED455B" w:rsidRPr="003A7257" w14:paraId="6F991519" w14:textId="77777777" w:rsidTr="00D55D9B">
        <w:tc>
          <w:tcPr>
            <w:tcW w:w="2253" w:type="dxa"/>
            <w:tcBorders>
              <w:top w:val="nil"/>
              <w:left w:val="nil"/>
              <w:bottom w:val="nil"/>
              <w:right w:val="nil"/>
            </w:tcBorders>
          </w:tcPr>
          <w:p w14:paraId="75EB6AB4"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First Name:</w:t>
            </w:r>
          </w:p>
        </w:tc>
        <w:tc>
          <w:tcPr>
            <w:tcW w:w="2254" w:type="dxa"/>
            <w:tcBorders>
              <w:top w:val="nil"/>
              <w:left w:val="nil"/>
              <w:bottom w:val="single" w:sz="4" w:space="0" w:color="auto"/>
              <w:right w:val="nil"/>
            </w:tcBorders>
          </w:tcPr>
          <w:p w14:paraId="636971DA" w14:textId="77777777" w:rsidR="00ED455B" w:rsidRPr="003A7257" w:rsidRDefault="00ED455B" w:rsidP="00D55D9B">
            <w:pPr>
              <w:rPr>
                <w:rFonts w:ascii="Gill Sans Nova" w:hAnsi="Gill Sans Nova"/>
                <w:sz w:val="16"/>
                <w:szCs w:val="16"/>
              </w:rPr>
            </w:pPr>
          </w:p>
        </w:tc>
        <w:tc>
          <w:tcPr>
            <w:tcW w:w="3720" w:type="dxa"/>
            <w:gridSpan w:val="2"/>
            <w:tcBorders>
              <w:top w:val="nil"/>
              <w:left w:val="nil"/>
              <w:bottom w:val="nil"/>
              <w:right w:val="nil"/>
            </w:tcBorders>
          </w:tcPr>
          <w:p w14:paraId="5F4198C7" w14:textId="77777777" w:rsidR="00ED455B" w:rsidRPr="003A7257" w:rsidRDefault="00ED455B" w:rsidP="00D55D9B">
            <w:pPr>
              <w:rPr>
                <w:rFonts w:ascii="Gill Sans Nova" w:hAnsi="Gill Sans Nova"/>
                <w:sz w:val="16"/>
                <w:szCs w:val="16"/>
              </w:rPr>
            </w:pPr>
          </w:p>
        </w:tc>
        <w:tc>
          <w:tcPr>
            <w:tcW w:w="2707" w:type="dxa"/>
            <w:gridSpan w:val="3"/>
            <w:tcBorders>
              <w:top w:val="nil"/>
              <w:left w:val="nil"/>
              <w:bottom w:val="nil"/>
              <w:right w:val="nil"/>
            </w:tcBorders>
          </w:tcPr>
          <w:p w14:paraId="728EE94D" w14:textId="77777777" w:rsidR="00ED455B" w:rsidRPr="003A7257" w:rsidRDefault="00ED455B" w:rsidP="00D55D9B">
            <w:pPr>
              <w:jc w:val="center"/>
              <w:rPr>
                <w:rFonts w:ascii="Gill Sans Nova" w:hAnsi="Gill Sans Nova"/>
                <w:b/>
                <w:bCs/>
                <w:sz w:val="16"/>
                <w:szCs w:val="16"/>
              </w:rPr>
            </w:pPr>
          </w:p>
        </w:tc>
      </w:tr>
      <w:tr w:rsidR="00ED455B" w:rsidRPr="003A7257" w14:paraId="4951E1CC" w14:textId="77777777" w:rsidTr="00D55D9B">
        <w:trPr>
          <w:gridAfter w:val="1"/>
          <w:wAfter w:w="14" w:type="dxa"/>
        </w:trPr>
        <w:tc>
          <w:tcPr>
            <w:tcW w:w="2253" w:type="dxa"/>
            <w:tcBorders>
              <w:top w:val="nil"/>
              <w:left w:val="nil"/>
              <w:bottom w:val="nil"/>
              <w:right w:val="nil"/>
            </w:tcBorders>
          </w:tcPr>
          <w:p w14:paraId="5ECB5019"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Last Name:</w:t>
            </w:r>
          </w:p>
        </w:tc>
        <w:tc>
          <w:tcPr>
            <w:tcW w:w="2254" w:type="dxa"/>
            <w:tcBorders>
              <w:top w:val="single" w:sz="4" w:space="0" w:color="auto"/>
              <w:left w:val="nil"/>
              <w:bottom w:val="single" w:sz="4" w:space="0" w:color="auto"/>
              <w:right w:val="nil"/>
            </w:tcBorders>
          </w:tcPr>
          <w:p w14:paraId="38CCBE34" w14:textId="77777777" w:rsidR="00ED455B" w:rsidRPr="003A7257" w:rsidRDefault="00ED455B" w:rsidP="00D55D9B">
            <w:pPr>
              <w:rPr>
                <w:rFonts w:ascii="Gill Sans Nova" w:hAnsi="Gill Sans Nova"/>
                <w:sz w:val="16"/>
                <w:szCs w:val="16"/>
              </w:rPr>
            </w:pPr>
          </w:p>
        </w:tc>
        <w:tc>
          <w:tcPr>
            <w:tcW w:w="4004" w:type="dxa"/>
            <w:gridSpan w:val="3"/>
            <w:tcBorders>
              <w:top w:val="nil"/>
              <w:left w:val="nil"/>
              <w:bottom w:val="nil"/>
              <w:right w:val="nil"/>
            </w:tcBorders>
          </w:tcPr>
          <w:p w14:paraId="21A992AE" w14:textId="77777777" w:rsidR="00ED455B" w:rsidRPr="003A7257" w:rsidRDefault="00ED455B" w:rsidP="00D55D9B">
            <w:pPr>
              <w:ind w:right="180"/>
              <w:jc w:val="right"/>
              <w:rPr>
                <w:rFonts w:ascii="Gill Sans Nova" w:hAnsi="Gill Sans Nova"/>
                <w:sz w:val="16"/>
                <w:szCs w:val="16"/>
              </w:rPr>
            </w:pPr>
            <w:r w:rsidRPr="003A7257">
              <w:rPr>
                <w:rFonts w:ascii="Gill Sans Nova" w:hAnsi="Gill Sans Nova"/>
                <w:sz w:val="16"/>
                <w:szCs w:val="16"/>
              </w:rPr>
              <w:t>Will this person have a role in Wave?</w:t>
            </w:r>
          </w:p>
        </w:tc>
        <w:sdt>
          <w:sdtPr>
            <w:rPr>
              <w:rFonts w:ascii="Gill Sans Nova" w:hAnsi="Gill Sans Nova"/>
              <w:sz w:val="16"/>
              <w:szCs w:val="16"/>
            </w:rPr>
            <w:id w:val="865415357"/>
            <w:placeholder>
              <w:docPart w:val="36085EE3EB58498BB9D153E78881CD2C"/>
            </w:placeholder>
            <w:showingPlcHdr/>
            <w:dropDownList>
              <w:listItem w:value="Choose an item."/>
              <w:listItem w:displayText="Yes" w:value="Yes"/>
            </w:dropDownList>
          </w:sdtPr>
          <w:sdtContent>
            <w:tc>
              <w:tcPr>
                <w:tcW w:w="2409" w:type="dxa"/>
                <w:tcBorders>
                  <w:top w:val="nil"/>
                  <w:left w:val="nil"/>
                  <w:bottom w:val="nil"/>
                  <w:right w:val="nil"/>
                </w:tcBorders>
              </w:tcPr>
              <w:p w14:paraId="016CE320" w14:textId="77777777" w:rsidR="00ED455B" w:rsidRPr="003A7257" w:rsidRDefault="00ED455B" w:rsidP="00D55D9B">
                <w:pPr>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ED455B" w:rsidRPr="003A7257" w14:paraId="22FEFE74" w14:textId="77777777" w:rsidTr="00D55D9B">
        <w:tc>
          <w:tcPr>
            <w:tcW w:w="2253" w:type="dxa"/>
            <w:tcBorders>
              <w:top w:val="nil"/>
              <w:left w:val="nil"/>
              <w:bottom w:val="nil"/>
              <w:right w:val="nil"/>
            </w:tcBorders>
          </w:tcPr>
          <w:p w14:paraId="6550182A"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Job Title:</w:t>
            </w:r>
          </w:p>
        </w:tc>
        <w:tc>
          <w:tcPr>
            <w:tcW w:w="2254" w:type="dxa"/>
            <w:tcBorders>
              <w:top w:val="single" w:sz="4" w:space="0" w:color="auto"/>
              <w:left w:val="nil"/>
              <w:bottom w:val="single" w:sz="4" w:space="0" w:color="auto"/>
              <w:right w:val="nil"/>
            </w:tcBorders>
          </w:tcPr>
          <w:p w14:paraId="4CBBEC62" w14:textId="77777777" w:rsidR="00ED455B" w:rsidRPr="003A7257" w:rsidRDefault="00ED455B" w:rsidP="00D55D9B">
            <w:pPr>
              <w:rPr>
                <w:rFonts w:ascii="Gill Sans Nova" w:hAnsi="Gill Sans Nova"/>
                <w:sz w:val="16"/>
                <w:szCs w:val="16"/>
              </w:rPr>
            </w:pPr>
          </w:p>
        </w:tc>
        <w:tc>
          <w:tcPr>
            <w:tcW w:w="3720" w:type="dxa"/>
            <w:gridSpan w:val="2"/>
            <w:tcBorders>
              <w:top w:val="nil"/>
              <w:left w:val="nil"/>
              <w:bottom w:val="nil"/>
              <w:right w:val="nil"/>
            </w:tcBorders>
          </w:tcPr>
          <w:p w14:paraId="60683F5F" w14:textId="77777777" w:rsidR="00ED455B" w:rsidRPr="003A7257" w:rsidRDefault="00ED455B" w:rsidP="00D55D9B">
            <w:pPr>
              <w:ind w:right="-114"/>
              <w:jc w:val="right"/>
              <w:rPr>
                <w:rFonts w:ascii="Gill Sans Nova" w:hAnsi="Gill Sans Nova"/>
                <w:sz w:val="16"/>
                <w:szCs w:val="16"/>
              </w:rPr>
            </w:pPr>
            <w:r w:rsidRPr="003A7257">
              <w:rPr>
                <w:rFonts w:ascii="Gill Sans Nova" w:hAnsi="Gill Sans Nova"/>
                <w:sz w:val="16"/>
                <w:szCs w:val="16"/>
              </w:rPr>
              <w:t>If yes, what will be that role?</w:t>
            </w:r>
          </w:p>
        </w:tc>
        <w:sdt>
          <w:sdtPr>
            <w:rPr>
              <w:rFonts w:ascii="Gill Sans Nova" w:hAnsi="Gill Sans Nova"/>
              <w:sz w:val="16"/>
              <w:szCs w:val="16"/>
            </w:rPr>
            <w:id w:val="626208252"/>
            <w:placeholder>
              <w:docPart w:val="36085EE3EB58498BB9D153E78881CD2C"/>
            </w:placeholder>
            <w:showingPlcHdr/>
            <w:dropDownList>
              <w:listItem w:value="Choose an item."/>
              <w:listItem w:displayText="Manages invoices and payments " w:value="Manages invoices and payments "/>
              <w:listItem w:displayText="Manages the profile information " w:value="Manages the profile information "/>
              <w:listItem w:displayText="Manages agreements and deliverables" w:value="Manages agreements and deliverables"/>
            </w:dropDownList>
          </w:sdtPr>
          <w:sdtContent>
            <w:tc>
              <w:tcPr>
                <w:tcW w:w="2707" w:type="dxa"/>
                <w:gridSpan w:val="3"/>
                <w:tcBorders>
                  <w:top w:val="nil"/>
                  <w:left w:val="nil"/>
                  <w:bottom w:val="nil"/>
                  <w:right w:val="nil"/>
                </w:tcBorders>
              </w:tcPr>
              <w:p w14:paraId="1A53FC33" w14:textId="77777777" w:rsidR="00ED455B" w:rsidRPr="003A7257" w:rsidRDefault="00ED455B" w:rsidP="00D55D9B">
                <w:pPr>
                  <w:ind w:left="315"/>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ED455B" w:rsidRPr="003A7257" w14:paraId="017607E8" w14:textId="77777777" w:rsidTr="00D55D9B">
        <w:tc>
          <w:tcPr>
            <w:tcW w:w="2253" w:type="dxa"/>
            <w:tcBorders>
              <w:top w:val="nil"/>
              <w:left w:val="nil"/>
              <w:bottom w:val="nil"/>
              <w:right w:val="nil"/>
            </w:tcBorders>
          </w:tcPr>
          <w:p w14:paraId="2B747E62" w14:textId="77777777" w:rsidR="00ED455B" w:rsidRPr="003A7257" w:rsidRDefault="00ED455B" w:rsidP="00D55D9B">
            <w:pPr>
              <w:ind w:left="-108"/>
              <w:rPr>
                <w:rFonts w:ascii="Gill Sans Nova" w:hAnsi="Gill Sans Nova"/>
                <w:sz w:val="16"/>
                <w:szCs w:val="16"/>
              </w:rPr>
            </w:pPr>
            <w:r w:rsidRPr="003A7257">
              <w:rPr>
                <w:rFonts w:ascii="Gill Sans Nova" w:hAnsi="Gill Sans Nova"/>
                <w:sz w:val="16"/>
                <w:szCs w:val="16"/>
              </w:rPr>
              <w:t>Email</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2F215210" w14:textId="77777777" w:rsidR="00ED455B" w:rsidRPr="003A7257" w:rsidRDefault="00ED455B" w:rsidP="00D55D9B">
            <w:pPr>
              <w:rPr>
                <w:rFonts w:ascii="Gill Sans Nova" w:hAnsi="Gill Sans Nova"/>
                <w:sz w:val="16"/>
                <w:szCs w:val="16"/>
              </w:rPr>
            </w:pPr>
          </w:p>
        </w:tc>
        <w:tc>
          <w:tcPr>
            <w:tcW w:w="3720" w:type="dxa"/>
            <w:gridSpan w:val="2"/>
            <w:tcBorders>
              <w:top w:val="nil"/>
              <w:left w:val="nil"/>
              <w:bottom w:val="nil"/>
              <w:right w:val="nil"/>
            </w:tcBorders>
          </w:tcPr>
          <w:p w14:paraId="2C560F33" w14:textId="77777777" w:rsidR="00ED455B" w:rsidRPr="003A7257" w:rsidRDefault="00ED455B" w:rsidP="00D55D9B">
            <w:pPr>
              <w:rPr>
                <w:rFonts w:ascii="Gill Sans Nova" w:hAnsi="Gill Sans Nova"/>
                <w:sz w:val="16"/>
                <w:szCs w:val="16"/>
              </w:rPr>
            </w:pPr>
          </w:p>
        </w:tc>
        <w:tc>
          <w:tcPr>
            <w:tcW w:w="2707" w:type="dxa"/>
            <w:gridSpan w:val="3"/>
            <w:tcBorders>
              <w:top w:val="nil"/>
              <w:left w:val="nil"/>
              <w:bottom w:val="nil"/>
              <w:right w:val="nil"/>
            </w:tcBorders>
          </w:tcPr>
          <w:p w14:paraId="7C91D3C4" w14:textId="77777777" w:rsidR="00ED455B" w:rsidRPr="003A7257" w:rsidRDefault="00ED455B" w:rsidP="00D55D9B">
            <w:pPr>
              <w:tabs>
                <w:tab w:val="left" w:pos="3750"/>
              </w:tabs>
              <w:ind w:left="-105" w:right="-390" w:firstLine="105"/>
              <w:rPr>
                <w:rFonts w:ascii="Gill Sans Nova" w:hAnsi="Gill Sans Nova"/>
                <w:sz w:val="16"/>
                <w:szCs w:val="16"/>
              </w:rPr>
            </w:pPr>
          </w:p>
        </w:tc>
      </w:tr>
    </w:tbl>
    <w:p w14:paraId="281A12F1" w14:textId="77777777" w:rsidR="00ED455B" w:rsidRPr="003A7257" w:rsidRDefault="00ED455B" w:rsidP="00ED455B">
      <w:pPr>
        <w:pStyle w:val="TableParagraph"/>
        <w:rPr>
          <w:rFonts w:ascii="Gill Sans Nova" w:hAnsi="Gill Sans Nova"/>
          <w:sz w:val="16"/>
          <w:szCs w:val="16"/>
        </w:rPr>
      </w:pPr>
    </w:p>
    <w:p w14:paraId="0B558238" w14:textId="77777777" w:rsidR="00ED455B" w:rsidRPr="003A7257" w:rsidRDefault="00ED455B" w:rsidP="00ED455B">
      <w:pPr>
        <w:pStyle w:val="TableParagraph"/>
        <w:ind w:left="-993"/>
        <w:rPr>
          <w:rFonts w:ascii="Gill Sans Nova" w:hAnsi="Gill Sans Nova"/>
          <w:sz w:val="16"/>
          <w:szCs w:val="16"/>
        </w:rPr>
      </w:pPr>
    </w:p>
    <w:p w14:paraId="6A715514" w14:textId="77777777" w:rsidR="00ED455B" w:rsidRDefault="00ED455B" w:rsidP="00ED455B">
      <w:pPr>
        <w:ind w:left="-993"/>
        <w:rPr>
          <w:rFonts w:ascii="Gill Sans Nova" w:hAnsi="Gill Sans Nova"/>
          <w:spacing w:val="-4"/>
          <w:sz w:val="16"/>
          <w:szCs w:val="16"/>
        </w:rPr>
      </w:pPr>
      <w:r w:rsidRPr="00DD0855">
        <w:rPr>
          <w:rFonts w:ascii="Gill Sans Nova" w:hAnsi="Gill Sans Nova"/>
          <w:spacing w:val="-4"/>
          <w:sz w:val="16"/>
          <w:szCs w:val="16"/>
        </w:rPr>
        <w:t>I hereby certify that the information above are true and correct. I am also authorizing IOM to validate all claims with concerned authorities.</w:t>
      </w:r>
    </w:p>
    <w:tbl>
      <w:tblPr>
        <w:tblStyle w:val="TableGrid"/>
        <w:tblW w:w="15455" w:type="dxa"/>
        <w:tblInd w:w="-998" w:type="dxa"/>
        <w:tblLook w:val="04A0" w:firstRow="1" w:lastRow="0" w:firstColumn="1" w:lastColumn="0" w:noHBand="0" w:noVBand="1"/>
      </w:tblPr>
      <w:tblGrid>
        <w:gridCol w:w="1138"/>
        <w:gridCol w:w="1845"/>
        <w:gridCol w:w="547"/>
        <w:gridCol w:w="376"/>
        <w:gridCol w:w="2263"/>
        <w:gridCol w:w="3901"/>
        <w:gridCol w:w="5385"/>
      </w:tblGrid>
      <w:tr w:rsidR="00ED455B" w:rsidRPr="003A7257" w14:paraId="09DC1597" w14:textId="77777777" w:rsidTr="00D55D9B">
        <w:tc>
          <w:tcPr>
            <w:tcW w:w="6169" w:type="dxa"/>
            <w:gridSpan w:val="5"/>
            <w:tcBorders>
              <w:top w:val="nil"/>
              <w:left w:val="nil"/>
              <w:bottom w:val="nil"/>
              <w:right w:val="nil"/>
            </w:tcBorders>
          </w:tcPr>
          <w:p w14:paraId="18D9C157" w14:textId="77777777" w:rsidR="00ED455B" w:rsidRPr="003A7257" w:rsidRDefault="00ED455B" w:rsidP="00D55D9B">
            <w:pPr>
              <w:rPr>
                <w:rFonts w:ascii="Gill Sans Nova" w:hAnsi="Gill Sans Nova"/>
                <w:sz w:val="16"/>
                <w:szCs w:val="16"/>
              </w:rPr>
            </w:pPr>
          </w:p>
        </w:tc>
        <w:tc>
          <w:tcPr>
            <w:tcW w:w="9286" w:type="dxa"/>
            <w:gridSpan w:val="2"/>
            <w:tcBorders>
              <w:top w:val="nil"/>
              <w:left w:val="nil"/>
              <w:bottom w:val="nil"/>
              <w:right w:val="nil"/>
            </w:tcBorders>
          </w:tcPr>
          <w:p w14:paraId="74DAD2F6" w14:textId="77777777" w:rsidR="00ED455B" w:rsidRPr="003A7257" w:rsidRDefault="00ED455B" w:rsidP="00D55D9B">
            <w:pPr>
              <w:rPr>
                <w:rFonts w:ascii="Gill Sans Nova" w:hAnsi="Gill Sans Nova"/>
                <w:sz w:val="16"/>
                <w:szCs w:val="16"/>
              </w:rPr>
            </w:pPr>
          </w:p>
        </w:tc>
      </w:tr>
      <w:tr w:rsidR="00ED455B" w:rsidRPr="003A7257" w14:paraId="4E45A36A" w14:textId="77777777" w:rsidTr="00D55D9B">
        <w:trPr>
          <w:gridAfter w:val="1"/>
          <w:wAfter w:w="5385" w:type="dxa"/>
        </w:trPr>
        <w:tc>
          <w:tcPr>
            <w:tcW w:w="1138" w:type="dxa"/>
            <w:tcBorders>
              <w:top w:val="nil"/>
              <w:left w:val="nil"/>
              <w:bottom w:val="nil"/>
              <w:right w:val="nil"/>
            </w:tcBorders>
          </w:tcPr>
          <w:p w14:paraId="5B34FCD3" w14:textId="77777777" w:rsidR="00ED455B" w:rsidRPr="003A7257" w:rsidRDefault="00ED455B" w:rsidP="00D55D9B">
            <w:pPr>
              <w:ind w:left="-108"/>
              <w:rPr>
                <w:rFonts w:ascii="Gill Sans Nova" w:hAnsi="Gill Sans Nova"/>
                <w:sz w:val="16"/>
                <w:szCs w:val="16"/>
              </w:rPr>
            </w:pPr>
            <w:r>
              <w:rPr>
                <w:rFonts w:ascii="Gill Sans Nova" w:hAnsi="Gill Sans Nova"/>
                <w:sz w:val="16"/>
                <w:szCs w:val="16"/>
              </w:rPr>
              <w:t>Printed</w:t>
            </w:r>
            <w:r w:rsidRPr="003A7257">
              <w:rPr>
                <w:rFonts w:ascii="Gill Sans Nova" w:hAnsi="Gill Sans Nova"/>
                <w:sz w:val="16"/>
                <w:szCs w:val="16"/>
              </w:rPr>
              <w:t xml:space="preserve"> Name</w:t>
            </w:r>
            <w:r w:rsidRPr="003A7257">
              <w:rPr>
                <w:rFonts w:ascii="Gill Sans Nova" w:hAnsi="Gill Sans Nova"/>
                <w:sz w:val="16"/>
                <w:szCs w:val="16"/>
                <w:lang w:val="en-US"/>
              </w:rPr>
              <w:t>*</w:t>
            </w:r>
            <w:r w:rsidRPr="003A7257">
              <w:rPr>
                <w:rFonts w:ascii="Gill Sans Nova" w:hAnsi="Gill Sans Nova"/>
                <w:sz w:val="16"/>
                <w:szCs w:val="16"/>
              </w:rPr>
              <w:t>:</w:t>
            </w:r>
          </w:p>
        </w:tc>
        <w:tc>
          <w:tcPr>
            <w:tcW w:w="1845" w:type="dxa"/>
            <w:tcBorders>
              <w:top w:val="nil"/>
              <w:left w:val="nil"/>
              <w:bottom w:val="single" w:sz="2" w:space="0" w:color="auto"/>
              <w:right w:val="nil"/>
            </w:tcBorders>
          </w:tcPr>
          <w:p w14:paraId="1AD4029F" w14:textId="77777777" w:rsidR="00ED455B" w:rsidRPr="003A7257" w:rsidRDefault="00ED455B" w:rsidP="00D55D9B">
            <w:pPr>
              <w:rPr>
                <w:rFonts w:ascii="Gill Sans Nova" w:hAnsi="Gill Sans Nova"/>
                <w:sz w:val="16"/>
                <w:szCs w:val="16"/>
              </w:rPr>
            </w:pPr>
          </w:p>
        </w:tc>
        <w:tc>
          <w:tcPr>
            <w:tcW w:w="547" w:type="dxa"/>
            <w:tcBorders>
              <w:top w:val="nil"/>
              <w:left w:val="nil"/>
              <w:bottom w:val="nil"/>
              <w:right w:val="nil"/>
            </w:tcBorders>
          </w:tcPr>
          <w:p w14:paraId="52754AAD" w14:textId="77777777" w:rsidR="00ED455B" w:rsidRPr="003A7257" w:rsidRDefault="00ED455B" w:rsidP="00D55D9B">
            <w:pPr>
              <w:rPr>
                <w:rFonts w:ascii="Gill Sans Nova" w:hAnsi="Gill Sans Nova"/>
                <w:sz w:val="16"/>
                <w:szCs w:val="16"/>
              </w:rPr>
            </w:pPr>
          </w:p>
        </w:tc>
        <w:tc>
          <w:tcPr>
            <w:tcW w:w="376" w:type="dxa"/>
          </w:tcPr>
          <w:p w14:paraId="78BEC289" w14:textId="77777777" w:rsidR="00ED455B" w:rsidRDefault="00ED455B" w:rsidP="00D55D9B">
            <w:pPr>
              <w:rPr>
                <w:rFonts w:ascii="Gill Sans Nova" w:hAnsi="Gill Sans Nova"/>
                <w:b/>
                <w:bCs/>
                <w:sz w:val="16"/>
                <w:szCs w:val="16"/>
              </w:rPr>
            </w:pPr>
          </w:p>
        </w:tc>
        <w:tc>
          <w:tcPr>
            <w:tcW w:w="6164" w:type="dxa"/>
            <w:gridSpan w:val="2"/>
          </w:tcPr>
          <w:p w14:paraId="4939ECFE" w14:textId="77777777" w:rsidR="00ED455B" w:rsidRPr="003A7257" w:rsidRDefault="00ED455B" w:rsidP="00D55D9B">
            <w:pPr>
              <w:rPr>
                <w:rFonts w:ascii="Gill Sans Nova" w:hAnsi="Gill Sans Nova"/>
                <w:sz w:val="16"/>
                <w:szCs w:val="16"/>
              </w:rPr>
            </w:pPr>
            <w:r>
              <w:rPr>
                <w:rFonts w:ascii="Gill Sans Nova" w:hAnsi="Gill Sans Nova"/>
                <w:b/>
                <w:bCs/>
                <w:sz w:val="16"/>
                <w:szCs w:val="16"/>
              </w:rPr>
              <w:t>List of attachments</w:t>
            </w:r>
          </w:p>
        </w:tc>
      </w:tr>
      <w:tr w:rsidR="00ED455B" w:rsidRPr="003A7257" w14:paraId="01BDCB85" w14:textId="77777777" w:rsidTr="00D55D9B">
        <w:trPr>
          <w:gridAfter w:val="1"/>
          <w:wAfter w:w="5385" w:type="dxa"/>
        </w:trPr>
        <w:tc>
          <w:tcPr>
            <w:tcW w:w="1138" w:type="dxa"/>
            <w:tcBorders>
              <w:top w:val="nil"/>
              <w:left w:val="nil"/>
              <w:bottom w:val="nil"/>
              <w:right w:val="nil"/>
            </w:tcBorders>
          </w:tcPr>
          <w:p w14:paraId="609AFCDC" w14:textId="77777777" w:rsidR="00ED455B" w:rsidRDefault="00ED455B" w:rsidP="00D55D9B">
            <w:pPr>
              <w:ind w:left="-108"/>
              <w:rPr>
                <w:rFonts w:ascii="Gill Sans Nova" w:hAnsi="Gill Sans Nova"/>
                <w:sz w:val="16"/>
                <w:szCs w:val="16"/>
              </w:rPr>
            </w:pPr>
          </w:p>
        </w:tc>
        <w:tc>
          <w:tcPr>
            <w:tcW w:w="1845" w:type="dxa"/>
            <w:tcBorders>
              <w:top w:val="single" w:sz="2" w:space="0" w:color="auto"/>
              <w:left w:val="nil"/>
              <w:bottom w:val="nil"/>
              <w:right w:val="nil"/>
            </w:tcBorders>
          </w:tcPr>
          <w:p w14:paraId="34E37E95" w14:textId="77777777" w:rsidR="00ED455B" w:rsidRPr="003A7257" w:rsidRDefault="00ED455B" w:rsidP="00D55D9B">
            <w:pPr>
              <w:rPr>
                <w:rFonts w:ascii="Gill Sans Nova" w:hAnsi="Gill Sans Nova"/>
                <w:sz w:val="16"/>
                <w:szCs w:val="16"/>
              </w:rPr>
            </w:pPr>
          </w:p>
        </w:tc>
        <w:tc>
          <w:tcPr>
            <w:tcW w:w="547" w:type="dxa"/>
            <w:tcBorders>
              <w:top w:val="nil"/>
              <w:left w:val="nil"/>
              <w:bottom w:val="nil"/>
              <w:right w:val="nil"/>
            </w:tcBorders>
          </w:tcPr>
          <w:p w14:paraId="167BDADF" w14:textId="77777777" w:rsidR="00ED455B" w:rsidRPr="003A7257" w:rsidRDefault="00ED455B" w:rsidP="00D55D9B">
            <w:pPr>
              <w:rPr>
                <w:rFonts w:ascii="Gill Sans Nova" w:hAnsi="Gill Sans Nova"/>
                <w:sz w:val="16"/>
                <w:szCs w:val="16"/>
              </w:rPr>
            </w:pPr>
          </w:p>
        </w:tc>
        <w:sdt>
          <w:sdtPr>
            <w:rPr>
              <w:rFonts w:ascii="Gill Sans Nova" w:hAnsi="Gill Sans Nova"/>
              <w:sz w:val="16"/>
              <w:szCs w:val="16"/>
            </w:rPr>
            <w:id w:val="1739592391"/>
            <w14:checkbox>
              <w14:checked w14:val="0"/>
              <w14:checkedState w14:val="2612" w14:font="MS Gothic"/>
              <w14:uncheckedState w14:val="2610" w14:font="MS Gothic"/>
            </w14:checkbox>
          </w:sdtPr>
          <w:sdtContent>
            <w:tc>
              <w:tcPr>
                <w:tcW w:w="376" w:type="dxa"/>
                <w:tcBorders>
                  <w:bottom w:val="single" w:sz="4" w:space="0" w:color="auto"/>
                </w:tcBorders>
              </w:tcPr>
              <w:p w14:paraId="28884E17" w14:textId="77777777" w:rsidR="00ED455B" w:rsidRPr="00306441" w:rsidRDefault="00ED455B" w:rsidP="00D55D9B">
                <w:pPr>
                  <w:rPr>
                    <w:rFonts w:ascii="Gill Sans Nova" w:hAnsi="Gill Sans Nova"/>
                    <w:sz w:val="16"/>
                    <w:szCs w:val="16"/>
                  </w:rPr>
                </w:pPr>
                <w:r>
                  <w:rPr>
                    <w:rFonts w:ascii="MS Gothic" w:eastAsia="MS Gothic" w:hAnsi="MS Gothic" w:hint="eastAsia"/>
                    <w:sz w:val="16"/>
                    <w:szCs w:val="16"/>
                  </w:rPr>
                  <w:t>☐</w:t>
                </w:r>
              </w:p>
            </w:tc>
          </w:sdtContent>
        </w:sdt>
        <w:tc>
          <w:tcPr>
            <w:tcW w:w="6164" w:type="dxa"/>
            <w:gridSpan w:val="2"/>
            <w:tcBorders>
              <w:bottom w:val="single" w:sz="4" w:space="0" w:color="auto"/>
            </w:tcBorders>
          </w:tcPr>
          <w:p w14:paraId="1028A139" w14:textId="77777777" w:rsidR="00ED455B" w:rsidRPr="003A7257" w:rsidRDefault="00ED455B" w:rsidP="00D55D9B">
            <w:pPr>
              <w:rPr>
                <w:rFonts w:ascii="Gill Sans Nova" w:hAnsi="Gill Sans Nova"/>
                <w:sz w:val="16"/>
                <w:szCs w:val="16"/>
              </w:rPr>
            </w:pPr>
            <w:r>
              <w:rPr>
                <w:rFonts w:ascii="Gill Sans Nova" w:hAnsi="Gill Sans Nova"/>
                <w:sz w:val="16"/>
                <w:szCs w:val="16"/>
              </w:rPr>
              <w:t>Bank Account Certificate</w:t>
            </w:r>
          </w:p>
        </w:tc>
      </w:tr>
      <w:tr w:rsidR="00ED455B" w:rsidRPr="003A7257" w14:paraId="770B4FD4" w14:textId="77777777" w:rsidTr="00D55D9B">
        <w:trPr>
          <w:gridAfter w:val="1"/>
          <w:wAfter w:w="5385" w:type="dxa"/>
        </w:trPr>
        <w:tc>
          <w:tcPr>
            <w:tcW w:w="1138" w:type="dxa"/>
            <w:tcBorders>
              <w:top w:val="nil"/>
              <w:left w:val="nil"/>
              <w:bottom w:val="nil"/>
              <w:right w:val="nil"/>
            </w:tcBorders>
          </w:tcPr>
          <w:p w14:paraId="69356F8D" w14:textId="77777777" w:rsidR="00ED455B" w:rsidRPr="003A7257" w:rsidRDefault="00ED455B" w:rsidP="00D55D9B">
            <w:pPr>
              <w:ind w:left="-108"/>
              <w:rPr>
                <w:rFonts w:ascii="Gill Sans Nova" w:hAnsi="Gill Sans Nova"/>
                <w:sz w:val="16"/>
                <w:szCs w:val="16"/>
              </w:rPr>
            </w:pPr>
          </w:p>
        </w:tc>
        <w:tc>
          <w:tcPr>
            <w:tcW w:w="1845" w:type="dxa"/>
            <w:tcBorders>
              <w:top w:val="nil"/>
              <w:left w:val="nil"/>
              <w:bottom w:val="nil"/>
              <w:right w:val="nil"/>
            </w:tcBorders>
          </w:tcPr>
          <w:p w14:paraId="420563F1" w14:textId="77777777" w:rsidR="00ED455B" w:rsidRPr="003A7257" w:rsidRDefault="00ED455B" w:rsidP="00D55D9B">
            <w:pPr>
              <w:rPr>
                <w:rFonts w:ascii="Gill Sans Nova" w:hAnsi="Gill Sans Nova"/>
                <w:sz w:val="16"/>
                <w:szCs w:val="16"/>
              </w:rPr>
            </w:pPr>
          </w:p>
        </w:tc>
        <w:tc>
          <w:tcPr>
            <w:tcW w:w="547" w:type="dxa"/>
            <w:tcBorders>
              <w:top w:val="nil"/>
              <w:left w:val="nil"/>
              <w:bottom w:val="nil"/>
              <w:right w:val="single" w:sz="2" w:space="0" w:color="auto"/>
            </w:tcBorders>
          </w:tcPr>
          <w:p w14:paraId="63D7FEB9" w14:textId="77777777" w:rsidR="00ED455B" w:rsidRPr="003A7257" w:rsidRDefault="00ED455B" w:rsidP="00D55D9B">
            <w:pPr>
              <w:rPr>
                <w:rFonts w:ascii="Gill Sans Nova" w:hAnsi="Gill Sans Nova"/>
                <w:sz w:val="16"/>
                <w:szCs w:val="16"/>
              </w:rPr>
            </w:pPr>
          </w:p>
        </w:tc>
        <w:sdt>
          <w:sdtPr>
            <w:rPr>
              <w:rFonts w:ascii="Gill Sans Nova" w:hAnsi="Gill Sans Nova"/>
              <w:sz w:val="16"/>
              <w:szCs w:val="16"/>
            </w:rPr>
            <w:id w:val="-1699306941"/>
            <w14:checkbox>
              <w14:checked w14:val="0"/>
              <w14:checkedState w14:val="2612" w14:font="MS Gothic"/>
              <w14:uncheckedState w14:val="2610" w14:font="MS Gothic"/>
            </w14:checkbox>
          </w:sdtPr>
          <w:sdtContent>
            <w:tc>
              <w:tcPr>
                <w:tcW w:w="376" w:type="dxa"/>
                <w:tcBorders>
                  <w:left w:val="single" w:sz="2" w:space="0" w:color="auto"/>
                  <w:right w:val="single" w:sz="2" w:space="0" w:color="auto"/>
                </w:tcBorders>
              </w:tcPr>
              <w:p w14:paraId="7053E7CE" w14:textId="77777777" w:rsidR="00ED455B" w:rsidRPr="009E2249" w:rsidRDefault="00ED455B" w:rsidP="00D55D9B">
                <w:pPr>
                  <w:rPr>
                    <w:rFonts w:ascii="Gill Sans Nova" w:hAnsi="Gill Sans Nova"/>
                    <w:sz w:val="16"/>
                    <w:szCs w:val="16"/>
                  </w:rPr>
                </w:pPr>
                <w:r>
                  <w:rPr>
                    <w:rFonts w:ascii="MS Gothic" w:eastAsia="MS Gothic" w:hAnsi="MS Gothic" w:hint="eastAsia"/>
                    <w:sz w:val="16"/>
                    <w:szCs w:val="16"/>
                  </w:rPr>
                  <w:t>☐</w:t>
                </w:r>
              </w:p>
            </w:tc>
          </w:sdtContent>
        </w:sdt>
        <w:tc>
          <w:tcPr>
            <w:tcW w:w="6164" w:type="dxa"/>
            <w:gridSpan w:val="2"/>
            <w:tcBorders>
              <w:left w:val="single" w:sz="2" w:space="0" w:color="auto"/>
            </w:tcBorders>
          </w:tcPr>
          <w:p w14:paraId="5DF0B98D" w14:textId="77777777" w:rsidR="00ED455B" w:rsidRPr="003A7257" w:rsidRDefault="00ED455B" w:rsidP="00D55D9B">
            <w:pPr>
              <w:rPr>
                <w:rFonts w:ascii="Gill Sans Nova" w:hAnsi="Gill Sans Nova"/>
                <w:sz w:val="16"/>
                <w:szCs w:val="16"/>
              </w:rPr>
            </w:pPr>
            <w:r>
              <w:rPr>
                <w:rFonts w:ascii="Gill Sans Nova" w:hAnsi="Gill Sans Nova"/>
                <w:sz w:val="16"/>
                <w:szCs w:val="16"/>
              </w:rPr>
              <w:t>Declaration of Conformity was signed in solicitation documents</w:t>
            </w:r>
          </w:p>
        </w:tc>
      </w:tr>
      <w:tr w:rsidR="00ED455B" w:rsidRPr="00E26287" w14:paraId="02E7AA0A" w14:textId="77777777" w:rsidTr="00D55D9B">
        <w:trPr>
          <w:gridAfter w:val="1"/>
          <w:wAfter w:w="5385" w:type="dxa"/>
        </w:trPr>
        <w:tc>
          <w:tcPr>
            <w:tcW w:w="1138" w:type="dxa"/>
            <w:tcBorders>
              <w:top w:val="nil"/>
              <w:left w:val="nil"/>
              <w:bottom w:val="nil"/>
              <w:right w:val="nil"/>
            </w:tcBorders>
          </w:tcPr>
          <w:p w14:paraId="080270A7" w14:textId="77777777" w:rsidR="00ED455B" w:rsidRPr="003A7257" w:rsidRDefault="00ED455B" w:rsidP="00D55D9B">
            <w:pPr>
              <w:ind w:left="-108"/>
              <w:rPr>
                <w:rFonts w:ascii="Gill Sans Nova" w:hAnsi="Gill Sans Nova"/>
                <w:sz w:val="16"/>
                <w:szCs w:val="16"/>
              </w:rPr>
            </w:pPr>
            <w:r w:rsidRPr="00FE64DA">
              <w:rPr>
                <w:rFonts w:ascii="Gill Sans Nova" w:hAnsi="Gill Sans Nova"/>
                <w:sz w:val="16"/>
                <w:szCs w:val="16"/>
                <w:lang w:val="en-US"/>
              </w:rPr>
              <w:t>Signature*:</w:t>
            </w:r>
          </w:p>
        </w:tc>
        <w:tc>
          <w:tcPr>
            <w:tcW w:w="1845" w:type="dxa"/>
            <w:tcBorders>
              <w:top w:val="nil"/>
              <w:left w:val="nil"/>
              <w:bottom w:val="single" w:sz="2" w:space="0" w:color="auto"/>
              <w:right w:val="nil"/>
            </w:tcBorders>
          </w:tcPr>
          <w:p w14:paraId="60A87B3A" w14:textId="77777777" w:rsidR="00ED455B" w:rsidRPr="003A7257" w:rsidRDefault="00ED455B" w:rsidP="00D55D9B">
            <w:pPr>
              <w:rPr>
                <w:rFonts w:ascii="Gill Sans Nova" w:hAnsi="Gill Sans Nova"/>
                <w:sz w:val="16"/>
                <w:szCs w:val="16"/>
              </w:rPr>
            </w:pPr>
          </w:p>
        </w:tc>
        <w:tc>
          <w:tcPr>
            <w:tcW w:w="547" w:type="dxa"/>
            <w:tcBorders>
              <w:top w:val="nil"/>
              <w:left w:val="nil"/>
              <w:bottom w:val="nil"/>
              <w:right w:val="single" w:sz="2" w:space="0" w:color="auto"/>
            </w:tcBorders>
          </w:tcPr>
          <w:p w14:paraId="3A8C41A1" w14:textId="77777777" w:rsidR="00ED455B" w:rsidRPr="003A7257" w:rsidRDefault="00ED455B" w:rsidP="00D55D9B">
            <w:pPr>
              <w:rPr>
                <w:rFonts w:ascii="Gill Sans Nova" w:hAnsi="Gill Sans Nova"/>
                <w:sz w:val="16"/>
                <w:szCs w:val="16"/>
              </w:rPr>
            </w:pPr>
          </w:p>
        </w:tc>
        <w:sdt>
          <w:sdtPr>
            <w:rPr>
              <w:rFonts w:ascii="Gill Sans Nova" w:hAnsi="Gill Sans Nova"/>
              <w:sz w:val="16"/>
              <w:szCs w:val="16"/>
              <w:lang w:val="en-US"/>
            </w:rPr>
            <w:id w:val="920055786"/>
            <w14:checkbox>
              <w14:checked w14:val="0"/>
              <w14:checkedState w14:val="2612" w14:font="MS Gothic"/>
              <w14:uncheckedState w14:val="2610" w14:font="MS Gothic"/>
            </w14:checkbox>
          </w:sdtPr>
          <w:sdtContent>
            <w:tc>
              <w:tcPr>
                <w:tcW w:w="376" w:type="dxa"/>
                <w:tcBorders>
                  <w:bottom w:val="single" w:sz="4" w:space="0" w:color="auto"/>
                </w:tcBorders>
              </w:tcPr>
              <w:p w14:paraId="31BE83FF" w14:textId="77777777" w:rsidR="00ED455B" w:rsidRPr="00E26287" w:rsidRDefault="00ED455B" w:rsidP="00D55D9B">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6164" w:type="dxa"/>
            <w:gridSpan w:val="2"/>
            <w:tcBorders>
              <w:bottom w:val="single" w:sz="4" w:space="0" w:color="auto"/>
            </w:tcBorders>
          </w:tcPr>
          <w:p w14:paraId="74DAA48D" w14:textId="77777777" w:rsidR="00ED455B" w:rsidRPr="00E26287" w:rsidRDefault="00ED455B" w:rsidP="00D55D9B">
            <w:pPr>
              <w:rPr>
                <w:rFonts w:ascii="Gill Sans Nova" w:hAnsi="Gill Sans Nova"/>
                <w:sz w:val="16"/>
                <w:szCs w:val="16"/>
                <w:lang w:val="en-US"/>
              </w:rPr>
            </w:pPr>
            <w:r>
              <w:rPr>
                <w:rFonts w:ascii="Gill Sans Nova" w:hAnsi="Gill Sans Nova"/>
                <w:sz w:val="16"/>
                <w:szCs w:val="16"/>
                <w:lang w:val="en-US"/>
              </w:rPr>
              <w:t>Other:__________________________________</w:t>
            </w:r>
          </w:p>
        </w:tc>
      </w:tr>
      <w:tr w:rsidR="00ED455B" w:rsidRPr="00E26287" w14:paraId="3B74ECE4" w14:textId="77777777" w:rsidTr="00D55D9B">
        <w:trPr>
          <w:gridAfter w:val="1"/>
          <w:wAfter w:w="5385" w:type="dxa"/>
        </w:trPr>
        <w:tc>
          <w:tcPr>
            <w:tcW w:w="1138" w:type="dxa"/>
            <w:tcBorders>
              <w:top w:val="nil"/>
              <w:left w:val="nil"/>
              <w:bottom w:val="nil"/>
              <w:right w:val="nil"/>
            </w:tcBorders>
          </w:tcPr>
          <w:p w14:paraId="0C72FC01" w14:textId="77777777" w:rsidR="00ED455B" w:rsidRPr="00E26287" w:rsidRDefault="00ED455B" w:rsidP="00D55D9B">
            <w:pPr>
              <w:ind w:left="-108"/>
              <w:rPr>
                <w:rFonts w:ascii="Gill Sans Nova" w:hAnsi="Gill Sans Nova"/>
                <w:sz w:val="16"/>
                <w:szCs w:val="16"/>
                <w:lang w:val="en-US"/>
              </w:rPr>
            </w:pPr>
            <w:r w:rsidRPr="00FE64DA">
              <w:rPr>
                <w:rFonts w:ascii="Gill Sans Nova" w:hAnsi="Gill Sans Nova"/>
                <w:sz w:val="16"/>
                <w:szCs w:val="16"/>
                <w:lang w:val="en-US"/>
              </w:rPr>
              <w:t>Job Title</w:t>
            </w:r>
          </w:p>
        </w:tc>
        <w:tc>
          <w:tcPr>
            <w:tcW w:w="1845" w:type="dxa"/>
            <w:tcBorders>
              <w:top w:val="single" w:sz="2" w:space="0" w:color="auto"/>
              <w:left w:val="nil"/>
              <w:bottom w:val="single" w:sz="2" w:space="0" w:color="auto"/>
              <w:right w:val="nil"/>
            </w:tcBorders>
          </w:tcPr>
          <w:p w14:paraId="323A78F3" w14:textId="77777777" w:rsidR="00ED455B" w:rsidRPr="00E26287" w:rsidRDefault="00ED455B" w:rsidP="00D55D9B">
            <w:pPr>
              <w:rPr>
                <w:rFonts w:ascii="Gill Sans Nova" w:hAnsi="Gill Sans Nova"/>
                <w:sz w:val="16"/>
                <w:szCs w:val="16"/>
                <w:lang w:val="en-US"/>
              </w:rPr>
            </w:pPr>
          </w:p>
        </w:tc>
        <w:tc>
          <w:tcPr>
            <w:tcW w:w="547" w:type="dxa"/>
            <w:tcBorders>
              <w:top w:val="nil"/>
              <w:left w:val="nil"/>
              <w:bottom w:val="nil"/>
              <w:right w:val="nil"/>
            </w:tcBorders>
          </w:tcPr>
          <w:p w14:paraId="083ED0CC" w14:textId="77777777" w:rsidR="00ED455B" w:rsidRPr="00E26287" w:rsidRDefault="00ED455B" w:rsidP="00D55D9B">
            <w:pPr>
              <w:rPr>
                <w:rFonts w:ascii="Gill Sans Nova" w:hAnsi="Gill Sans Nova"/>
                <w:sz w:val="16"/>
                <w:szCs w:val="16"/>
                <w:lang w:val="en-US"/>
              </w:rPr>
            </w:pPr>
          </w:p>
        </w:tc>
        <w:tc>
          <w:tcPr>
            <w:tcW w:w="376" w:type="dxa"/>
            <w:tcBorders>
              <w:top w:val="single" w:sz="4" w:space="0" w:color="auto"/>
              <w:left w:val="nil"/>
              <w:bottom w:val="nil"/>
              <w:right w:val="nil"/>
            </w:tcBorders>
          </w:tcPr>
          <w:p w14:paraId="6CDCD41F" w14:textId="77777777" w:rsidR="00ED455B" w:rsidRDefault="00ED455B" w:rsidP="00D55D9B">
            <w:pPr>
              <w:rPr>
                <w:rFonts w:ascii="Gill Sans Nova" w:hAnsi="Gill Sans Nova"/>
                <w:sz w:val="16"/>
                <w:szCs w:val="16"/>
                <w:lang w:val="en-US"/>
              </w:rPr>
            </w:pPr>
          </w:p>
        </w:tc>
        <w:tc>
          <w:tcPr>
            <w:tcW w:w="6164" w:type="dxa"/>
            <w:gridSpan w:val="2"/>
            <w:tcBorders>
              <w:top w:val="single" w:sz="4" w:space="0" w:color="auto"/>
              <w:left w:val="nil"/>
              <w:bottom w:val="nil"/>
              <w:right w:val="nil"/>
            </w:tcBorders>
          </w:tcPr>
          <w:p w14:paraId="6EC29FAF" w14:textId="77777777" w:rsidR="00ED455B" w:rsidRPr="00E26287" w:rsidRDefault="00ED455B" w:rsidP="00D55D9B">
            <w:pPr>
              <w:rPr>
                <w:rFonts w:ascii="Gill Sans Nova" w:hAnsi="Gill Sans Nova"/>
                <w:sz w:val="16"/>
                <w:szCs w:val="16"/>
                <w:lang w:val="en-US"/>
              </w:rPr>
            </w:pPr>
          </w:p>
        </w:tc>
      </w:tr>
      <w:tr w:rsidR="00ED455B" w:rsidRPr="00E26287" w14:paraId="4A3B89D7" w14:textId="77777777" w:rsidTr="00D55D9B">
        <w:trPr>
          <w:gridAfter w:val="1"/>
          <w:wAfter w:w="5385" w:type="dxa"/>
        </w:trPr>
        <w:tc>
          <w:tcPr>
            <w:tcW w:w="1138" w:type="dxa"/>
            <w:tcBorders>
              <w:top w:val="nil"/>
              <w:left w:val="nil"/>
              <w:bottom w:val="nil"/>
              <w:right w:val="nil"/>
            </w:tcBorders>
          </w:tcPr>
          <w:p w14:paraId="0FB0CB76" w14:textId="77777777" w:rsidR="00ED455B" w:rsidRPr="00E26287" w:rsidRDefault="00ED455B" w:rsidP="00D55D9B">
            <w:pPr>
              <w:ind w:left="-108"/>
              <w:rPr>
                <w:rFonts w:ascii="Gill Sans Nova" w:hAnsi="Gill Sans Nova"/>
                <w:sz w:val="16"/>
                <w:szCs w:val="16"/>
                <w:lang w:val="en-US"/>
              </w:rPr>
            </w:pPr>
            <w:r>
              <w:rPr>
                <w:rFonts w:ascii="Gill Sans Nova" w:hAnsi="Gill Sans Nova"/>
                <w:sz w:val="16"/>
                <w:szCs w:val="16"/>
              </w:rPr>
              <w:t>Date</w:t>
            </w:r>
          </w:p>
        </w:tc>
        <w:tc>
          <w:tcPr>
            <w:tcW w:w="1845" w:type="dxa"/>
            <w:tcBorders>
              <w:top w:val="single" w:sz="2" w:space="0" w:color="auto"/>
              <w:left w:val="nil"/>
              <w:bottom w:val="single" w:sz="2" w:space="0" w:color="auto"/>
              <w:right w:val="nil"/>
            </w:tcBorders>
          </w:tcPr>
          <w:p w14:paraId="0C7A1F2C" w14:textId="77777777" w:rsidR="00ED455B" w:rsidRPr="00E26287" w:rsidRDefault="00ED455B" w:rsidP="00D55D9B">
            <w:pPr>
              <w:rPr>
                <w:rFonts w:ascii="Gill Sans Nova" w:hAnsi="Gill Sans Nova"/>
                <w:sz w:val="16"/>
                <w:szCs w:val="16"/>
                <w:lang w:val="en-US"/>
              </w:rPr>
            </w:pPr>
          </w:p>
        </w:tc>
        <w:tc>
          <w:tcPr>
            <w:tcW w:w="547" w:type="dxa"/>
            <w:tcBorders>
              <w:top w:val="nil"/>
              <w:left w:val="nil"/>
              <w:bottom w:val="nil"/>
              <w:right w:val="nil"/>
            </w:tcBorders>
          </w:tcPr>
          <w:p w14:paraId="440AA264" w14:textId="77777777" w:rsidR="00ED455B" w:rsidRPr="00E26287" w:rsidRDefault="00ED455B" w:rsidP="00D55D9B">
            <w:pPr>
              <w:rPr>
                <w:rFonts w:ascii="Gill Sans Nova" w:hAnsi="Gill Sans Nova"/>
                <w:sz w:val="16"/>
                <w:szCs w:val="16"/>
                <w:lang w:val="en-US"/>
              </w:rPr>
            </w:pPr>
          </w:p>
        </w:tc>
        <w:tc>
          <w:tcPr>
            <w:tcW w:w="376" w:type="dxa"/>
            <w:tcBorders>
              <w:top w:val="nil"/>
              <w:left w:val="nil"/>
              <w:bottom w:val="nil"/>
              <w:right w:val="nil"/>
            </w:tcBorders>
          </w:tcPr>
          <w:p w14:paraId="6704B423" w14:textId="77777777" w:rsidR="00ED455B" w:rsidRDefault="00ED455B" w:rsidP="00D55D9B">
            <w:pPr>
              <w:rPr>
                <w:rFonts w:ascii="Gill Sans Nova" w:hAnsi="Gill Sans Nova"/>
                <w:sz w:val="16"/>
                <w:szCs w:val="16"/>
                <w:lang w:val="en-US"/>
              </w:rPr>
            </w:pPr>
          </w:p>
        </w:tc>
        <w:tc>
          <w:tcPr>
            <w:tcW w:w="6164" w:type="dxa"/>
            <w:gridSpan w:val="2"/>
            <w:tcBorders>
              <w:top w:val="nil"/>
              <w:left w:val="nil"/>
              <w:bottom w:val="nil"/>
              <w:right w:val="nil"/>
            </w:tcBorders>
          </w:tcPr>
          <w:p w14:paraId="3A7F8C70" w14:textId="77777777" w:rsidR="00ED455B" w:rsidRPr="00E26287" w:rsidRDefault="00ED455B" w:rsidP="00D55D9B">
            <w:pPr>
              <w:rPr>
                <w:rFonts w:ascii="Gill Sans Nova" w:hAnsi="Gill Sans Nova"/>
                <w:sz w:val="16"/>
                <w:szCs w:val="16"/>
                <w:lang w:val="en-US"/>
              </w:rPr>
            </w:pPr>
          </w:p>
        </w:tc>
      </w:tr>
      <w:tr w:rsidR="00ED455B" w:rsidRPr="00E26287" w14:paraId="2BD06AC1" w14:textId="77777777" w:rsidTr="00D55D9B">
        <w:trPr>
          <w:gridAfter w:val="1"/>
          <w:wAfter w:w="5385" w:type="dxa"/>
        </w:trPr>
        <w:tc>
          <w:tcPr>
            <w:tcW w:w="1138" w:type="dxa"/>
            <w:tcBorders>
              <w:top w:val="nil"/>
              <w:left w:val="nil"/>
              <w:bottom w:val="nil"/>
              <w:right w:val="nil"/>
            </w:tcBorders>
          </w:tcPr>
          <w:p w14:paraId="6923DF2F" w14:textId="77777777" w:rsidR="00ED455B" w:rsidRPr="00E26287" w:rsidRDefault="00ED455B" w:rsidP="00D55D9B">
            <w:pPr>
              <w:ind w:left="-108"/>
              <w:rPr>
                <w:rFonts w:ascii="Gill Sans Nova" w:hAnsi="Gill Sans Nova"/>
                <w:sz w:val="16"/>
                <w:szCs w:val="16"/>
                <w:lang w:val="en-US"/>
              </w:rPr>
            </w:pPr>
          </w:p>
        </w:tc>
        <w:tc>
          <w:tcPr>
            <w:tcW w:w="1845" w:type="dxa"/>
            <w:tcBorders>
              <w:top w:val="single" w:sz="2" w:space="0" w:color="auto"/>
              <w:left w:val="nil"/>
              <w:bottom w:val="nil"/>
              <w:right w:val="nil"/>
            </w:tcBorders>
          </w:tcPr>
          <w:p w14:paraId="2036055D" w14:textId="77777777" w:rsidR="00ED455B" w:rsidRPr="00E26287" w:rsidRDefault="00ED455B" w:rsidP="00D55D9B">
            <w:pPr>
              <w:rPr>
                <w:rFonts w:ascii="Gill Sans Nova" w:hAnsi="Gill Sans Nova"/>
                <w:sz w:val="16"/>
                <w:szCs w:val="16"/>
                <w:lang w:val="en-US"/>
              </w:rPr>
            </w:pPr>
          </w:p>
        </w:tc>
        <w:tc>
          <w:tcPr>
            <w:tcW w:w="547" w:type="dxa"/>
            <w:tcBorders>
              <w:top w:val="nil"/>
              <w:left w:val="nil"/>
              <w:bottom w:val="nil"/>
              <w:right w:val="nil"/>
            </w:tcBorders>
          </w:tcPr>
          <w:p w14:paraId="53787ADB" w14:textId="77777777" w:rsidR="00ED455B" w:rsidRPr="00E26287" w:rsidRDefault="00ED455B" w:rsidP="00D55D9B">
            <w:pPr>
              <w:rPr>
                <w:rFonts w:ascii="Gill Sans Nova" w:hAnsi="Gill Sans Nova"/>
                <w:sz w:val="16"/>
                <w:szCs w:val="16"/>
                <w:lang w:val="en-US"/>
              </w:rPr>
            </w:pPr>
          </w:p>
        </w:tc>
        <w:tc>
          <w:tcPr>
            <w:tcW w:w="376" w:type="dxa"/>
            <w:tcBorders>
              <w:top w:val="nil"/>
              <w:left w:val="nil"/>
              <w:bottom w:val="nil"/>
              <w:right w:val="nil"/>
            </w:tcBorders>
          </w:tcPr>
          <w:p w14:paraId="500DF4A1" w14:textId="77777777" w:rsidR="00ED455B" w:rsidRDefault="00ED455B" w:rsidP="00D55D9B">
            <w:pPr>
              <w:rPr>
                <w:rFonts w:ascii="Gill Sans Nova" w:hAnsi="Gill Sans Nova"/>
                <w:sz w:val="16"/>
                <w:szCs w:val="16"/>
                <w:lang w:val="en-US"/>
              </w:rPr>
            </w:pPr>
          </w:p>
        </w:tc>
        <w:tc>
          <w:tcPr>
            <w:tcW w:w="6164" w:type="dxa"/>
            <w:gridSpan w:val="2"/>
            <w:tcBorders>
              <w:top w:val="nil"/>
              <w:left w:val="nil"/>
              <w:bottom w:val="nil"/>
              <w:right w:val="nil"/>
            </w:tcBorders>
          </w:tcPr>
          <w:p w14:paraId="426EB2DC" w14:textId="77777777" w:rsidR="00ED455B" w:rsidRDefault="00ED455B" w:rsidP="00D55D9B">
            <w:pPr>
              <w:rPr>
                <w:rFonts w:ascii="Gill Sans Nova" w:hAnsi="Gill Sans Nova"/>
                <w:sz w:val="16"/>
                <w:szCs w:val="16"/>
                <w:lang w:val="en-US"/>
              </w:rPr>
            </w:pPr>
          </w:p>
        </w:tc>
      </w:tr>
      <w:tr w:rsidR="00ED455B" w:rsidRPr="00E26287" w14:paraId="6B3ECBA1" w14:textId="77777777" w:rsidTr="00D55D9B">
        <w:trPr>
          <w:gridAfter w:val="1"/>
          <w:wAfter w:w="5385" w:type="dxa"/>
        </w:trPr>
        <w:tc>
          <w:tcPr>
            <w:tcW w:w="1138" w:type="dxa"/>
            <w:tcBorders>
              <w:top w:val="nil"/>
              <w:left w:val="nil"/>
              <w:bottom w:val="nil"/>
              <w:right w:val="nil"/>
            </w:tcBorders>
          </w:tcPr>
          <w:p w14:paraId="759C36DE" w14:textId="77777777" w:rsidR="00ED455B" w:rsidRPr="00FE64DA" w:rsidRDefault="00ED455B" w:rsidP="00D55D9B">
            <w:pPr>
              <w:ind w:left="-108"/>
              <w:rPr>
                <w:rFonts w:ascii="Gill Sans Nova" w:hAnsi="Gill Sans Nova"/>
                <w:sz w:val="16"/>
                <w:szCs w:val="16"/>
                <w:lang w:val="en-US"/>
              </w:rPr>
            </w:pPr>
          </w:p>
        </w:tc>
        <w:tc>
          <w:tcPr>
            <w:tcW w:w="1845" w:type="dxa"/>
            <w:tcBorders>
              <w:top w:val="nil"/>
              <w:left w:val="nil"/>
              <w:bottom w:val="nil"/>
              <w:right w:val="nil"/>
            </w:tcBorders>
          </w:tcPr>
          <w:p w14:paraId="04F1CACD" w14:textId="77777777" w:rsidR="00ED455B" w:rsidRPr="00E26287" w:rsidRDefault="00ED455B" w:rsidP="00D55D9B">
            <w:pPr>
              <w:rPr>
                <w:rFonts w:ascii="Gill Sans Nova" w:hAnsi="Gill Sans Nova"/>
                <w:sz w:val="16"/>
                <w:szCs w:val="16"/>
                <w:lang w:val="en-US"/>
              </w:rPr>
            </w:pPr>
          </w:p>
        </w:tc>
        <w:tc>
          <w:tcPr>
            <w:tcW w:w="547" w:type="dxa"/>
            <w:tcBorders>
              <w:top w:val="nil"/>
              <w:left w:val="nil"/>
              <w:bottom w:val="nil"/>
              <w:right w:val="nil"/>
            </w:tcBorders>
          </w:tcPr>
          <w:p w14:paraId="4AFDE088" w14:textId="77777777" w:rsidR="00ED455B" w:rsidRPr="00E26287" w:rsidRDefault="00ED455B" w:rsidP="00D55D9B">
            <w:pPr>
              <w:rPr>
                <w:rFonts w:ascii="Gill Sans Nova" w:hAnsi="Gill Sans Nova"/>
                <w:sz w:val="16"/>
                <w:szCs w:val="16"/>
                <w:lang w:val="en-US"/>
              </w:rPr>
            </w:pPr>
          </w:p>
        </w:tc>
        <w:tc>
          <w:tcPr>
            <w:tcW w:w="376" w:type="dxa"/>
            <w:tcBorders>
              <w:top w:val="nil"/>
              <w:left w:val="nil"/>
              <w:bottom w:val="nil"/>
              <w:right w:val="nil"/>
            </w:tcBorders>
          </w:tcPr>
          <w:p w14:paraId="089B94E1" w14:textId="77777777" w:rsidR="00ED455B" w:rsidRDefault="00ED455B" w:rsidP="00D55D9B">
            <w:pPr>
              <w:rPr>
                <w:rFonts w:ascii="Gill Sans Nova" w:hAnsi="Gill Sans Nova"/>
                <w:sz w:val="16"/>
                <w:szCs w:val="16"/>
                <w:lang w:val="en-US"/>
              </w:rPr>
            </w:pPr>
          </w:p>
        </w:tc>
        <w:tc>
          <w:tcPr>
            <w:tcW w:w="6164" w:type="dxa"/>
            <w:gridSpan w:val="2"/>
            <w:tcBorders>
              <w:top w:val="nil"/>
              <w:left w:val="nil"/>
              <w:bottom w:val="nil"/>
              <w:right w:val="nil"/>
            </w:tcBorders>
          </w:tcPr>
          <w:p w14:paraId="53AB3C8D" w14:textId="77777777" w:rsidR="00ED455B" w:rsidRDefault="00ED455B" w:rsidP="00D55D9B">
            <w:pPr>
              <w:rPr>
                <w:rFonts w:ascii="Gill Sans Nova" w:hAnsi="Gill Sans Nova"/>
                <w:sz w:val="16"/>
                <w:szCs w:val="16"/>
                <w:lang w:val="en-US"/>
              </w:rPr>
            </w:pPr>
          </w:p>
        </w:tc>
      </w:tr>
      <w:tr w:rsidR="00ED455B" w:rsidRPr="003A7257" w14:paraId="613A000D" w14:textId="77777777" w:rsidTr="00D55D9B">
        <w:trPr>
          <w:gridAfter w:val="3"/>
          <w:wAfter w:w="11549" w:type="dxa"/>
        </w:trPr>
        <w:tc>
          <w:tcPr>
            <w:tcW w:w="1138" w:type="dxa"/>
            <w:tcBorders>
              <w:top w:val="nil"/>
              <w:left w:val="nil"/>
              <w:bottom w:val="nil"/>
              <w:right w:val="nil"/>
            </w:tcBorders>
          </w:tcPr>
          <w:p w14:paraId="6316DA98" w14:textId="77777777" w:rsidR="00ED455B" w:rsidRPr="003A7257" w:rsidRDefault="00ED455B" w:rsidP="00D55D9B">
            <w:pPr>
              <w:ind w:left="-108"/>
              <w:rPr>
                <w:rFonts w:ascii="Gill Sans Nova" w:hAnsi="Gill Sans Nova"/>
                <w:sz w:val="16"/>
                <w:szCs w:val="16"/>
              </w:rPr>
            </w:pPr>
          </w:p>
        </w:tc>
        <w:tc>
          <w:tcPr>
            <w:tcW w:w="1845" w:type="dxa"/>
            <w:tcBorders>
              <w:top w:val="nil"/>
              <w:left w:val="nil"/>
              <w:bottom w:val="nil"/>
              <w:right w:val="nil"/>
            </w:tcBorders>
          </w:tcPr>
          <w:p w14:paraId="7ECCE3D7" w14:textId="77777777" w:rsidR="00ED455B" w:rsidRPr="003A7257" w:rsidRDefault="00ED455B" w:rsidP="00D55D9B">
            <w:pPr>
              <w:rPr>
                <w:rFonts w:ascii="Gill Sans Nova" w:hAnsi="Gill Sans Nova"/>
                <w:sz w:val="16"/>
                <w:szCs w:val="16"/>
              </w:rPr>
            </w:pPr>
          </w:p>
        </w:tc>
        <w:tc>
          <w:tcPr>
            <w:tcW w:w="547" w:type="dxa"/>
            <w:tcBorders>
              <w:top w:val="nil"/>
              <w:left w:val="nil"/>
              <w:bottom w:val="nil"/>
              <w:right w:val="nil"/>
            </w:tcBorders>
          </w:tcPr>
          <w:p w14:paraId="154D9B28" w14:textId="77777777" w:rsidR="00ED455B" w:rsidRPr="003A7257" w:rsidRDefault="00ED455B" w:rsidP="00D55D9B">
            <w:pPr>
              <w:rPr>
                <w:rFonts w:ascii="Gill Sans Nova" w:hAnsi="Gill Sans Nova"/>
                <w:sz w:val="16"/>
                <w:szCs w:val="16"/>
              </w:rPr>
            </w:pPr>
          </w:p>
        </w:tc>
        <w:tc>
          <w:tcPr>
            <w:tcW w:w="376" w:type="dxa"/>
            <w:tcBorders>
              <w:top w:val="nil"/>
              <w:left w:val="nil"/>
              <w:bottom w:val="nil"/>
              <w:right w:val="nil"/>
            </w:tcBorders>
          </w:tcPr>
          <w:p w14:paraId="5D45FE4F" w14:textId="77777777" w:rsidR="00ED455B" w:rsidRPr="003A7257" w:rsidRDefault="00ED455B" w:rsidP="00D55D9B">
            <w:pPr>
              <w:rPr>
                <w:rFonts w:ascii="Gill Sans Nova" w:hAnsi="Gill Sans Nova"/>
                <w:sz w:val="16"/>
                <w:szCs w:val="16"/>
              </w:rPr>
            </w:pPr>
          </w:p>
        </w:tc>
      </w:tr>
    </w:tbl>
    <w:p w14:paraId="0920ED62" w14:textId="77777777" w:rsidR="00ED455B" w:rsidRPr="003A7257" w:rsidRDefault="00ED455B" w:rsidP="00ED455B">
      <w:pPr>
        <w:rPr>
          <w:rFonts w:ascii="Gill Sans Nova" w:hAnsi="Gill Sans Nova"/>
          <w:sz w:val="16"/>
          <w:szCs w:val="16"/>
        </w:rPr>
      </w:pPr>
    </w:p>
    <w:p w14:paraId="4F3F8957" w14:textId="77777777" w:rsidR="00ED455B" w:rsidRPr="00150EE0" w:rsidRDefault="00ED455B" w:rsidP="00ED455B">
      <w:pPr>
        <w:rPr>
          <w:rFonts w:ascii="Gill Sans Nova" w:hAnsi="Gill Sans Nova"/>
          <w:sz w:val="16"/>
          <w:szCs w:val="16"/>
        </w:rPr>
      </w:pPr>
    </w:p>
    <w:p w14:paraId="15B23C1A" w14:textId="7F5F0CF8" w:rsidR="00983433" w:rsidRPr="005E5F03" w:rsidRDefault="00322142" w:rsidP="005F09AB">
      <w:pPr>
        <w:jc w:val="center"/>
        <w:rPr>
          <w:rFonts w:cstheme="minorHAnsi"/>
          <w:b/>
          <w:sz w:val="20"/>
          <w:szCs w:val="20"/>
        </w:rPr>
      </w:pPr>
      <w:r w:rsidRPr="005E5F03">
        <w:rPr>
          <w:rFonts w:cstheme="minorHAnsi"/>
          <w:b/>
          <w:sz w:val="20"/>
          <w:szCs w:val="20"/>
        </w:rPr>
        <w:lastRenderedPageBreak/>
        <w:t>BIDDER’S DECLARATION</w:t>
      </w:r>
      <w:r>
        <w:rPr>
          <w:rFonts w:cstheme="minorHAnsi"/>
          <w:b/>
          <w:sz w:val="20"/>
          <w:szCs w:val="20"/>
        </w:rPr>
        <w:t xml:space="preserve"> OF CONFORMITY</w:t>
      </w:r>
      <w:r w:rsidR="005F09AB">
        <w:rPr>
          <w:rStyle w:val="FootnoteReference"/>
          <w:rFonts w:cstheme="minorHAnsi"/>
          <w:b/>
          <w:sz w:val="20"/>
          <w:szCs w:val="20"/>
        </w:rPr>
        <w:footnoteReference w:id="2"/>
      </w:r>
    </w:p>
    <w:tbl>
      <w:tblPr>
        <w:tblStyle w:val="TableGrid"/>
        <w:tblW w:w="10915" w:type="dxa"/>
        <w:tblInd w:w="-572" w:type="dxa"/>
        <w:tblLook w:val="04A0" w:firstRow="1" w:lastRow="0" w:firstColumn="1" w:lastColumn="0" w:noHBand="0" w:noVBand="1"/>
      </w:tblPr>
      <w:tblGrid>
        <w:gridCol w:w="630"/>
        <w:gridCol w:w="555"/>
        <w:gridCol w:w="9730"/>
      </w:tblGrid>
      <w:tr w:rsidR="00983433" w:rsidRPr="005E5F03" w14:paraId="7C126D34" w14:textId="77777777" w:rsidTr="002E621E">
        <w:trPr>
          <w:tblHeader/>
        </w:trPr>
        <w:tc>
          <w:tcPr>
            <w:tcW w:w="630" w:type="dxa"/>
            <w:vAlign w:val="center"/>
          </w:tcPr>
          <w:p w14:paraId="5B7FDD25"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65804BD3"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9730" w:type="dxa"/>
            <w:vAlign w:val="center"/>
          </w:tcPr>
          <w:p w14:paraId="70DF9E56" w14:textId="77777777" w:rsidR="00983433" w:rsidRPr="005E5F03" w:rsidRDefault="00983433" w:rsidP="00335737">
            <w:pPr>
              <w:jc w:val="both"/>
              <w:rPr>
                <w:rFonts w:cstheme="minorHAnsi"/>
                <w:b/>
                <w:sz w:val="20"/>
                <w:szCs w:val="20"/>
              </w:rPr>
            </w:pPr>
          </w:p>
        </w:tc>
      </w:tr>
      <w:tr w:rsidR="00983433" w:rsidRPr="005E5F03" w14:paraId="5997BECB" w14:textId="77777777" w:rsidTr="002E621E">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0D1C84E6"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412DD878"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03CC0692" w14:textId="7A8E9770" w:rsidR="007666E8" w:rsidRPr="008A3CC5" w:rsidRDefault="008A3CC5" w:rsidP="00335737">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00234241" w:rsidRPr="007666E8">
              <w:rPr>
                <w:rFonts w:cstheme="minorHAnsi"/>
                <w:sz w:val="20"/>
                <w:szCs w:val="20"/>
              </w:rPr>
              <w:t>bankruptcy, insolvency or winding-up procedures</w:t>
            </w:r>
            <w:r w:rsidR="00832D66" w:rsidRPr="007666E8">
              <w:rPr>
                <w:rFonts w:cstheme="minorHAnsi"/>
                <w:sz w:val="20"/>
                <w:szCs w:val="20"/>
              </w:rPr>
              <w:t>; breach of obligations relating to the payment of taxes or social security contributions;</w:t>
            </w:r>
            <w:r w:rsidR="006E3FA4" w:rsidRPr="007666E8">
              <w:rPr>
                <w:rFonts w:cstheme="minorHAnsi"/>
                <w:sz w:val="20"/>
                <w:szCs w:val="20"/>
              </w:rPr>
              <w:t xml:space="preserve"> grave professional misconduct, including misrepresentation</w:t>
            </w:r>
            <w:r w:rsidR="001122B7" w:rsidRPr="007666E8">
              <w:rPr>
                <w:rFonts w:cstheme="minorHAnsi"/>
                <w:sz w:val="20"/>
                <w:szCs w:val="20"/>
              </w:rPr>
              <w:t>, fraud;</w:t>
            </w:r>
            <w:r w:rsidR="007666E8" w:rsidRPr="007666E8">
              <w:rPr>
                <w:rFonts w:cstheme="minorHAnsi"/>
                <w:sz w:val="20"/>
                <w:szCs w:val="20"/>
              </w:rPr>
              <w:t xml:space="preserve">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tc>
      </w:tr>
      <w:tr w:rsidR="00983433" w:rsidRPr="005E5F03" w14:paraId="5FAB0239" w14:textId="77777777" w:rsidTr="002E621E">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053F9D1" w14:textId="74B16595" w:rsidR="00983433" w:rsidRPr="005E5F03" w:rsidRDefault="00751137"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14E8EB9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2FA47F2B" w14:textId="7668DADD" w:rsidR="001F4819" w:rsidRPr="00751137" w:rsidRDefault="006C5510" w:rsidP="009D3D0F">
            <w:pPr>
              <w:jc w:val="both"/>
              <w:rPr>
                <w:rFonts w:cstheme="minorHAnsi"/>
                <w:sz w:val="20"/>
                <w:szCs w:val="20"/>
              </w:rPr>
            </w:pPr>
            <w:r w:rsidRPr="006C5510">
              <w:rPr>
                <w:rFonts w:cstheme="minorHAnsi"/>
                <w:sz w:val="20"/>
                <w:szCs w:val="20"/>
              </w:rPr>
              <w:t>On behalf of the Supplier, I further represent and warrant that</w:t>
            </w:r>
            <w:r w:rsidR="00BE3FEF">
              <w:rPr>
                <w:rFonts w:cstheme="minorHAnsi"/>
                <w:sz w:val="20"/>
                <w:szCs w:val="20"/>
              </w:rPr>
              <w:t xml:space="preserve"> t</w:t>
            </w:r>
            <w:r w:rsidR="00BE3FEF" w:rsidRPr="00BE3FEF">
              <w:rPr>
                <w:rFonts w:cstheme="minorHAnsi"/>
                <w:sz w:val="20"/>
                <w:szCs w:val="20"/>
              </w:rPr>
              <w:t>he Supplier is financially sound and duly licensed</w:t>
            </w:r>
            <w:r w:rsidR="00937833">
              <w:rPr>
                <w:rFonts w:cstheme="minorHAnsi"/>
                <w:sz w:val="20"/>
                <w:szCs w:val="20"/>
              </w:rPr>
              <w:t>.</w:t>
            </w:r>
          </w:p>
        </w:tc>
      </w:tr>
      <w:tr w:rsidR="00751137" w:rsidRPr="005E5F03" w14:paraId="670B53A9" w14:textId="77777777" w:rsidTr="002E621E">
        <w:sdt>
          <w:sdtPr>
            <w:rPr>
              <w:rFonts w:cstheme="minorHAnsi"/>
              <w:sz w:val="20"/>
              <w:szCs w:val="20"/>
            </w:rPr>
            <w:id w:val="1436484757"/>
            <w14:checkbox>
              <w14:checked w14:val="0"/>
              <w14:checkedState w14:val="2612" w14:font="MS Gothic"/>
              <w14:uncheckedState w14:val="2610" w14:font="MS Gothic"/>
            </w14:checkbox>
          </w:sdtPr>
          <w:sdtContent>
            <w:tc>
              <w:tcPr>
                <w:tcW w:w="630" w:type="dxa"/>
              </w:tcPr>
              <w:p w14:paraId="1F3BF16E" w14:textId="231BAF6D" w:rsidR="00751137" w:rsidRDefault="00751137" w:rsidP="007511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Content>
            <w:tc>
              <w:tcPr>
                <w:tcW w:w="555" w:type="dxa"/>
              </w:tcPr>
              <w:p w14:paraId="59A9CDAB" w14:textId="1360109A" w:rsidR="00751137" w:rsidRDefault="00751137" w:rsidP="007511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6244089D" w14:textId="2FA142DA" w:rsidR="001F4819" w:rsidRPr="005E5F03" w:rsidRDefault="004C52B1" w:rsidP="007511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he Supplier has adequate human resources, equipment, competence, expertise and skills necessary to complete the contract fully and satisfactorily, within the stipulated completion period and in accordance with the relevant terms and conditions</w:t>
            </w:r>
            <w:r w:rsidR="00E830AC">
              <w:rPr>
                <w:rFonts w:cstheme="minorHAnsi"/>
                <w:sz w:val="20"/>
                <w:szCs w:val="20"/>
              </w:rPr>
              <w:t>.</w:t>
            </w:r>
          </w:p>
        </w:tc>
      </w:tr>
      <w:tr w:rsidR="00983433" w:rsidRPr="005E5F03" w14:paraId="62D381A8" w14:textId="77777777" w:rsidTr="002E621E">
        <w:trPr>
          <w:trHeight w:val="52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51D042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18A20A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4B0BA6E0" w14:textId="588E803B" w:rsidR="001F4819" w:rsidRPr="005E5F03" w:rsidRDefault="001F4819" w:rsidP="003357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he Supplier complies with all applicable laws, ordinances, rules and regulations</w:t>
            </w:r>
            <w:r>
              <w:rPr>
                <w:rFonts w:cstheme="minorHAnsi"/>
                <w:sz w:val="20"/>
                <w:szCs w:val="20"/>
              </w:rPr>
              <w:t xml:space="preserve">. </w:t>
            </w:r>
          </w:p>
        </w:tc>
      </w:tr>
      <w:tr w:rsidR="00937833" w:rsidRPr="005E5F03" w14:paraId="1D06E18B" w14:textId="77777777" w:rsidTr="002E621E">
        <w:trPr>
          <w:trHeight w:val="527"/>
        </w:trPr>
        <w:sdt>
          <w:sdtPr>
            <w:rPr>
              <w:rFonts w:cstheme="minorHAnsi"/>
              <w:sz w:val="20"/>
              <w:szCs w:val="20"/>
            </w:rPr>
            <w:id w:val="-1990621265"/>
            <w14:checkbox>
              <w14:checked w14:val="0"/>
              <w14:checkedState w14:val="2612" w14:font="MS Gothic"/>
              <w14:uncheckedState w14:val="2610" w14:font="MS Gothic"/>
            </w14:checkbox>
          </w:sdtPr>
          <w:sdtContent>
            <w:tc>
              <w:tcPr>
                <w:tcW w:w="630" w:type="dxa"/>
              </w:tcPr>
              <w:p w14:paraId="0A9284C8" w14:textId="567A4BE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Content>
            <w:tc>
              <w:tcPr>
                <w:tcW w:w="555" w:type="dxa"/>
              </w:tcPr>
              <w:p w14:paraId="31FCA860" w14:textId="2CBFC6E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44D43BCC" w14:textId="2BEF7165"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937833" w:rsidRPr="005E5F03" w14:paraId="0064BDAA" w14:textId="77777777" w:rsidTr="002E621E">
        <w:trPr>
          <w:trHeight w:val="527"/>
        </w:trPr>
        <w:sdt>
          <w:sdtPr>
            <w:rPr>
              <w:rFonts w:cstheme="minorHAnsi"/>
              <w:sz w:val="20"/>
              <w:szCs w:val="20"/>
            </w:rPr>
            <w:id w:val="-1468276618"/>
            <w14:checkbox>
              <w14:checked w14:val="0"/>
              <w14:checkedState w14:val="2612" w14:font="MS Gothic"/>
              <w14:uncheckedState w14:val="2610" w14:font="MS Gothic"/>
            </w14:checkbox>
          </w:sdtPr>
          <w:sdtContent>
            <w:tc>
              <w:tcPr>
                <w:tcW w:w="630" w:type="dxa"/>
              </w:tcPr>
              <w:p w14:paraId="107EDB42" w14:textId="39463DD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Content>
            <w:tc>
              <w:tcPr>
                <w:tcW w:w="555" w:type="dxa"/>
              </w:tcPr>
              <w:p w14:paraId="6DAE1D3C" w14:textId="4020B22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4BA47D38" w14:textId="6DDA4BDF"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tc>
      </w:tr>
      <w:tr w:rsidR="00937833" w:rsidRPr="005E5F03" w14:paraId="5059D76A" w14:textId="77777777" w:rsidTr="002E621E">
        <w:trPr>
          <w:trHeight w:val="527"/>
        </w:trPr>
        <w:sdt>
          <w:sdtPr>
            <w:rPr>
              <w:rFonts w:cstheme="minorHAnsi"/>
              <w:sz w:val="20"/>
              <w:szCs w:val="20"/>
            </w:rPr>
            <w:id w:val="-2101324992"/>
            <w14:checkbox>
              <w14:checked w14:val="0"/>
              <w14:checkedState w14:val="2612" w14:font="MS Gothic"/>
              <w14:uncheckedState w14:val="2610" w14:font="MS Gothic"/>
            </w14:checkbox>
          </w:sdtPr>
          <w:sdtContent>
            <w:tc>
              <w:tcPr>
                <w:tcW w:w="630" w:type="dxa"/>
              </w:tcPr>
              <w:p w14:paraId="088642C0" w14:textId="0E4229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Content>
            <w:tc>
              <w:tcPr>
                <w:tcW w:w="555" w:type="dxa"/>
              </w:tcPr>
              <w:p w14:paraId="21BB733A" w14:textId="3ADFD19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2F4049BE" w14:textId="6A9D8E30"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tc>
      </w:tr>
      <w:tr w:rsidR="00937833" w:rsidRPr="005E5F03" w14:paraId="37C63137" w14:textId="77777777" w:rsidTr="002E621E">
        <w:trPr>
          <w:trHeight w:val="527"/>
        </w:trPr>
        <w:sdt>
          <w:sdtPr>
            <w:rPr>
              <w:rFonts w:cstheme="minorHAnsi"/>
              <w:sz w:val="20"/>
              <w:szCs w:val="20"/>
            </w:rPr>
            <w:id w:val="1861236400"/>
            <w14:checkbox>
              <w14:checked w14:val="0"/>
              <w14:checkedState w14:val="2612" w14:font="MS Gothic"/>
              <w14:uncheckedState w14:val="2610" w14:font="MS Gothic"/>
            </w14:checkbox>
          </w:sdtPr>
          <w:sdtContent>
            <w:tc>
              <w:tcPr>
                <w:tcW w:w="630" w:type="dxa"/>
              </w:tcPr>
              <w:p w14:paraId="1BA4B6FA" w14:textId="20B34A7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Content>
            <w:tc>
              <w:tcPr>
                <w:tcW w:w="555" w:type="dxa"/>
              </w:tcPr>
              <w:p w14:paraId="190C43BA" w14:textId="413EC572"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068F052D" w14:textId="3964C219" w:rsidR="00937833" w:rsidRPr="002E621E"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will respect the legal status, privileges and immunities of IOM as an intergovernmental organization</w:t>
            </w:r>
            <w:r>
              <w:rPr>
                <w:rFonts w:cstheme="minorHAnsi"/>
                <w:sz w:val="20"/>
                <w:szCs w:val="20"/>
              </w:rPr>
              <w:t>.</w:t>
            </w:r>
          </w:p>
        </w:tc>
      </w:tr>
      <w:tr w:rsidR="00937833" w:rsidRPr="005E5F03" w14:paraId="4B332EBC" w14:textId="77777777" w:rsidTr="002E621E">
        <w:trPr>
          <w:trHeight w:val="527"/>
        </w:trPr>
        <w:sdt>
          <w:sdtPr>
            <w:rPr>
              <w:rFonts w:cstheme="minorHAnsi"/>
              <w:sz w:val="20"/>
              <w:szCs w:val="20"/>
            </w:rPr>
            <w:id w:val="1079174129"/>
            <w14:checkbox>
              <w14:checked w14:val="0"/>
              <w14:checkedState w14:val="2612" w14:font="MS Gothic"/>
              <w14:uncheckedState w14:val="2610" w14:font="MS Gothic"/>
            </w14:checkbox>
          </w:sdtPr>
          <w:sdtContent>
            <w:tc>
              <w:tcPr>
                <w:tcW w:w="630" w:type="dxa"/>
              </w:tcPr>
              <w:p w14:paraId="4A2C9244" w14:textId="2EF548EF" w:rsidR="00937833" w:rsidRDefault="0021143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Content>
            <w:tc>
              <w:tcPr>
                <w:tcW w:w="555" w:type="dxa"/>
              </w:tcPr>
              <w:p w14:paraId="2AF41B96" w14:textId="3F1422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71D31E02" w14:textId="6976F9D1" w:rsidR="00937833" w:rsidRPr="00F73D2B" w:rsidRDefault="00937833" w:rsidP="0021143F">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w:t>
            </w:r>
            <w:r w:rsidR="0021143F" w:rsidRPr="00937833">
              <w:rPr>
                <w:rFonts w:cstheme="minorHAnsi"/>
                <w:sz w:val="20"/>
                <w:szCs w:val="20"/>
              </w:rPr>
              <w:t>) or</w:t>
            </w:r>
            <w:r w:rsidRPr="00937833">
              <w:rPr>
                <w:rFonts w:cstheme="minorHAnsi"/>
                <w:sz w:val="20"/>
                <w:szCs w:val="20"/>
              </w:rPr>
              <w:t xml:space="preserve"> are the subject of any sanctions or other temporary suspension. The Supplier will immediately disclose to IOM if it or they become subject to any sanction or temporary suspension</w:t>
            </w:r>
            <w:r w:rsidR="0021143F">
              <w:rPr>
                <w:rFonts w:cstheme="minorHAnsi"/>
                <w:sz w:val="20"/>
                <w:szCs w:val="20"/>
              </w:rPr>
              <w:t xml:space="preserve">. </w:t>
            </w:r>
          </w:p>
        </w:tc>
      </w:tr>
      <w:tr w:rsidR="0021143F" w:rsidRPr="005E5F03" w14:paraId="36DAFCB4" w14:textId="77777777" w:rsidTr="002E621E">
        <w:trPr>
          <w:trHeight w:val="527"/>
        </w:trPr>
        <w:sdt>
          <w:sdtPr>
            <w:rPr>
              <w:rFonts w:cstheme="minorHAnsi"/>
              <w:sz w:val="20"/>
              <w:szCs w:val="20"/>
            </w:rPr>
            <w:id w:val="-1814179032"/>
            <w14:checkbox>
              <w14:checked w14:val="0"/>
              <w14:checkedState w14:val="2612" w14:font="MS Gothic"/>
              <w14:uncheckedState w14:val="2610" w14:font="MS Gothic"/>
            </w14:checkbox>
          </w:sdtPr>
          <w:sdtContent>
            <w:tc>
              <w:tcPr>
                <w:tcW w:w="630" w:type="dxa"/>
              </w:tcPr>
              <w:p w14:paraId="55BD2C8B" w14:textId="61D6350A"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Content>
            <w:tc>
              <w:tcPr>
                <w:tcW w:w="555" w:type="dxa"/>
              </w:tcPr>
              <w:p w14:paraId="5562BBF1" w14:textId="1E03C3B6"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47D0F886" w14:textId="145AC4BC" w:rsidR="0021143F" w:rsidRPr="0021143F"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tc>
      </w:tr>
      <w:tr w:rsidR="0021143F" w:rsidRPr="005E5F03" w14:paraId="35EB0A2D" w14:textId="77777777" w:rsidTr="002E621E">
        <w:trPr>
          <w:trHeight w:val="527"/>
        </w:trPr>
        <w:sdt>
          <w:sdtPr>
            <w:rPr>
              <w:rFonts w:cstheme="minorHAnsi"/>
              <w:sz w:val="20"/>
              <w:szCs w:val="20"/>
            </w:rPr>
            <w:id w:val="586121024"/>
            <w14:checkbox>
              <w14:checked w14:val="0"/>
              <w14:checkedState w14:val="2612" w14:font="MS Gothic"/>
              <w14:uncheckedState w14:val="2610" w14:font="MS Gothic"/>
            </w14:checkbox>
          </w:sdtPr>
          <w:sdtContent>
            <w:tc>
              <w:tcPr>
                <w:tcW w:w="630" w:type="dxa"/>
              </w:tcPr>
              <w:p w14:paraId="518D44BF" w14:textId="15B01988"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Content>
            <w:tc>
              <w:tcPr>
                <w:tcW w:w="555" w:type="dxa"/>
              </w:tcPr>
              <w:p w14:paraId="3393231D" w14:textId="2BA190FF"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2EB6CD34" w14:textId="793A12CC" w:rsidR="0021143F" w:rsidRPr="002E621E" w:rsidRDefault="0021143F" w:rsidP="00963074">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00963074">
              <w:rPr>
                <w:rFonts w:cstheme="minorHAnsi"/>
                <w:sz w:val="20"/>
                <w:szCs w:val="20"/>
              </w:rPr>
              <w:t>, t</w:t>
            </w:r>
            <w:r w:rsidRPr="00963074">
              <w:rPr>
                <w:rFonts w:cstheme="minorHAnsi"/>
                <w:sz w:val="20"/>
                <w:szCs w:val="20"/>
              </w:rPr>
              <w:t>he Supplier will apply the highest ethical standards, the principles of efficiency and economy, equal opportunity, open competition and transparency, and will avoid any conflict of interest</w:t>
            </w:r>
            <w:r w:rsidR="00963074">
              <w:rPr>
                <w:rFonts w:cstheme="minorHAnsi"/>
                <w:sz w:val="20"/>
                <w:szCs w:val="20"/>
              </w:rPr>
              <w:t xml:space="preserve">. </w:t>
            </w:r>
          </w:p>
        </w:tc>
      </w:tr>
      <w:tr w:rsidR="00963074" w:rsidRPr="005E5F03" w14:paraId="2B636202" w14:textId="77777777" w:rsidTr="002E621E">
        <w:trPr>
          <w:trHeight w:val="527"/>
        </w:trPr>
        <w:sdt>
          <w:sdtPr>
            <w:rPr>
              <w:rFonts w:cstheme="minorHAnsi"/>
              <w:sz w:val="20"/>
              <w:szCs w:val="20"/>
            </w:rPr>
            <w:id w:val="411356825"/>
            <w14:checkbox>
              <w14:checked w14:val="0"/>
              <w14:checkedState w14:val="2612" w14:font="MS Gothic"/>
              <w14:uncheckedState w14:val="2610" w14:font="MS Gothic"/>
            </w14:checkbox>
          </w:sdtPr>
          <w:sdtContent>
            <w:tc>
              <w:tcPr>
                <w:tcW w:w="630" w:type="dxa"/>
              </w:tcPr>
              <w:p w14:paraId="580DF575" w14:textId="4CDC434F" w:rsidR="00963074" w:rsidRDefault="00963074" w:rsidP="0096307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Content>
            <w:tc>
              <w:tcPr>
                <w:tcW w:w="555" w:type="dxa"/>
              </w:tcPr>
              <w:p w14:paraId="2A8E7314" w14:textId="390F1494"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35E19D7C" w14:textId="43F00648" w:rsidR="00963074" w:rsidRPr="00F73D2B" w:rsidRDefault="00963074" w:rsidP="00963074">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6" w:history="1">
              <w:r w:rsidRPr="00AB2E3C">
                <w:rPr>
                  <w:rStyle w:val="Hyperlink"/>
                  <w:rFonts w:cstheme="minorHAnsi"/>
                  <w:iCs/>
                  <w:sz w:val="20"/>
                  <w:szCs w:val="20"/>
                </w:rPr>
                <w:t>https://www.ungm.org/Public/CodeOfConduct</w:t>
              </w:r>
            </w:hyperlink>
            <w:r>
              <w:rPr>
                <w:rStyle w:val="Hyperlink"/>
                <w:rFonts w:cstheme="minorHAnsi"/>
                <w:iCs/>
                <w:sz w:val="20"/>
                <w:szCs w:val="20"/>
              </w:rPr>
              <w:t>.</w:t>
            </w:r>
          </w:p>
        </w:tc>
      </w:tr>
      <w:tr w:rsidR="00983433" w:rsidRPr="005E5F03" w14:paraId="66D6D28E" w14:textId="77777777" w:rsidTr="002E621E">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6205D4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8E0D061"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4190D950" w14:textId="6CDF8FE4" w:rsidR="00983433" w:rsidRPr="00963074" w:rsidRDefault="00963074" w:rsidP="00963074">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983433" w:rsidRPr="005E5F03" w14:paraId="699EEBC4" w14:textId="77777777" w:rsidTr="002E621E">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2B5592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27B6104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278E73DE" w14:textId="6A2DE0D4" w:rsidR="00983433" w:rsidRPr="00963074" w:rsidRDefault="00963074" w:rsidP="00335737">
            <w:pPr>
              <w:jc w:val="both"/>
              <w:rPr>
                <w:rFonts w:cstheme="minorHAnsi"/>
                <w:sz w:val="20"/>
                <w:szCs w:val="20"/>
              </w:rPr>
            </w:pPr>
            <w:r w:rsidRPr="00963074">
              <w:rPr>
                <w:rFonts w:cstheme="minorHAnsi"/>
                <w:sz w:val="20"/>
                <w:szCs w:val="20"/>
              </w:rPr>
              <w:t xml:space="preserve">On behalf of the </w:t>
            </w:r>
            <w:r w:rsidR="009914E9" w:rsidRPr="00963074">
              <w:rPr>
                <w:rFonts w:cstheme="minorHAnsi"/>
                <w:sz w:val="20"/>
                <w:szCs w:val="20"/>
              </w:rPr>
              <w:t>Supplier,</w:t>
            </w:r>
            <w:r w:rsidRPr="00963074">
              <w:rPr>
                <w:rFonts w:cstheme="minorHAnsi"/>
                <w:sz w:val="20"/>
                <w:szCs w:val="20"/>
              </w:rPr>
              <w:t xml:space="preserve"> I certify that I am duly authorized to sign this Declaration and on behalf of the Supplier I agree to abide by the terms of this Declaration for the duration of any contract entered into between the Supplier and IOM. </w:t>
            </w:r>
          </w:p>
        </w:tc>
      </w:tr>
      <w:tr w:rsidR="00963074" w:rsidRPr="005E5F03" w14:paraId="032AD710" w14:textId="77777777" w:rsidTr="002E621E">
        <w:sdt>
          <w:sdtPr>
            <w:rPr>
              <w:rFonts w:cstheme="minorHAnsi"/>
              <w:sz w:val="20"/>
              <w:szCs w:val="20"/>
            </w:rPr>
            <w:id w:val="-1707396336"/>
            <w14:checkbox>
              <w14:checked w14:val="0"/>
              <w14:checkedState w14:val="2612" w14:font="MS Gothic"/>
              <w14:uncheckedState w14:val="2610" w14:font="MS Gothic"/>
            </w14:checkbox>
          </w:sdtPr>
          <w:sdtContent>
            <w:tc>
              <w:tcPr>
                <w:tcW w:w="630" w:type="dxa"/>
              </w:tcPr>
              <w:p w14:paraId="0DBEAB8D" w14:textId="47A2C2E5"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Content>
            <w:tc>
              <w:tcPr>
                <w:tcW w:w="555" w:type="dxa"/>
              </w:tcPr>
              <w:p w14:paraId="66C7F293" w14:textId="4A1B9FEF"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9730" w:type="dxa"/>
          </w:tcPr>
          <w:p w14:paraId="1FB1CDA4" w14:textId="7D171BB3" w:rsidR="00963074" w:rsidRPr="00963074" w:rsidRDefault="00963074" w:rsidP="00963074">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tc>
      </w:tr>
    </w:tbl>
    <w:p w14:paraId="144A5D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10525FD"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3E6075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Content>
          <w:r w:rsidRPr="005E5F03">
            <w:rPr>
              <w:rStyle w:val="PlaceholderText"/>
              <w:rFonts w:cstheme="minorHAnsi"/>
              <w:sz w:val="20"/>
              <w:szCs w:val="20"/>
            </w:rPr>
            <w:t>Click or tap here to enter text.</w:t>
          </w:r>
        </w:sdtContent>
      </w:sdt>
    </w:p>
    <w:p w14:paraId="3C0E3689"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Content>
          <w:r w:rsidRPr="005E5F03">
            <w:rPr>
              <w:rStyle w:val="PlaceholderText"/>
              <w:rFonts w:cstheme="minorHAnsi"/>
              <w:sz w:val="20"/>
              <w:szCs w:val="20"/>
            </w:rPr>
            <w:t>Click or tap here to enter text.</w:t>
          </w:r>
        </w:sdtContent>
      </w:sdt>
    </w:p>
    <w:p w14:paraId="671F3CFB" w14:textId="77777777"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7ED6CEBA" w14:textId="7CCDDBD8" w:rsidR="00580A1B" w:rsidRPr="001353CB" w:rsidRDefault="001353CB" w:rsidP="003E59BD">
      <w:pPr>
        <w:pStyle w:val="Heading2"/>
        <w:jc w:val="center"/>
        <w:rPr>
          <w:rFonts w:asciiTheme="minorHAnsi" w:hAnsiTheme="minorHAnsi" w:cstheme="minorHAnsi"/>
          <w:b/>
          <w:bCs/>
          <w:color w:val="auto"/>
          <w:sz w:val="24"/>
          <w:szCs w:val="24"/>
        </w:rPr>
      </w:pPr>
      <w:r w:rsidRPr="001353CB">
        <w:rPr>
          <w:rFonts w:asciiTheme="minorHAnsi" w:hAnsiTheme="minorHAnsi" w:cstheme="minorHAnsi"/>
          <w:b/>
          <w:bCs/>
          <w:color w:val="auto"/>
          <w:sz w:val="24"/>
          <w:szCs w:val="24"/>
          <w:lang w:val="en-US"/>
        </w:rPr>
        <w:lastRenderedPageBreak/>
        <w:t xml:space="preserve">ANNEX 3: TECHNICAL AND FINANCIAL OFFER </w:t>
      </w:r>
      <w:r w:rsidR="007C5485">
        <w:rPr>
          <w:rFonts w:asciiTheme="minorHAnsi" w:hAnsiTheme="minorHAnsi" w:cstheme="minorHAnsi"/>
          <w:b/>
          <w:bCs/>
          <w:color w:val="auto"/>
          <w:sz w:val="24"/>
          <w:szCs w:val="24"/>
          <w:lang w:val="en-US"/>
        </w:rPr>
        <w:t xml:space="preserve">- </w:t>
      </w:r>
      <w:r w:rsidRPr="001353CB">
        <w:rPr>
          <w:rFonts w:asciiTheme="minorHAnsi" w:hAnsiTheme="minorHAnsi" w:cstheme="minorHAnsi"/>
          <w:b/>
          <w:bCs/>
          <w:color w:val="auto"/>
          <w:sz w:val="24"/>
          <w:szCs w:val="24"/>
          <w:lang w:val="en-US"/>
        </w:rPr>
        <w:t>SERVICES</w:t>
      </w:r>
    </w:p>
    <w:p w14:paraId="381DB8FB" w14:textId="77777777" w:rsidR="00AC12AD" w:rsidRPr="005E5F03" w:rsidRDefault="00AC12AD" w:rsidP="00725F76">
      <w:pPr>
        <w:spacing w:after="0"/>
        <w:jc w:val="both"/>
        <w:rPr>
          <w:rFonts w:cstheme="minorHAnsi"/>
          <w:i/>
          <w:sz w:val="20"/>
          <w:szCs w:val="20"/>
        </w:rPr>
      </w:pPr>
      <w:r w:rsidRPr="005E5F03">
        <w:rPr>
          <w:rFonts w:cstheme="minorHAnsi"/>
          <w:i/>
          <w:sz w:val="20"/>
          <w:szCs w:val="20"/>
        </w:rPr>
        <w:t xml:space="preserve">Bidders are requested to complete this form, sign it and return it as part of their </w:t>
      </w:r>
      <w:r w:rsidR="00EA50A0" w:rsidRPr="005E5F03">
        <w:rPr>
          <w:rFonts w:cstheme="minorHAnsi"/>
          <w:i/>
          <w:sz w:val="20"/>
          <w:szCs w:val="20"/>
        </w:rPr>
        <w:t>quotation along with Annex 2 Quotation Submission Form</w:t>
      </w:r>
      <w:r w:rsidR="00FE6DA6" w:rsidRPr="005E5F03">
        <w:rPr>
          <w:rFonts w:cstheme="minorHAnsi"/>
          <w:i/>
          <w:sz w:val="20"/>
          <w:szCs w:val="20"/>
        </w:rPr>
        <w:t>.</w:t>
      </w:r>
      <w:r w:rsidRPr="005E5F03">
        <w:rPr>
          <w:rFonts w:cstheme="minorHAnsi"/>
          <w:i/>
          <w:sz w:val="20"/>
          <w:szCs w:val="20"/>
        </w:rPr>
        <w:t xml:space="preserve">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3549D" w:rsidRPr="005E5F03" w14:paraId="75A3FB34" w14:textId="77777777" w:rsidTr="00725F76">
        <w:trPr>
          <w:trHeight w:hRule="exact" w:val="454"/>
        </w:trPr>
        <w:tc>
          <w:tcPr>
            <w:tcW w:w="1979" w:type="dxa"/>
            <w:shd w:val="clear" w:color="auto" w:fill="auto"/>
            <w:vAlign w:val="center"/>
          </w:tcPr>
          <w:p w14:paraId="30C1FB92" w14:textId="77777777" w:rsidR="0003549D" w:rsidRPr="005E5F03" w:rsidRDefault="0003549D" w:rsidP="00725F76">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F431251C9D324C70A5A89D77E5E5E493"/>
            </w:placeholder>
            <w:showingPlcHdr/>
            <w:text/>
          </w:sdtPr>
          <w:sdtContent>
            <w:tc>
              <w:tcPr>
                <w:tcW w:w="7743" w:type="dxa"/>
                <w:gridSpan w:val="2"/>
                <w:shd w:val="clear" w:color="auto" w:fill="auto"/>
                <w:vAlign w:val="center"/>
              </w:tcPr>
              <w:p w14:paraId="274521A0" w14:textId="77777777" w:rsidR="0003549D" w:rsidRPr="005E5F03" w:rsidRDefault="0003549D" w:rsidP="00725F76">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3E707A59" w14:textId="77777777" w:rsidTr="00725F76">
        <w:trPr>
          <w:trHeight w:hRule="exact" w:val="454"/>
        </w:trPr>
        <w:tc>
          <w:tcPr>
            <w:tcW w:w="1979" w:type="dxa"/>
            <w:shd w:val="clear" w:color="auto" w:fill="auto"/>
            <w:vAlign w:val="center"/>
          </w:tcPr>
          <w:p w14:paraId="5683E970" w14:textId="77777777" w:rsidR="0003549D" w:rsidRPr="005E5F03" w:rsidRDefault="0003549D" w:rsidP="00725F76">
            <w:pPr>
              <w:spacing w:before="120" w:after="120"/>
              <w:rPr>
                <w:rFonts w:cstheme="minorHAnsi"/>
                <w:sz w:val="20"/>
                <w:szCs w:val="20"/>
              </w:rPr>
            </w:pPr>
            <w:r w:rsidRPr="005E5F03">
              <w:rPr>
                <w:rFonts w:cstheme="minorHAnsi"/>
                <w:iCs/>
                <w:sz w:val="20"/>
                <w:szCs w:val="20"/>
              </w:rPr>
              <w:t>RFQ reference:</w:t>
            </w:r>
          </w:p>
        </w:tc>
        <w:tc>
          <w:tcPr>
            <w:tcW w:w="3693" w:type="dxa"/>
            <w:shd w:val="clear" w:color="auto" w:fill="auto"/>
            <w:vAlign w:val="center"/>
          </w:tcPr>
          <w:p w14:paraId="28A81841" w14:textId="40216B84" w:rsidR="0003549D" w:rsidRPr="005E5F03" w:rsidRDefault="002E621E" w:rsidP="00725F76">
            <w:pPr>
              <w:spacing w:before="120" w:after="120"/>
              <w:rPr>
                <w:rFonts w:cstheme="minorHAnsi"/>
                <w:sz w:val="20"/>
                <w:szCs w:val="20"/>
              </w:rPr>
            </w:pPr>
            <w:r>
              <w:rPr>
                <w:rFonts w:cstheme="minorHAnsi"/>
                <w:sz w:val="20"/>
                <w:szCs w:val="20"/>
              </w:rPr>
              <w:t>SOM-LTA-2024-014</w:t>
            </w:r>
          </w:p>
        </w:tc>
        <w:tc>
          <w:tcPr>
            <w:tcW w:w="4050" w:type="dxa"/>
            <w:shd w:val="clear" w:color="auto" w:fill="auto"/>
            <w:vAlign w:val="center"/>
          </w:tcPr>
          <w:p w14:paraId="31AA556C" w14:textId="77777777" w:rsidR="0003549D" w:rsidRPr="005E5F03" w:rsidRDefault="0003549D" w:rsidP="00725F76">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B729BA687ACB4FEBB0F9F20EC79B2AA5"/>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5023141B" w14:textId="77777777" w:rsidR="0003549D" w:rsidRPr="005E5F03" w:rsidRDefault="0003549D" w:rsidP="002E621E">
      <w:pPr>
        <w:spacing w:after="0"/>
        <w:rPr>
          <w:rFonts w:cstheme="minorHAnsi"/>
          <w:sz w:val="20"/>
          <w:szCs w:val="20"/>
        </w:rPr>
      </w:pPr>
    </w:p>
    <w:p w14:paraId="08909821" w14:textId="77777777" w:rsidR="00EA50A0" w:rsidRPr="005E5F03" w:rsidRDefault="00EA50A0" w:rsidP="002E621E">
      <w:pPr>
        <w:spacing w:after="0"/>
        <w:rPr>
          <w:rFonts w:cstheme="minorHAnsi"/>
          <w:b/>
          <w:sz w:val="20"/>
          <w:szCs w:val="20"/>
        </w:rPr>
      </w:pPr>
      <w:r w:rsidRPr="005E5F03">
        <w:rPr>
          <w:rFonts w:cstheme="minorHAnsi"/>
          <w:b/>
          <w:sz w:val="20"/>
          <w:szCs w:val="20"/>
        </w:rPr>
        <w:t>Technical Offer</w:t>
      </w:r>
    </w:p>
    <w:p w14:paraId="54A4AA9C" w14:textId="77777777" w:rsidR="00EA50A0" w:rsidRPr="005E5F03" w:rsidRDefault="00EA50A0" w:rsidP="00EA50A0">
      <w:pPr>
        <w:rPr>
          <w:rFonts w:cstheme="minorHAnsi"/>
          <w:i/>
          <w:sz w:val="20"/>
          <w:szCs w:val="20"/>
        </w:rPr>
      </w:pPr>
      <w:r w:rsidRPr="005E5F03">
        <w:rPr>
          <w:rFonts w:cstheme="minorHAnsi"/>
          <w:i/>
          <w:sz w:val="20"/>
          <w:szCs w:val="20"/>
        </w:rPr>
        <w:t>Provide the following:</w:t>
      </w:r>
    </w:p>
    <w:p w14:paraId="16AF6E9F"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a brief description of your qualification, capacity and expertise that is relevant to the Terms of Reference.</w:t>
      </w:r>
    </w:p>
    <w:p w14:paraId="60C8309C"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 xml:space="preserve">a brief methodology, approach and implementation plan; </w:t>
      </w:r>
    </w:p>
    <w:p w14:paraId="3B470826"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 xml:space="preserve">team composition and CVs of key personnel </w:t>
      </w:r>
    </w:p>
    <w:p w14:paraId="0F0A8C50" w14:textId="77777777" w:rsidR="00AC12AD" w:rsidRPr="005E5F03" w:rsidRDefault="00EA50A0" w:rsidP="00725F76">
      <w:pPr>
        <w:spacing w:after="0"/>
        <w:rPr>
          <w:rFonts w:cstheme="minorHAnsi"/>
          <w:b/>
          <w:sz w:val="20"/>
          <w:szCs w:val="20"/>
        </w:rPr>
      </w:pPr>
      <w:r w:rsidRPr="005E5F03">
        <w:rPr>
          <w:rFonts w:cstheme="minorHAnsi"/>
          <w:b/>
          <w:sz w:val="20"/>
          <w:szCs w:val="20"/>
        </w:rPr>
        <w:t>Financial Offer</w:t>
      </w:r>
    </w:p>
    <w:p w14:paraId="02509E63" w14:textId="69F78199" w:rsidR="00AC12AD" w:rsidRDefault="00AC12AD" w:rsidP="00725F76">
      <w:pPr>
        <w:spacing w:after="0"/>
        <w:rPr>
          <w:rFonts w:cstheme="minorHAnsi"/>
          <w:sz w:val="20"/>
          <w:szCs w:val="20"/>
        </w:rPr>
      </w:pPr>
      <w:r w:rsidRPr="005E5F03">
        <w:rPr>
          <w:rFonts w:cstheme="minorHAnsi"/>
          <w:sz w:val="20"/>
          <w:szCs w:val="20"/>
        </w:rPr>
        <w:t xml:space="preserve">Provide </w:t>
      </w:r>
      <w:r w:rsidR="00D02379">
        <w:rPr>
          <w:rFonts w:cstheme="minorHAnsi"/>
          <w:sz w:val="20"/>
          <w:szCs w:val="20"/>
        </w:rPr>
        <w:t>unit prices for each service as described in the TOR and listed below.</w:t>
      </w:r>
      <w:r w:rsidR="00123E3B" w:rsidRPr="005E5F03">
        <w:rPr>
          <w:rFonts w:cstheme="minorHAnsi"/>
          <w:sz w:val="20"/>
          <w:szCs w:val="20"/>
        </w:rPr>
        <w:t xml:space="preserve"> </w:t>
      </w:r>
    </w:p>
    <w:p w14:paraId="7FAD67E0" w14:textId="77777777" w:rsidR="00725F76" w:rsidRPr="005E5F03" w:rsidRDefault="00725F76" w:rsidP="00725F76">
      <w:pPr>
        <w:spacing w:after="0"/>
        <w:rPr>
          <w:rFonts w:cstheme="minorHAnsi"/>
          <w:sz w:val="20"/>
          <w:szCs w:val="20"/>
        </w:rPr>
      </w:pPr>
    </w:p>
    <w:p w14:paraId="744A931E" w14:textId="2CB3F428" w:rsidR="00042341" w:rsidRPr="005E5F03" w:rsidRDefault="00042341" w:rsidP="00AC12AD">
      <w:pPr>
        <w:rPr>
          <w:rFonts w:cstheme="minorHAnsi"/>
          <w:b/>
          <w:sz w:val="20"/>
          <w:szCs w:val="20"/>
        </w:rPr>
      </w:pPr>
      <w:r w:rsidRPr="005E5F03">
        <w:rPr>
          <w:rFonts w:cstheme="minorHAnsi"/>
          <w:b/>
          <w:sz w:val="20"/>
          <w:szCs w:val="20"/>
        </w:rPr>
        <w:t xml:space="preserve">Currency of Quotation: </w:t>
      </w:r>
      <w:r w:rsidR="002E621E">
        <w:rPr>
          <w:rFonts w:cstheme="minorHAnsi"/>
          <w:b/>
          <w:sz w:val="20"/>
          <w:szCs w:val="20"/>
        </w:rPr>
        <w:t>USD</w:t>
      </w:r>
    </w:p>
    <w:tbl>
      <w:tblPr>
        <w:tblW w:w="100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812"/>
        <w:gridCol w:w="851"/>
        <w:gridCol w:w="1386"/>
        <w:gridCol w:w="1386"/>
      </w:tblGrid>
      <w:tr w:rsidR="00DB6C4E" w:rsidRPr="005E5F03" w14:paraId="3EADE1A4" w14:textId="041949C9" w:rsidTr="00725F76">
        <w:trPr>
          <w:trHeight w:hRule="exact" w:val="340"/>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DF78A1" w14:textId="77777777" w:rsidR="00DB6C4E" w:rsidRPr="005E5F03" w:rsidRDefault="00DB6C4E" w:rsidP="00725F76">
            <w:pPr>
              <w:rPr>
                <w:rFonts w:cstheme="minorHAnsi"/>
                <w:b/>
                <w:sz w:val="20"/>
                <w:szCs w:val="20"/>
              </w:rPr>
            </w:pPr>
            <w:r w:rsidRPr="005E5F03">
              <w:rPr>
                <w:rFonts w:cstheme="minorHAnsi"/>
                <w:b/>
                <w:sz w:val="20"/>
                <w:szCs w:val="20"/>
              </w:rPr>
              <w:t>Ref</w:t>
            </w:r>
          </w:p>
        </w:tc>
        <w:tc>
          <w:tcPr>
            <w:tcW w:w="58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FE8023" w14:textId="4FAA1B8D" w:rsidR="00DB6C4E" w:rsidRPr="005E5F03" w:rsidRDefault="00DB6C4E" w:rsidP="00725F76">
            <w:pPr>
              <w:rPr>
                <w:rFonts w:cstheme="minorHAnsi"/>
                <w:b/>
                <w:sz w:val="20"/>
                <w:szCs w:val="20"/>
              </w:rPr>
            </w:pPr>
            <w:r w:rsidRPr="005E5F03">
              <w:rPr>
                <w:rFonts w:cstheme="minorHAnsi"/>
                <w:b/>
                <w:sz w:val="20"/>
                <w:szCs w:val="20"/>
              </w:rPr>
              <w:t>Description of Deliverables</w:t>
            </w:r>
            <w:r>
              <w:rPr>
                <w:rFonts w:cstheme="minorHAnsi"/>
                <w:b/>
                <w:sz w:val="20"/>
                <w:szCs w:val="20"/>
              </w:rPr>
              <w:t xml:space="preserve"> (</w:t>
            </w:r>
            <w:r w:rsidRPr="00725F76">
              <w:rPr>
                <w:rFonts w:cstheme="minorHAnsi"/>
                <w:b/>
                <w:sz w:val="20"/>
                <w:szCs w:val="20"/>
                <w:shd w:val="clear" w:color="auto" w:fill="F7CAAC" w:themeFill="accent2" w:themeFillTint="66"/>
              </w:rPr>
              <w:t>Accommodation and Catering</w:t>
            </w:r>
            <w:r>
              <w:rPr>
                <w:rFonts w:cstheme="minorHAnsi"/>
                <w:b/>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0979F4" w14:textId="25374C4B" w:rsidR="00DB6C4E" w:rsidRPr="005E5F03" w:rsidRDefault="00DB6C4E" w:rsidP="00725F76">
            <w:pPr>
              <w:jc w:val="center"/>
              <w:rPr>
                <w:rFonts w:cstheme="minorHAnsi"/>
                <w:b/>
                <w:sz w:val="20"/>
                <w:szCs w:val="20"/>
              </w:rPr>
            </w:pPr>
            <w:r>
              <w:rPr>
                <w:rFonts w:cstheme="minorHAnsi"/>
                <w:b/>
                <w:sz w:val="20"/>
                <w:szCs w:val="20"/>
              </w:rPr>
              <w:t>QTY</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32E995" w14:textId="03E75EC6" w:rsidR="00DB6C4E" w:rsidRPr="005E5F03" w:rsidRDefault="00DB6C4E" w:rsidP="00725F76">
            <w:pPr>
              <w:jc w:val="center"/>
              <w:rPr>
                <w:rFonts w:cstheme="minorHAnsi"/>
                <w:b/>
                <w:sz w:val="20"/>
                <w:szCs w:val="20"/>
              </w:rPr>
            </w:pPr>
            <w:r>
              <w:rPr>
                <w:rFonts w:cstheme="minorHAnsi"/>
                <w:b/>
                <w:sz w:val="20"/>
                <w:szCs w:val="20"/>
              </w:rPr>
              <w:t>Unit</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F55FCA" w14:textId="212D8BC6" w:rsidR="00DB6C4E" w:rsidRPr="005E5F03" w:rsidRDefault="00DB6C4E" w:rsidP="00725F76">
            <w:pPr>
              <w:jc w:val="center"/>
              <w:rPr>
                <w:rFonts w:cstheme="minorHAnsi"/>
                <w:b/>
                <w:sz w:val="20"/>
                <w:szCs w:val="20"/>
              </w:rPr>
            </w:pPr>
            <w:r>
              <w:rPr>
                <w:rFonts w:cstheme="minorHAnsi"/>
                <w:b/>
                <w:sz w:val="20"/>
                <w:szCs w:val="20"/>
              </w:rPr>
              <w:t>Unit Price</w:t>
            </w:r>
          </w:p>
        </w:tc>
      </w:tr>
      <w:tr w:rsidR="00DB6C4E" w:rsidRPr="005E5F03" w14:paraId="21FA6016" w14:textId="2C8B6C7A" w:rsidTr="00725F76">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6B67560" w14:textId="77777777" w:rsidR="00DB6C4E" w:rsidRPr="005E5F03" w:rsidRDefault="00DB6C4E" w:rsidP="00725F76">
            <w:pPr>
              <w:rPr>
                <w:rFonts w:cstheme="minorHAnsi"/>
                <w:sz w:val="20"/>
                <w:szCs w:val="20"/>
              </w:rPr>
            </w:pPr>
            <w:r w:rsidRPr="005E5F03">
              <w:rPr>
                <w:rFonts w:cstheme="minorHAnsi"/>
                <w:sz w:val="20"/>
                <w:szCs w:val="20"/>
              </w:rPr>
              <w:t>1.</w:t>
            </w:r>
          </w:p>
        </w:tc>
        <w:tc>
          <w:tcPr>
            <w:tcW w:w="5812" w:type="dxa"/>
            <w:tcBorders>
              <w:top w:val="single" w:sz="4" w:space="0" w:color="000000"/>
              <w:left w:val="single" w:sz="4" w:space="0" w:color="000000"/>
              <w:bottom w:val="single" w:sz="4" w:space="0" w:color="000000"/>
              <w:right w:val="single" w:sz="4" w:space="0" w:color="000000"/>
            </w:tcBorders>
            <w:vAlign w:val="center"/>
          </w:tcPr>
          <w:p w14:paraId="1F3B1409" w14:textId="5EE74D7D" w:rsidR="00DB6C4E" w:rsidRPr="005E5F03" w:rsidRDefault="00DB6C4E" w:rsidP="00725F76">
            <w:pPr>
              <w:rPr>
                <w:rFonts w:cstheme="minorHAnsi"/>
                <w:sz w:val="20"/>
                <w:szCs w:val="20"/>
              </w:rPr>
            </w:pPr>
            <w:r>
              <w:rPr>
                <w:rFonts w:cstheme="minorHAnsi"/>
                <w:sz w:val="20"/>
                <w:szCs w:val="20"/>
              </w:rPr>
              <w:t>Accommodation (Bed and Breakfast)</w:t>
            </w:r>
          </w:p>
        </w:tc>
        <w:tc>
          <w:tcPr>
            <w:tcW w:w="851" w:type="dxa"/>
            <w:tcBorders>
              <w:top w:val="single" w:sz="4" w:space="0" w:color="000000"/>
              <w:left w:val="single" w:sz="4" w:space="0" w:color="000000"/>
              <w:bottom w:val="single" w:sz="4" w:space="0" w:color="000000"/>
              <w:right w:val="single" w:sz="4" w:space="0" w:color="000000"/>
            </w:tcBorders>
            <w:vAlign w:val="center"/>
          </w:tcPr>
          <w:p w14:paraId="562C75D1" w14:textId="6A94A6D3" w:rsidR="00DB6C4E" w:rsidRPr="005E5F03" w:rsidRDefault="00DB6C4E" w:rsidP="00725F76">
            <w:pPr>
              <w:jc w:val="center"/>
              <w:rPr>
                <w:rFonts w:cstheme="minorHAnsi"/>
                <w:sz w:val="20"/>
                <w:szCs w:val="20"/>
              </w:rPr>
            </w:pPr>
            <w:r>
              <w:rPr>
                <w:rFonts w:cstheme="minorHAnsi"/>
                <w:sz w:val="20"/>
                <w:szCs w:val="20"/>
              </w:rPr>
              <w:t>1</w:t>
            </w:r>
          </w:p>
        </w:tc>
        <w:tc>
          <w:tcPr>
            <w:tcW w:w="1386" w:type="dxa"/>
            <w:tcBorders>
              <w:top w:val="single" w:sz="4" w:space="0" w:color="000000"/>
              <w:left w:val="single" w:sz="4" w:space="0" w:color="000000"/>
              <w:bottom w:val="single" w:sz="4" w:space="0" w:color="000000"/>
              <w:right w:val="single" w:sz="4" w:space="0" w:color="000000"/>
            </w:tcBorders>
            <w:vAlign w:val="center"/>
          </w:tcPr>
          <w:p w14:paraId="0582C752" w14:textId="041512F9" w:rsidR="00DB6C4E" w:rsidRPr="005E5F03" w:rsidRDefault="00DB6C4E" w:rsidP="00725F76">
            <w:pPr>
              <w:jc w:val="center"/>
              <w:rPr>
                <w:rFonts w:cstheme="minorHAnsi"/>
                <w:sz w:val="20"/>
                <w:szCs w:val="20"/>
              </w:rPr>
            </w:pPr>
            <w:r>
              <w:rPr>
                <w:rFonts w:cstheme="minorHAnsi"/>
                <w:sz w:val="20"/>
                <w:szCs w:val="20"/>
              </w:rPr>
              <w:t>Pax/night</w:t>
            </w:r>
          </w:p>
        </w:tc>
        <w:tc>
          <w:tcPr>
            <w:tcW w:w="1386" w:type="dxa"/>
            <w:tcBorders>
              <w:top w:val="single" w:sz="4" w:space="0" w:color="000000"/>
              <w:left w:val="single" w:sz="4" w:space="0" w:color="000000"/>
              <w:bottom w:val="single" w:sz="4" w:space="0" w:color="000000"/>
              <w:right w:val="single" w:sz="4" w:space="0" w:color="000000"/>
            </w:tcBorders>
            <w:vAlign w:val="center"/>
          </w:tcPr>
          <w:p w14:paraId="33606827" w14:textId="77777777" w:rsidR="00DB6C4E" w:rsidRPr="005E5F03" w:rsidRDefault="00DB6C4E" w:rsidP="00725F76">
            <w:pPr>
              <w:jc w:val="center"/>
              <w:rPr>
                <w:rFonts w:cstheme="minorHAnsi"/>
                <w:sz w:val="20"/>
                <w:szCs w:val="20"/>
              </w:rPr>
            </w:pPr>
          </w:p>
        </w:tc>
      </w:tr>
      <w:tr w:rsidR="00DB6C4E" w:rsidRPr="005E5F03" w14:paraId="41BD3FC6" w14:textId="0E99D3FA" w:rsidTr="00725F76">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1BF37A6" w14:textId="77777777" w:rsidR="00DB6C4E" w:rsidRPr="005E5F03" w:rsidRDefault="00DB6C4E" w:rsidP="00725F76">
            <w:pPr>
              <w:rPr>
                <w:rFonts w:cstheme="minorHAnsi"/>
                <w:sz w:val="20"/>
                <w:szCs w:val="20"/>
              </w:rPr>
            </w:pPr>
            <w:r w:rsidRPr="005E5F03">
              <w:rPr>
                <w:rFonts w:cstheme="minorHAnsi"/>
                <w:sz w:val="20"/>
                <w:szCs w:val="20"/>
              </w:rPr>
              <w:t>2.</w:t>
            </w:r>
          </w:p>
        </w:tc>
        <w:tc>
          <w:tcPr>
            <w:tcW w:w="5812" w:type="dxa"/>
            <w:tcBorders>
              <w:top w:val="single" w:sz="4" w:space="0" w:color="000000"/>
              <w:left w:val="single" w:sz="4" w:space="0" w:color="000000"/>
              <w:bottom w:val="single" w:sz="4" w:space="0" w:color="000000"/>
              <w:right w:val="single" w:sz="4" w:space="0" w:color="000000"/>
            </w:tcBorders>
            <w:vAlign w:val="center"/>
          </w:tcPr>
          <w:p w14:paraId="664355AD" w14:textId="615CBAD1" w:rsidR="00DB6C4E" w:rsidRPr="005E5F03" w:rsidRDefault="00DB6C4E" w:rsidP="00725F76">
            <w:pPr>
              <w:rPr>
                <w:rFonts w:cstheme="minorHAnsi"/>
                <w:sz w:val="20"/>
                <w:szCs w:val="20"/>
              </w:rPr>
            </w:pPr>
            <w:r>
              <w:rPr>
                <w:rFonts w:cstheme="minorHAnsi"/>
                <w:sz w:val="20"/>
                <w:szCs w:val="20"/>
              </w:rPr>
              <w:t>Full Board Accommodation (B&amp;B with lunch and dinner)</w:t>
            </w:r>
          </w:p>
        </w:tc>
        <w:tc>
          <w:tcPr>
            <w:tcW w:w="851" w:type="dxa"/>
            <w:tcBorders>
              <w:top w:val="single" w:sz="4" w:space="0" w:color="000000"/>
              <w:left w:val="single" w:sz="4" w:space="0" w:color="000000"/>
              <w:bottom w:val="single" w:sz="4" w:space="0" w:color="000000"/>
              <w:right w:val="single" w:sz="4" w:space="0" w:color="000000"/>
            </w:tcBorders>
            <w:vAlign w:val="center"/>
          </w:tcPr>
          <w:p w14:paraId="1A965116" w14:textId="3D77CA34" w:rsidR="00DB6C4E" w:rsidRPr="005E5F03" w:rsidRDefault="00DB6C4E" w:rsidP="00725F76">
            <w:pPr>
              <w:jc w:val="center"/>
              <w:rPr>
                <w:rFonts w:cstheme="minorHAnsi"/>
                <w:sz w:val="20"/>
                <w:szCs w:val="20"/>
              </w:rPr>
            </w:pPr>
            <w:r>
              <w:rPr>
                <w:rFonts w:cstheme="minorHAnsi"/>
                <w:sz w:val="20"/>
                <w:szCs w:val="20"/>
              </w:rPr>
              <w:t>1</w:t>
            </w:r>
          </w:p>
        </w:tc>
        <w:tc>
          <w:tcPr>
            <w:tcW w:w="1386" w:type="dxa"/>
            <w:tcBorders>
              <w:top w:val="single" w:sz="4" w:space="0" w:color="000000"/>
              <w:left w:val="single" w:sz="4" w:space="0" w:color="000000"/>
              <w:bottom w:val="single" w:sz="4" w:space="0" w:color="000000"/>
              <w:right w:val="single" w:sz="4" w:space="0" w:color="000000"/>
            </w:tcBorders>
            <w:vAlign w:val="center"/>
          </w:tcPr>
          <w:p w14:paraId="03F017C2" w14:textId="3A017A1C" w:rsidR="00DB6C4E" w:rsidRPr="005E5F03" w:rsidRDefault="00DB6C4E" w:rsidP="00725F76">
            <w:pPr>
              <w:jc w:val="center"/>
              <w:rPr>
                <w:rFonts w:cstheme="minorHAnsi"/>
                <w:sz w:val="20"/>
                <w:szCs w:val="20"/>
              </w:rPr>
            </w:pPr>
            <w:r>
              <w:rPr>
                <w:rFonts w:cstheme="minorHAnsi"/>
                <w:sz w:val="20"/>
                <w:szCs w:val="20"/>
              </w:rPr>
              <w:t>Pax/night</w:t>
            </w:r>
          </w:p>
        </w:tc>
        <w:tc>
          <w:tcPr>
            <w:tcW w:w="1386" w:type="dxa"/>
            <w:tcBorders>
              <w:top w:val="single" w:sz="4" w:space="0" w:color="000000"/>
              <w:left w:val="single" w:sz="4" w:space="0" w:color="000000"/>
              <w:bottom w:val="single" w:sz="4" w:space="0" w:color="000000"/>
              <w:right w:val="single" w:sz="4" w:space="0" w:color="000000"/>
            </w:tcBorders>
            <w:vAlign w:val="center"/>
          </w:tcPr>
          <w:p w14:paraId="53BA6504" w14:textId="77777777" w:rsidR="00DB6C4E" w:rsidRPr="005E5F03" w:rsidRDefault="00DB6C4E" w:rsidP="00725F76">
            <w:pPr>
              <w:jc w:val="center"/>
              <w:rPr>
                <w:rFonts w:cstheme="minorHAnsi"/>
                <w:sz w:val="20"/>
                <w:szCs w:val="20"/>
              </w:rPr>
            </w:pPr>
          </w:p>
        </w:tc>
      </w:tr>
      <w:tr w:rsidR="00DB6C4E" w:rsidRPr="005E5F03" w14:paraId="41B07F09" w14:textId="65994592" w:rsidTr="00725F76">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407EEA5D" w14:textId="77777777" w:rsidR="00DB6C4E" w:rsidRPr="005E5F03" w:rsidRDefault="00DB6C4E" w:rsidP="00725F76">
            <w:pPr>
              <w:rPr>
                <w:rFonts w:cstheme="minorHAnsi"/>
                <w:sz w:val="20"/>
                <w:szCs w:val="20"/>
              </w:rPr>
            </w:pPr>
            <w:r w:rsidRPr="005E5F03">
              <w:rPr>
                <w:rFonts w:cstheme="minorHAnsi"/>
                <w:sz w:val="20"/>
                <w:szCs w:val="20"/>
              </w:rPr>
              <w:t>3.</w:t>
            </w:r>
          </w:p>
        </w:tc>
        <w:tc>
          <w:tcPr>
            <w:tcW w:w="5812" w:type="dxa"/>
            <w:tcBorders>
              <w:top w:val="single" w:sz="4" w:space="0" w:color="000000"/>
              <w:left w:val="single" w:sz="4" w:space="0" w:color="000000"/>
              <w:bottom w:val="single" w:sz="4" w:space="0" w:color="000000"/>
              <w:right w:val="single" w:sz="4" w:space="0" w:color="000000"/>
            </w:tcBorders>
            <w:vAlign w:val="center"/>
          </w:tcPr>
          <w:p w14:paraId="7DF4E37C" w14:textId="687D2DA6" w:rsidR="00DB6C4E" w:rsidRPr="005E5F03" w:rsidRDefault="00DB6C4E" w:rsidP="00725F76">
            <w:pPr>
              <w:rPr>
                <w:rFonts w:cstheme="minorHAnsi"/>
                <w:sz w:val="20"/>
                <w:szCs w:val="20"/>
              </w:rPr>
            </w:pPr>
            <w:r>
              <w:rPr>
                <w:rFonts w:cstheme="minorHAnsi"/>
                <w:sz w:val="20"/>
                <w:szCs w:val="20"/>
              </w:rPr>
              <w:t>Breakfast (in case if needed additionally)</w:t>
            </w:r>
          </w:p>
        </w:tc>
        <w:tc>
          <w:tcPr>
            <w:tcW w:w="851" w:type="dxa"/>
            <w:tcBorders>
              <w:top w:val="single" w:sz="4" w:space="0" w:color="000000"/>
              <w:left w:val="single" w:sz="4" w:space="0" w:color="000000"/>
              <w:bottom w:val="single" w:sz="4" w:space="0" w:color="000000"/>
              <w:right w:val="single" w:sz="4" w:space="0" w:color="000000"/>
            </w:tcBorders>
            <w:vAlign w:val="center"/>
          </w:tcPr>
          <w:p w14:paraId="44FB30F8" w14:textId="79AC7492" w:rsidR="00DB6C4E" w:rsidRPr="005E5F03" w:rsidRDefault="00DB6C4E" w:rsidP="00725F76">
            <w:pPr>
              <w:jc w:val="center"/>
              <w:rPr>
                <w:rFonts w:cstheme="minorHAnsi"/>
                <w:sz w:val="20"/>
                <w:szCs w:val="20"/>
              </w:rPr>
            </w:pPr>
            <w:r>
              <w:rPr>
                <w:rFonts w:cstheme="minorHAnsi"/>
                <w:sz w:val="20"/>
                <w:szCs w:val="20"/>
              </w:rPr>
              <w:t>1</w:t>
            </w:r>
          </w:p>
        </w:tc>
        <w:tc>
          <w:tcPr>
            <w:tcW w:w="1386" w:type="dxa"/>
            <w:tcBorders>
              <w:top w:val="single" w:sz="4" w:space="0" w:color="000000"/>
              <w:left w:val="single" w:sz="4" w:space="0" w:color="000000"/>
              <w:bottom w:val="single" w:sz="4" w:space="0" w:color="000000"/>
              <w:right w:val="single" w:sz="4" w:space="0" w:color="000000"/>
            </w:tcBorders>
            <w:vAlign w:val="center"/>
          </w:tcPr>
          <w:p w14:paraId="2B55E221" w14:textId="229F1807" w:rsidR="00DB6C4E" w:rsidRPr="005E5F03" w:rsidRDefault="00DB6C4E" w:rsidP="00725F76">
            <w:pPr>
              <w:jc w:val="center"/>
              <w:rPr>
                <w:rFonts w:cstheme="minorHAnsi"/>
                <w:sz w:val="20"/>
                <w:szCs w:val="20"/>
              </w:rPr>
            </w:pPr>
            <w:r>
              <w:rPr>
                <w:rFonts w:cstheme="minorHAnsi"/>
                <w:sz w:val="20"/>
                <w:szCs w:val="20"/>
              </w:rPr>
              <w:t>pax</w:t>
            </w:r>
          </w:p>
        </w:tc>
        <w:tc>
          <w:tcPr>
            <w:tcW w:w="1386" w:type="dxa"/>
            <w:tcBorders>
              <w:top w:val="single" w:sz="4" w:space="0" w:color="000000"/>
              <w:left w:val="single" w:sz="4" w:space="0" w:color="000000"/>
              <w:bottom w:val="single" w:sz="4" w:space="0" w:color="000000"/>
              <w:right w:val="single" w:sz="4" w:space="0" w:color="000000"/>
            </w:tcBorders>
            <w:vAlign w:val="center"/>
          </w:tcPr>
          <w:p w14:paraId="260ABF7C" w14:textId="77777777" w:rsidR="00DB6C4E" w:rsidRPr="005E5F03" w:rsidRDefault="00DB6C4E" w:rsidP="00725F76">
            <w:pPr>
              <w:jc w:val="center"/>
              <w:rPr>
                <w:rFonts w:cstheme="minorHAnsi"/>
                <w:sz w:val="20"/>
                <w:szCs w:val="20"/>
              </w:rPr>
            </w:pPr>
          </w:p>
        </w:tc>
      </w:tr>
      <w:tr w:rsidR="00DB6C4E" w:rsidRPr="005E5F03" w14:paraId="5EECEDAA" w14:textId="077F3F1A" w:rsidTr="00725F76">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19BF4E49" w14:textId="77777777" w:rsidR="00DB6C4E" w:rsidRPr="005E5F03" w:rsidRDefault="00DB6C4E" w:rsidP="00725F76">
            <w:pPr>
              <w:rPr>
                <w:rFonts w:cstheme="minorHAnsi"/>
                <w:sz w:val="20"/>
                <w:szCs w:val="20"/>
              </w:rPr>
            </w:pPr>
            <w:r w:rsidRPr="005E5F03">
              <w:rPr>
                <w:rFonts w:cstheme="minorHAnsi"/>
                <w:sz w:val="20"/>
                <w:szCs w:val="20"/>
              </w:rPr>
              <w:t>4.</w:t>
            </w:r>
          </w:p>
        </w:tc>
        <w:tc>
          <w:tcPr>
            <w:tcW w:w="5812" w:type="dxa"/>
            <w:tcBorders>
              <w:top w:val="single" w:sz="4" w:space="0" w:color="000000"/>
              <w:left w:val="single" w:sz="4" w:space="0" w:color="000000"/>
              <w:bottom w:val="single" w:sz="4" w:space="0" w:color="000000"/>
              <w:right w:val="single" w:sz="4" w:space="0" w:color="000000"/>
            </w:tcBorders>
            <w:vAlign w:val="center"/>
          </w:tcPr>
          <w:p w14:paraId="1DA6542E" w14:textId="57B9C2BD" w:rsidR="00DB6C4E" w:rsidRPr="005E5F03" w:rsidRDefault="00DB6C4E" w:rsidP="00725F76">
            <w:pPr>
              <w:rPr>
                <w:rFonts w:cstheme="minorHAnsi"/>
                <w:sz w:val="20"/>
                <w:szCs w:val="20"/>
              </w:rPr>
            </w:pPr>
            <w:r>
              <w:rPr>
                <w:rFonts w:cstheme="minorHAnsi"/>
                <w:sz w:val="20"/>
                <w:szCs w:val="20"/>
              </w:rPr>
              <w:t>Lunch (in case if needed additionally)</w:t>
            </w:r>
          </w:p>
        </w:tc>
        <w:tc>
          <w:tcPr>
            <w:tcW w:w="851" w:type="dxa"/>
            <w:tcBorders>
              <w:top w:val="single" w:sz="4" w:space="0" w:color="000000"/>
              <w:left w:val="single" w:sz="4" w:space="0" w:color="000000"/>
              <w:bottom w:val="single" w:sz="4" w:space="0" w:color="000000"/>
              <w:right w:val="single" w:sz="4" w:space="0" w:color="000000"/>
            </w:tcBorders>
            <w:vAlign w:val="center"/>
          </w:tcPr>
          <w:p w14:paraId="3041E394" w14:textId="6800FCC6" w:rsidR="00DB6C4E" w:rsidRPr="005E5F03" w:rsidRDefault="00DB6C4E" w:rsidP="00725F76">
            <w:pPr>
              <w:jc w:val="center"/>
              <w:rPr>
                <w:rFonts w:cstheme="minorHAnsi"/>
                <w:sz w:val="20"/>
                <w:szCs w:val="20"/>
              </w:rPr>
            </w:pPr>
            <w:r>
              <w:rPr>
                <w:rFonts w:cstheme="minorHAnsi"/>
                <w:sz w:val="20"/>
                <w:szCs w:val="20"/>
              </w:rPr>
              <w:t>1</w:t>
            </w:r>
          </w:p>
        </w:tc>
        <w:tc>
          <w:tcPr>
            <w:tcW w:w="1386" w:type="dxa"/>
            <w:tcBorders>
              <w:top w:val="single" w:sz="4" w:space="0" w:color="000000"/>
              <w:left w:val="single" w:sz="4" w:space="0" w:color="000000"/>
              <w:bottom w:val="single" w:sz="4" w:space="0" w:color="000000"/>
              <w:right w:val="single" w:sz="4" w:space="0" w:color="000000"/>
            </w:tcBorders>
            <w:vAlign w:val="center"/>
          </w:tcPr>
          <w:p w14:paraId="1DAF6E7D" w14:textId="0B189B41" w:rsidR="00DB6C4E" w:rsidRPr="005E5F03" w:rsidRDefault="00DB6C4E" w:rsidP="00725F76">
            <w:pPr>
              <w:jc w:val="center"/>
              <w:rPr>
                <w:rFonts w:cstheme="minorHAnsi"/>
                <w:sz w:val="20"/>
                <w:szCs w:val="20"/>
              </w:rPr>
            </w:pPr>
            <w:r>
              <w:rPr>
                <w:rFonts w:cstheme="minorHAnsi"/>
                <w:sz w:val="20"/>
                <w:szCs w:val="20"/>
              </w:rPr>
              <w:t>pax</w:t>
            </w:r>
          </w:p>
        </w:tc>
        <w:tc>
          <w:tcPr>
            <w:tcW w:w="1386" w:type="dxa"/>
            <w:tcBorders>
              <w:top w:val="single" w:sz="4" w:space="0" w:color="000000"/>
              <w:left w:val="single" w:sz="4" w:space="0" w:color="000000"/>
              <w:bottom w:val="single" w:sz="4" w:space="0" w:color="000000"/>
              <w:right w:val="single" w:sz="4" w:space="0" w:color="000000"/>
            </w:tcBorders>
            <w:vAlign w:val="center"/>
          </w:tcPr>
          <w:p w14:paraId="6BD1609F" w14:textId="77777777" w:rsidR="00DB6C4E" w:rsidRPr="005E5F03" w:rsidRDefault="00DB6C4E" w:rsidP="00725F76">
            <w:pPr>
              <w:jc w:val="center"/>
              <w:rPr>
                <w:rFonts w:cstheme="minorHAnsi"/>
                <w:sz w:val="20"/>
                <w:szCs w:val="20"/>
              </w:rPr>
            </w:pPr>
          </w:p>
        </w:tc>
      </w:tr>
      <w:tr w:rsidR="00DB6C4E" w:rsidRPr="005E5F03" w14:paraId="3127FDAC" w14:textId="3DA88D98" w:rsidTr="00725F76">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60079244" w14:textId="77777777" w:rsidR="00DB6C4E" w:rsidRPr="005E5F03" w:rsidRDefault="00DB6C4E" w:rsidP="00725F76">
            <w:pPr>
              <w:rPr>
                <w:rFonts w:cstheme="minorHAnsi"/>
                <w:sz w:val="20"/>
                <w:szCs w:val="20"/>
              </w:rPr>
            </w:pPr>
            <w:r w:rsidRPr="005E5F03">
              <w:rPr>
                <w:rFonts w:cstheme="minorHAnsi"/>
                <w:sz w:val="20"/>
                <w:szCs w:val="20"/>
              </w:rPr>
              <w:t>5.</w:t>
            </w:r>
          </w:p>
        </w:tc>
        <w:tc>
          <w:tcPr>
            <w:tcW w:w="5812" w:type="dxa"/>
            <w:tcBorders>
              <w:top w:val="single" w:sz="4" w:space="0" w:color="000000"/>
              <w:left w:val="single" w:sz="4" w:space="0" w:color="000000"/>
              <w:bottom w:val="single" w:sz="4" w:space="0" w:color="000000"/>
              <w:right w:val="single" w:sz="4" w:space="0" w:color="000000"/>
            </w:tcBorders>
            <w:vAlign w:val="center"/>
          </w:tcPr>
          <w:p w14:paraId="722B00AE" w14:textId="689713C8" w:rsidR="00DB6C4E" w:rsidRPr="005E5F03" w:rsidRDefault="00DB6C4E" w:rsidP="00725F76">
            <w:pPr>
              <w:rPr>
                <w:rFonts w:cstheme="minorHAnsi"/>
                <w:sz w:val="20"/>
                <w:szCs w:val="20"/>
              </w:rPr>
            </w:pPr>
            <w:r>
              <w:rPr>
                <w:rFonts w:cstheme="minorHAnsi"/>
                <w:sz w:val="20"/>
                <w:szCs w:val="20"/>
              </w:rPr>
              <w:t>Dinner (in case if needed additionally)</w:t>
            </w:r>
          </w:p>
        </w:tc>
        <w:tc>
          <w:tcPr>
            <w:tcW w:w="851" w:type="dxa"/>
            <w:tcBorders>
              <w:top w:val="single" w:sz="4" w:space="0" w:color="000000"/>
              <w:left w:val="single" w:sz="4" w:space="0" w:color="000000"/>
              <w:bottom w:val="single" w:sz="4" w:space="0" w:color="000000"/>
              <w:right w:val="single" w:sz="4" w:space="0" w:color="000000"/>
            </w:tcBorders>
            <w:vAlign w:val="center"/>
          </w:tcPr>
          <w:p w14:paraId="42C6D796" w14:textId="08EE1BF6" w:rsidR="00DB6C4E" w:rsidRPr="005E5F03" w:rsidRDefault="00DB6C4E" w:rsidP="00725F76">
            <w:pPr>
              <w:jc w:val="center"/>
              <w:rPr>
                <w:rFonts w:cstheme="minorHAnsi"/>
                <w:sz w:val="20"/>
                <w:szCs w:val="20"/>
              </w:rPr>
            </w:pPr>
            <w:r>
              <w:rPr>
                <w:rFonts w:cstheme="minorHAnsi"/>
                <w:sz w:val="20"/>
                <w:szCs w:val="20"/>
              </w:rPr>
              <w:t>1</w:t>
            </w:r>
          </w:p>
        </w:tc>
        <w:tc>
          <w:tcPr>
            <w:tcW w:w="1386" w:type="dxa"/>
            <w:tcBorders>
              <w:top w:val="single" w:sz="4" w:space="0" w:color="000000"/>
              <w:left w:val="single" w:sz="4" w:space="0" w:color="000000"/>
              <w:bottom w:val="single" w:sz="4" w:space="0" w:color="000000"/>
              <w:right w:val="single" w:sz="4" w:space="0" w:color="000000"/>
            </w:tcBorders>
            <w:vAlign w:val="center"/>
          </w:tcPr>
          <w:p w14:paraId="061D5BEA" w14:textId="42C7E6F9" w:rsidR="00DB6C4E" w:rsidRPr="005E5F03" w:rsidRDefault="00DB6C4E" w:rsidP="00725F76">
            <w:pPr>
              <w:jc w:val="center"/>
              <w:rPr>
                <w:rFonts w:cstheme="minorHAnsi"/>
                <w:sz w:val="20"/>
                <w:szCs w:val="20"/>
              </w:rPr>
            </w:pPr>
            <w:r>
              <w:rPr>
                <w:rFonts w:cstheme="minorHAnsi"/>
                <w:sz w:val="20"/>
                <w:szCs w:val="20"/>
              </w:rPr>
              <w:t>pax</w:t>
            </w:r>
          </w:p>
        </w:tc>
        <w:tc>
          <w:tcPr>
            <w:tcW w:w="1386" w:type="dxa"/>
            <w:tcBorders>
              <w:top w:val="single" w:sz="4" w:space="0" w:color="000000"/>
              <w:left w:val="single" w:sz="4" w:space="0" w:color="000000"/>
              <w:bottom w:val="single" w:sz="4" w:space="0" w:color="000000"/>
              <w:right w:val="single" w:sz="4" w:space="0" w:color="000000"/>
            </w:tcBorders>
            <w:vAlign w:val="center"/>
          </w:tcPr>
          <w:p w14:paraId="472C3EE1" w14:textId="77777777" w:rsidR="00DB6C4E" w:rsidRPr="005E5F03" w:rsidRDefault="00DB6C4E" w:rsidP="00725F76">
            <w:pPr>
              <w:jc w:val="center"/>
              <w:rPr>
                <w:rFonts w:cstheme="minorHAnsi"/>
                <w:sz w:val="20"/>
                <w:szCs w:val="20"/>
              </w:rPr>
            </w:pPr>
          </w:p>
        </w:tc>
      </w:tr>
    </w:tbl>
    <w:p w14:paraId="50895670" w14:textId="77777777" w:rsidR="00042341" w:rsidRDefault="00042341" w:rsidP="00123E3B">
      <w:pPr>
        <w:rPr>
          <w:rFonts w:cstheme="minorHAnsi"/>
          <w:b/>
          <w:sz w:val="20"/>
          <w:szCs w:val="20"/>
        </w:rPr>
      </w:pPr>
    </w:p>
    <w:tbl>
      <w:tblPr>
        <w:tblW w:w="99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2410"/>
        <w:gridCol w:w="1386"/>
        <w:gridCol w:w="1386"/>
        <w:gridCol w:w="1386"/>
      </w:tblGrid>
      <w:tr w:rsidR="009E21C8" w:rsidRPr="005E5F03" w14:paraId="2CB52A05" w14:textId="77777777" w:rsidTr="00725F76">
        <w:trPr>
          <w:trHeight w:hRule="exact" w:val="397"/>
          <w:tblHeader/>
        </w:trPr>
        <w:tc>
          <w:tcPr>
            <w:tcW w:w="567" w:type="dxa"/>
            <w:vMerge w:val="restart"/>
            <w:tcBorders>
              <w:top w:val="single" w:sz="4" w:space="0" w:color="000000"/>
              <w:left w:val="single" w:sz="4" w:space="0" w:color="000000"/>
              <w:right w:val="single" w:sz="4" w:space="0" w:color="000000"/>
            </w:tcBorders>
            <w:shd w:val="clear" w:color="auto" w:fill="D9D9D9"/>
            <w:vAlign w:val="center"/>
            <w:hideMark/>
          </w:tcPr>
          <w:p w14:paraId="6A438D3B" w14:textId="77777777" w:rsidR="009E21C8" w:rsidRPr="005E5F03" w:rsidRDefault="009E21C8" w:rsidP="009E21C8">
            <w:pPr>
              <w:jc w:val="center"/>
              <w:rPr>
                <w:rFonts w:cstheme="minorHAnsi"/>
                <w:b/>
                <w:sz w:val="20"/>
                <w:szCs w:val="20"/>
              </w:rPr>
            </w:pPr>
            <w:r w:rsidRPr="005E5F03">
              <w:rPr>
                <w:rFonts w:cstheme="minorHAnsi"/>
                <w:b/>
                <w:sz w:val="20"/>
                <w:szCs w:val="20"/>
              </w:rPr>
              <w:t>Ref</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B1A1F9" w14:textId="585E1E8C" w:rsidR="009E21C8" w:rsidRPr="005E5F03" w:rsidRDefault="009E21C8" w:rsidP="009E21C8">
            <w:pPr>
              <w:jc w:val="center"/>
              <w:rPr>
                <w:rFonts w:cstheme="minorHAnsi"/>
                <w:b/>
                <w:sz w:val="20"/>
                <w:szCs w:val="20"/>
              </w:rPr>
            </w:pPr>
            <w:r w:rsidRPr="005E5F03">
              <w:rPr>
                <w:rFonts w:cstheme="minorHAnsi"/>
                <w:b/>
                <w:sz w:val="20"/>
                <w:szCs w:val="20"/>
              </w:rPr>
              <w:t>Description of Deliverables</w:t>
            </w:r>
            <w:r>
              <w:rPr>
                <w:rFonts w:cstheme="minorHAnsi"/>
                <w:b/>
                <w:sz w:val="20"/>
                <w:szCs w:val="20"/>
              </w:rPr>
              <w:t xml:space="preserve"> (</w:t>
            </w:r>
            <w:r w:rsidRPr="00725F76">
              <w:rPr>
                <w:rFonts w:cstheme="minorHAnsi"/>
                <w:b/>
                <w:sz w:val="20"/>
                <w:szCs w:val="20"/>
                <w:shd w:val="clear" w:color="auto" w:fill="F7CAAC" w:themeFill="accent2" w:themeFillTint="66"/>
              </w:rPr>
              <w:t>Transportation</w:t>
            </w:r>
            <w:r>
              <w:rPr>
                <w:rFonts w:cstheme="minorHAnsi"/>
                <w:b/>
                <w:sz w:val="20"/>
                <w:szCs w:val="20"/>
              </w:rPr>
              <w:t>)</w:t>
            </w:r>
          </w:p>
        </w:tc>
        <w:tc>
          <w:tcPr>
            <w:tcW w:w="1386" w:type="dxa"/>
            <w:vMerge w:val="restart"/>
            <w:tcBorders>
              <w:top w:val="single" w:sz="4" w:space="0" w:color="000000"/>
              <w:left w:val="single" w:sz="4" w:space="0" w:color="000000"/>
              <w:right w:val="single" w:sz="4" w:space="0" w:color="000000"/>
            </w:tcBorders>
            <w:shd w:val="clear" w:color="auto" w:fill="D9D9D9"/>
            <w:vAlign w:val="center"/>
          </w:tcPr>
          <w:p w14:paraId="6E8315A9" w14:textId="1C9D08CA" w:rsidR="009E21C8" w:rsidRDefault="009E21C8" w:rsidP="009E21C8">
            <w:pPr>
              <w:jc w:val="center"/>
              <w:rPr>
                <w:rFonts w:cstheme="minorHAnsi"/>
                <w:b/>
                <w:sz w:val="20"/>
                <w:szCs w:val="20"/>
              </w:rPr>
            </w:pPr>
            <w:r>
              <w:rPr>
                <w:rFonts w:cstheme="minorHAnsi"/>
                <w:b/>
                <w:sz w:val="20"/>
                <w:szCs w:val="20"/>
              </w:rPr>
              <w:t>Unit</w:t>
            </w:r>
          </w:p>
        </w:tc>
        <w:tc>
          <w:tcPr>
            <w:tcW w:w="1386" w:type="dxa"/>
            <w:vMerge w:val="restart"/>
            <w:tcBorders>
              <w:top w:val="single" w:sz="4" w:space="0" w:color="000000"/>
              <w:left w:val="single" w:sz="4" w:space="0" w:color="000000"/>
              <w:right w:val="single" w:sz="4" w:space="0" w:color="000000"/>
            </w:tcBorders>
            <w:shd w:val="clear" w:color="auto" w:fill="D9D9D9"/>
            <w:vAlign w:val="center"/>
          </w:tcPr>
          <w:p w14:paraId="40F313C9" w14:textId="77777777" w:rsidR="009E21C8" w:rsidRDefault="009E21C8" w:rsidP="009E21C8">
            <w:pPr>
              <w:jc w:val="center"/>
              <w:rPr>
                <w:rFonts w:cstheme="minorHAnsi"/>
                <w:b/>
                <w:sz w:val="20"/>
                <w:szCs w:val="20"/>
              </w:rPr>
            </w:pPr>
            <w:r>
              <w:rPr>
                <w:rFonts w:cstheme="minorHAnsi"/>
                <w:b/>
                <w:sz w:val="20"/>
                <w:szCs w:val="20"/>
              </w:rPr>
              <w:t xml:space="preserve">Unit Price </w:t>
            </w:r>
          </w:p>
          <w:p w14:paraId="359F910B" w14:textId="4CD921D0" w:rsidR="009E21C8" w:rsidRPr="005E5F03" w:rsidRDefault="009E21C8" w:rsidP="009E21C8">
            <w:pPr>
              <w:jc w:val="center"/>
              <w:rPr>
                <w:rFonts w:cstheme="minorHAnsi"/>
                <w:b/>
                <w:sz w:val="20"/>
                <w:szCs w:val="20"/>
              </w:rPr>
            </w:pPr>
            <w:r>
              <w:rPr>
                <w:rFonts w:cstheme="minorHAnsi"/>
                <w:b/>
                <w:sz w:val="20"/>
                <w:szCs w:val="20"/>
              </w:rPr>
              <w:t>(in USD)</w:t>
            </w:r>
          </w:p>
        </w:tc>
        <w:tc>
          <w:tcPr>
            <w:tcW w:w="1386" w:type="dxa"/>
            <w:vMerge w:val="restart"/>
            <w:tcBorders>
              <w:top w:val="single" w:sz="4" w:space="0" w:color="000000"/>
              <w:left w:val="single" w:sz="4" w:space="0" w:color="000000"/>
              <w:right w:val="single" w:sz="4" w:space="0" w:color="000000"/>
            </w:tcBorders>
            <w:shd w:val="clear" w:color="auto" w:fill="D9D9D9"/>
            <w:vAlign w:val="center"/>
          </w:tcPr>
          <w:p w14:paraId="16D3E366" w14:textId="77777777" w:rsidR="009E21C8" w:rsidRDefault="009E21C8" w:rsidP="009E21C8">
            <w:pPr>
              <w:jc w:val="center"/>
              <w:rPr>
                <w:rFonts w:cstheme="minorHAnsi"/>
                <w:b/>
                <w:sz w:val="20"/>
                <w:szCs w:val="20"/>
              </w:rPr>
            </w:pPr>
            <w:r>
              <w:rPr>
                <w:rFonts w:cstheme="minorHAnsi"/>
                <w:b/>
                <w:sz w:val="20"/>
                <w:szCs w:val="20"/>
              </w:rPr>
              <w:t xml:space="preserve">Unit Price </w:t>
            </w:r>
          </w:p>
          <w:p w14:paraId="458C26B1" w14:textId="59C774A7" w:rsidR="009E21C8" w:rsidRPr="005E5F03" w:rsidRDefault="009E21C8" w:rsidP="009E21C8">
            <w:pPr>
              <w:jc w:val="center"/>
              <w:rPr>
                <w:rFonts w:cstheme="minorHAnsi"/>
                <w:b/>
                <w:sz w:val="20"/>
                <w:szCs w:val="20"/>
              </w:rPr>
            </w:pPr>
            <w:r>
              <w:rPr>
                <w:rFonts w:cstheme="minorHAnsi"/>
                <w:b/>
                <w:sz w:val="20"/>
                <w:szCs w:val="20"/>
              </w:rPr>
              <w:t>(in USD)</w:t>
            </w:r>
          </w:p>
        </w:tc>
      </w:tr>
      <w:tr w:rsidR="009E21C8" w:rsidRPr="005E5F03" w14:paraId="77CD933F" w14:textId="77777777" w:rsidTr="00725F76">
        <w:trPr>
          <w:trHeight w:hRule="exact" w:val="567"/>
          <w:tblHeader/>
        </w:trPr>
        <w:tc>
          <w:tcPr>
            <w:tcW w:w="567" w:type="dxa"/>
            <w:vMerge/>
            <w:tcBorders>
              <w:left w:val="single" w:sz="4" w:space="0" w:color="000000"/>
              <w:right w:val="single" w:sz="4" w:space="0" w:color="000000"/>
            </w:tcBorders>
            <w:shd w:val="clear" w:color="auto" w:fill="D9D9D9"/>
            <w:vAlign w:val="center"/>
          </w:tcPr>
          <w:p w14:paraId="2A6E7537" w14:textId="77777777" w:rsidR="009E21C8" w:rsidRPr="005E5F03" w:rsidRDefault="009E21C8" w:rsidP="009E21C8">
            <w:pPr>
              <w:jc w:val="center"/>
              <w:rPr>
                <w:rFonts w:cstheme="minorHAnsi"/>
                <w:b/>
                <w:sz w:val="20"/>
                <w:szCs w:val="20"/>
              </w:rPr>
            </w:pP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A88AB67" w14:textId="310FF128" w:rsidR="009E21C8" w:rsidRDefault="009E21C8" w:rsidP="009E21C8">
            <w:pPr>
              <w:jc w:val="center"/>
              <w:rPr>
                <w:rFonts w:cstheme="minorHAnsi"/>
                <w:b/>
                <w:sz w:val="20"/>
                <w:szCs w:val="20"/>
              </w:rPr>
            </w:pPr>
            <w:r w:rsidRPr="00DB6C4E">
              <w:rPr>
                <w:rFonts w:cstheme="minorHAnsi"/>
                <w:b/>
                <w:sz w:val="20"/>
                <w:szCs w:val="20"/>
              </w:rPr>
              <w:t>Transportation to and from the airport (Aden Abdulle International Airport)</w:t>
            </w:r>
          </w:p>
        </w:tc>
        <w:tc>
          <w:tcPr>
            <w:tcW w:w="1386" w:type="dxa"/>
            <w:vMerge/>
            <w:tcBorders>
              <w:left w:val="single" w:sz="4" w:space="0" w:color="000000"/>
              <w:right w:val="single" w:sz="4" w:space="0" w:color="000000"/>
            </w:tcBorders>
            <w:shd w:val="clear" w:color="auto" w:fill="D9D9D9"/>
            <w:vAlign w:val="center"/>
          </w:tcPr>
          <w:p w14:paraId="282461BD" w14:textId="77777777" w:rsidR="009E21C8" w:rsidRDefault="009E21C8" w:rsidP="009E21C8">
            <w:pPr>
              <w:jc w:val="center"/>
              <w:rPr>
                <w:rFonts w:cstheme="minorHAnsi"/>
                <w:b/>
                <w:sz w:val="20"/>
                <w:szCs w:val="20"/>
              </w:rPr>
            </w:pPr>
          </w:p>
        </w:tc>
        <w:tc>
          <w:tcPr>
            <w:tcW w:w="1386" w:type="dxa"/>
            <w:vMerge/>
            <w:tcBorders>
              <w:left w:val="single" w:sz="4" w:space="0" w:color="000000"/>
              <w:bottom w:val="single" w:sz="4" w:space="0" w:color="000000"/>
              <w:right w:val="single" w:sz="4" w:space="0" w:color="000000"/>
            </w:tcBorders>
            <w:shd w:val="clear" w:color="auto" w:fill="D9D9D9"/>
            <w:vAlign w:val="center"/>
          </w:tcPr>
          <w:p w14:paraId="16C668E7" w14:textId="77777777" w:rsidR="009E21C8" w:rsidRDefault="009E21C8" w:rsidP="009E21C8">
            <w:pPr>
              <w:jc w:val="center"/>
              <w:rPr>
                <w:rFonts w:cstheme="minorHAnsi"/>
                <w:b/>
                <w:sz w:val="20"/>
                <w:szCs w:val="20"/>
              </w:rPr>
            </w:pPr>
          </w:p>
        </w:tc>
        <w:tc>
          <w:tcPr>
            <w:tcW w:w="1386" w:type="dxa"/>
            <w:vMerge/>
            <w:tcBorders>
              <w:left w:val="single" w:sz="4" w:space="0" w:color="000000"/>
              <w:bottom w:val="single" w:sz="4" w:space="0" w:color="000000"/>
              <w:right w:val="single" w:sz="4" w:space="0" w:color="000000"/>
            </w:tcBorders>
            <w:shd w:val="clear" w:color="auto" w:fill="D9D9D9"/>
            <w:vAlign w:val="center"/>
          </w:tcPr>
          <w:p w14:paraId="54B32635" w14:textId="77777777" w:rsidR="009E21C8" w:rsidRDefault="009E21C8" w:rsidP="009E21C8">
            <w:pPr>
              <w:jc w:val="center"/>
              <w:rPr>
                <w:rFonts w:cstheme="minorHAnsi"/>
                <w:b/>
                <w:sz w:val="20"/>
                <w:szCs w:val="20"/>
              </w:rPr>
            </w:pPr>
          </w:p>
        </w:tc>
      </w:tr>
      <w:tr w:rsidR="009E21C8" w:rsidRPr="005E5F03" w14:paraId="788B4812" w14:textId="77777777" w:rsidTr="00725F76">
        <w:trPr>
          <w:trHeight w:hRule="exact" w:val="397"/>
          <w:tblHeader/>
        </w:trPr>
        <w:tc>
          <w:tcPr>
            <w:tcW w:w="567" w:type="dxa"/>
            <w:vMerge/>
            <w:tcBorders>
              <w:left w:val="single" w:sz="4" w:space="0" w:color="000000"/>
              <w:bottom w:val="single" w:sz="4" w:space="0" w:color="000000"/>
              <w:right w:val="single" w:sz="4" w:space="0" w:color="000000"/>
            </w:tcBorders>
            <w:vAlign w:val="center"/>
          </w:tcPr>
          <w:p w14:paraId="5B68465B" w14:textId="77777777" w:rsidR="009E21C8" w:rsidRPr="005E5F03" w:rsidRDefault="009E21C8" w:rsidP="009E21C8">
            <w:pPr>
              <w:jc w:val="center"/>
              <w:rPr>
                <w:rFonts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5FF131" w14:textId="6180FECD" w:rsidR="009E21C8" w:rsidRPr="009E21C8" w:rsidRDefault="009E21C8" w:rsidP="009E21C8">
            <w:pPr>
              <w:jc w:val="center"/>
              <w:rPr>
                <w:rFonts w:cstheme="minorHAnsi"/>
                <w:b/>
                <w:bCs/>
                <w:sz w:val="20"/>
                <w:szCs w:val="20"/>
              </w:rPr>
            </w:pPr>
            <w:r w:rsidRPr="009E21C8">
              <w:rPr>
                <w:rFonts w:cstheme="minorHAnsi"/>
                <w:b/>
                <w:bCs/>
                <w:sz w:val="20"/>
                <w:szCs w:val="20"/>
              </w:rPr>
              <w:t>FROM</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B4C05D" w14:textId="68B0C91F" w:rsidR="009E21C8" w:rsidRPr="009E21C8" w:rsidRDefault="009E21C8" w:rsidP="009E21C8">
            <w:pPr>
              <w:jc w:val="center"/>
              <w:rPr>
                <w:rFonts w:cstheme="minorHAnsi"/>
                <w:b/>
                <w:bCs/>
                <w:sz w:val="20"/>
                <w:szCs w:val="20"/>
              </w:rPr>
            </w:pPr>
            <w:r>
              <w:rPr>
                <w:rFonts w:cstheme="minorHAnsi"/>
                <w:b/>
                <w:bCs/>
                <w:sz w:val="20"/>
                <w:szCs w:val="20"/>
              </w:rPr>
              <w:t>TO</w:t>
            </w:r>
          </w:p>
        </w:tc>
        <w:tc>
          <w:tcPr>
            <w:tcW w:w="1386" w:type="dxa"/>
            <w:vMerge/>
            <w:tcBorders>
              <w:left w:val="single" w:sz="4" w:space="0" w:color="000000"/>
              <w:bottom w:val="single" w:sz="4" w:space="0" w:color="000000"/>
              <w:right w:val="single" w:sz="4" w:space="0" w:color="000000"/>
            </w:tcBorders>
            <w:vAlign w:val="center"/>
          </w:tcPr>
          <w:p w14:paraId="7A448846" w14:textId="77777777" w:rsidR="009E21C8" w:rsidRDefault="009E21C8" w:rsidP="009E21C8">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22CD320" w14:textId="03DA1680" w:rsidR="009E21C8" w:rsidRPr="009E21C8" w:rsidRDefault="009E21C8" w:rsidP="009E21C8">
            <w:pPr>
              <w:jc w:val="center"/>
              <w:rPr>
                <w:rFonts w:cstheme="minorHAnsi"/>
                <w:b/>
                <w:bCs/>
                <w:sz w:val="20"/>
                <w:szCs w:val="20"/>
              </w:rPr>
            </w:pPr>
            <w:r w:rsidRPr="009E21C8">
              <w:rPr>
                <w:rFonts w:cstheme="minorHAnsi"/>
                <w:b/>
                <w:bCs/>
                <w:sz w:val="20"/>
                <w:szCs w:val="20"/>
              </w:rPr>
              <w:t>Minibus</w:t>
            </w:r>
          </w:p>
        </w:tc>
        <w:tc>
          <w:tcPr>
            <w:tcW w:w="138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CAC4977" w14:textId="188F2419" w:rsidR="009E21C8" w:rsidRPr="009E21C8" w:rsidRDefault="009E21C8" w:rsidP="009E21C8">
            <w:pPr>
              <w:jc w:val="center"/>
              <w:rPr>
                <w:rFonts w:cstheme="minorHAnsi"/>
                <w:b/>
                <w:bCs/>
                <w:sz w:val="20"/>
                <w:szCs w:val="20"/>
              </w:rPr>
            </w:pPr>
            <w:r w:rsidRPr="009E21C8">
              <w:rPr>
                <w:rFonts w:cstheme="minorHAnsi"/>
                <w:b/>
                <w:bCs/>
                <w:sz w:val="20"/>
                <w:szCs w:val="20"/>
              </w:rPr>
              <w:t>BUS</w:t>
            </w:r>
          </w:p>
        </w:tc>
      </w:tr>
      <w:tr w:rsidR="009E21C8" w:rsidRPr="005E5F03" w14:paraId="76408143" w14:textId="77777777" w:rsidTr="009E21C8">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D19D3DD" w14:textId="77777777" w:rsidR="009E21C8" w:rsidRPr="005E5F03" w:rsidRDefault="009E21C8" w:rsidP="009E21C8">
            <w:pPr>
              <w:rPr>
                <w:rFonts w:cstheme="minorHAnsi"/>
                <w:sz w:val="20"/>
                <w:szCs w:val="20"/>
              </w:rPr>
            </w:pPr>
            <w:r w:rsidRPr="005E5F03">
              <w:rPr>
                <w:rFonts w:cstheme="minorHAns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2E19B28" w14:textId="5360186A" w:rsidR="009E21C8" w:rsidRPr="005E5F03" w:rsidRDefault="009E21C8" w:rsidP="009E21C8">
            <w:pPr>
              <w:rPr>
                <w:rFonts w:cstheme="minorHAnsi"/>
                <w:sz w:val="20"/>
                <w:szCs w:val="20"/>
              </w:rPr>
            </w:pPr>
            <w:r>
              <w:rPr>
                <w:rFonts w:cstheme="minorHAnsi"/>
                <w:sz w:val="20"/>
                <w:szCs w:val="20"/>
              </w:rPr>
              <w:t xml:space="preserve">AAIA Airport </w:t>
            </w:r>
          </w:p>
        </w:tc>
        <w:tc>
          <w:tcPr>
            <w:tcW w:w="2410" w:type="dxa"/>
            <w:tcBorders>
              <w:top w:val="single" w:sz="4" w:space="0" w:color="000000"/>
              <w:left w:val="single" w:sz="4" w:space="0" w:color="000000"/>
              <w:bottom w:val="single" w:sz="4" w:space="0" w:color="000000"/>
              <w:right w:val="single" w:sz="4" w:space="0" w:color="000000"/>
            </w:tcBorders>
          </w:tcPr>
          <w:p w14:paraId="440A0727" w14:textId="62C5C820" w:rsidR="009E21C8" w:rsidRPr="005E5F03" w:rsidRDefault="009E21C8" w:rsidP="009E21C8">
            <w:pPr>
              <w:jc w:val="center"/>
              <w:rPr>
                <w:rFonts w:cstheme="minorHAnsi"/>
                <w:sz w:val="20"/>
                <w:szCs w:val="20"/>
              </w:rPr>
            </w:pPr>
            <w:r>
              <w:rPr>
                <w:rFonts w:cstheme="minorHAnsi"/>
                <w:sz w:val="20"/>
                <w:szCs w:val="20"/>
              </w:rPr>
              <w:t>Center (Temp. Shelter)</w:t>
            </w:r>
          </w:p>
        </w:tc>
        <w:tc>
          <w:tcPr>
            <w:tcW w:w="1386" w:type="dxa"/>
            <w:tcBorders>
              <w:top w:val="single" w:sz="4" w:space="0" w:color="000000"/>
              <w:left w:val="single" w:sz="4" w:space="0" w:color="000000"/>
              <w:bottom w:val="single" w:sz="4" w:space="0" w:color="000000"/>
              <w:right w:val="single" w:sz="4" w:space="0" w:color="000000"/>
            </w:tcBorders>
          </w:tcPr>
          <w:p w14:paraId="5C366120" w14:textId="14DC8EDE" w:rsidR="009E21C8" w:rsidRDefault="009E21C8" w:rsidP="009E21C8">
            <w:pPr>
              <w:jc w:val="center"/>
              <w:rPr>
                <w:rFonts w:cstheme="minorHAnsi"/>
                <w:sz w:val="20"/>
                <w:szCs w:val="20"/>
              </w:rPr>
            </w:pPr>
            <w:r>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tcPr>
          <w:p w14:paraId="4FC130CB" w14:textId="64A023DA" w:rsidR="009E21C8" w:rsidRPr="005E5F03" w:rsidRDefault="009E21C8" w:rsidP="009E21C8">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4179BC7B" w14:textId="77777777" w:rsidR="009E21C8" w:rsidRPr="005E5F03" w:rsidRDefault="009E21C8" w:rsidP="009E21C8">
            <w:pPr>
              <w:jc w:val="center"/>
              <w:rPr>
                <w:rFonts w:cstheme="minorHAnsi"/>
                <w:sz w:val="20"/>
                <w:szCs w:val="20"/>
              </w:rPr>
            </w:pPr>
          </w:p>
        </w:tc>
      </w:tr>
      <w:tr w:rsidR="009E21C8" w:rsidRPr="005E5F03" w14:paraId="193B38E1" w14:textId="77777777" w:rsidTr="00725F76">
        <w:trPr>
          <w:trHeight w:hRule="exact" w:val="284"/>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3ABEB97" w14:textId="4047B582" w:rsidR="009E21C8" w:rsidRPr="005E5F03" w:rsidRDefault="009E21C8" w:rsidP="009E21C8">
            <w:pPr>
              <w:rPr>
                <w:rFonts w:cstheme="minorHAnsi"/>
                <w:sz w:val="20"/>
                <w:szCs w:val="20"/>
              </w:rPr>
            </w:pP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512DF9" w14:textId="4CF063CF" w:rsidR="009E21C8" w:rsidRPr="005E5F03" w:rsidRDefault="009E21C8" w:rsidP="009E21C8">
            <w:pPr>
              <w:jc w:val="center"/>
              <w:rPr>
                <w:rFonts w:cstheme="minorHAnsi"/>
                <w:sz w:val="20"/>
                <w:szCs w:val="20"/>
              </w:rPr>
            </w:pPr>
            <w:r w:rsidRPr="009E21C8">
              <w:rPr>
                <w:rFonts w:cstheme="minorHAnsi"/>
                <w:b/>
                <w:sz w:val="20"/>
                <w:szCs w:val="20"/>
              </w:rPr>
              <w:t>Land Transportation to towns/villages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F22BBF" w14:textId="0AA1C574" w:rsidR="009E21C8" w:rsidRPr="009E21C8" w:rsidRDefault="009E21C8" w:rsidP="009E21C8">
            <w:pPr>
              <w:jc w:val="center"/>
              <w:rPr>
                <w:rFonts w:cstheme="minorHAnsi"/>
                <w:b/>
                <w:bCs/>
                <w:sz w:val="20"/>
                <w:szCs w:val="20"/>
              </w:rPr>
            </w:pPr>
            <w:r w:rsidRPr="009E21C8">
              <w:rPr>
                <w:rFonts w:cstheme="minorHAnsi"/>
                <w:b/>
                <w:bCs/>
                <w:sz w:val="20"/>
                <w:szCs w:val="20"/>
              </w:rPr>
              <w:t>Unit</w:t>
            </w:r>
          </w:p>
        </w:tc>
        <w:tc>
          <w:tcPr>
            <w:tcW w:w="138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15DAE28" w14:textId="386930CE" w:rsidR="009E21C8" w:rsidRPr="009E21C8" w:rsidRDefault="009E21C8" w:rsidP="009E21C8">
            <w:pPr>
              <w:jc w:val="center"/>
              <w:rPr>
                <w:rFonts w:cstheme="minorHAnsi"/>
                <w:b/>
                <w:bCs/>
                <w:sz w:val="20"/>
                <w:szCs w:val="20"/>
              </w:rPr>
            </w:pPr>
            <w:r w:rsidRPr="009E21C8">
              <w:rPr>
                <w:rFonts w:cstheme="minorHAnsi"/>
                <w:b/>
                <w:bCs/>
                <w:sz w:val="20"/>
                <w:szCs w:val="20"/>
              </w:rPr>
              <w:t>Minibus</w:t>
            </w:r>
          </w:p>
        </w:tc>
        <w:tc>
          <w:tcPr>
            <w:tcW w:w="138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1EF0263" w14:textId="368226F4" w:rsidR="009E21C8" w:rsidRPr="009E21C8" w:rsidRDefault="009E21C8" w:rsidP="009E21C8">
            <w:pPr>
              <w:jc w:val="center"/>
              <w:rPr>
                <w:rFonts w:cstheme="minorHAnsi"/>
                <w:b/>
                <w:bCs/>
                <w:sz w:val="20"/>
                <w:szCs w:val="20"/>
              </w:rPr>
            </w:pPr>
            <w:r w:rsidRPr="009E21C8">
              <w:rPr>
                <w:rFonts w:cstheme="minorHAnsi"/>
                <w:b/>
                <w:bCs/>
                <w:sz w:val="20"/>
                <w:szCs w:val="20"/>
              </w:rPr>
              <w:t>BUS</w:t>
            </w:r>
          </w:p>
        </w:tc>
      </w:tr>
      <w:tr w:rsidR="00725F76" w:rsidRPr="005E5F03" w14:paraId="14AF9881" w14:textId="77777777" w:rsidTr="0009755A">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1001C9F6" w14:textId="3A09C698" w:rsidR="00725F76" w:rsidRPr="005E5F03" w:rsidRDefault="00725F76" w:rsidP="00725F76">
            <w:pPr>
              <w:rPr>
                <w:rFonts w:cstheme="minorHAnsi"/>
                <w:sz w:val="20"/>
                <w:szCs w:val="20"/>
              </w:rPr>
            </w:pPr>
            <w:r>
              <w:rPr>
                <w:rFonts w:cstheme="minorHAnsi"/>
                <w:sz w:val="20"/>
                <w:szCs w:val="20"/>
              </w:rPr>
              <w:t>1</w:t>
            </w:r>
            <w:r w:rsidRPr="005E5F03">
              <w:rPr>
                <w:rFonts w:cstheme="minorHAnsi"/>
                <w:sz w:val="20"/>
                <w:szCs w:val="20"/>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2FAD9B04" w14:textId="70B9BB96" w:rsidR="00725F76" w:rsidRPr="005E5F03" w:rsidRDefault="00725F76" w:rsidP="00725F76">
            <w:pPr>
              <w:rPr>
                <w:rFonts w:cstheme="minorHAnsi"/>
                <w:sz w:val="20"/>
                <w:szCs w:val="2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3220A838" w14:textId="6146009E" w:rsidR="00725F76" w:rsidRPr="005E5F03" w:rsidRDefault="00725F76" w:rsidP="00725F76">
            <w:pPr>
              <w:jc w:val="center"/>
              <w:rPr>
                <w:rFonts w:cstheme="minorHAnsi"/>
                <w:sz w:val="20"/>
                <w:szCs w:val="20"/>
              </w:rPr>
            </w:pPr>
            <w:proofErr w:type="spellStart"/>
            <w:r>
              <w:rPr>
                <w:rFonts w:ascii="Calibri" w:hAnsi="Calibri" w:cs="Calibri"/>
                <w:color w:val="000000"/>
              </w:rPr>
              <w:t>Celceli</w:t>
            </w:r>
            <w:proofErr w:type="spellEnd"/>
          </w:p>
        </w:tc>
        <w:tc>
          <w:tcPr>
            <w:tcW w:w="1386" w:type="dxa"/>
            <w:tcBorders>
              <w:top w:val="single" w:sz="4" w:space="0" w:color="000000"/>
              <w:left w:val="single" w:sz="4" w:space="0" w:color="000000"/>
              <w:bottom w:val="single" w:sz="4" w:space="0" w:color="000000"/>
              <w:right w:val="single" w:sz="4" w:space="0" w:color="000000"/>
            </w:tcBorders>
          </w:tcPr>
          <w:p w14:paraId="30D06343" w14:textId="60AD2BC1" w:rsidR="00725F76" w:rsidRDefault="00725F76" w:rsidP="00725F76">
            <w:pPr>
              <w:jc w:val="center"/>
              <w:rPr>
                <w:rFonts w:cstheme="minorHAnsi"/>
                <w:sz w:val="20"/>
                <w:szCs w:val="20"/>
              </w:rPr>
            </w:pPr>
            <w:r w:rsidRPr="00152C1C">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29E235ED" w14:textId="18185237"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663B86CF" w14:textId="77777777" w:rsidR="00725F76" w:rsidRPr="005E5F03" w:rsidRDefault="00725F76" w:rsidP="00725F76">
            <w:pPr>
              <w:jc w:val="center"/>
              <w:rPr>
                <w:rFonts w:cstheme="minorHAnsi"/>
                <w:sz w:val="20"/>
                <w:szCs w:val="20"/>
              </w:rPr>
            </w:pPr>
          </w:p>
        </w:tc>
      </w:tr>
      <w:tr w:rsidR="00725F76" w:rsidRPr="005E5F03" w14:paraId="2128C5DB" w14:textId="77777777" w:rsidTr="0009755A">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2F7A5685" w14:textId="437C073A" w:rsidR="00725F76" w:rsidRPr="005E5F03" w:rsidRDefault="00725F76" w:rsidP="00725F76">
            <w:pPr>
              <w:rPr>
                <w:rFonts w:cstheme="minorHAnsi"/>
                <w:sz w:val="20"/>
                <w:szCs w:val="20"/>
              </w:rPr>
            </w:pPr>
            <w:r>
              <w:rPr>
                <w:rFonts w:cstheme="minorHAnsi"/>
                <w:sz w:val="20"/>
                <w:szCs w:val="20"/>
              </w:rPr>
              <w:t>2</w:t>
            </w:r>
            <w:r w:rsidRPr="005E5F03">
              <w:rPr>
                <w:rFonts w:cstheme="minorHAnsi"/>
                <w:sz w:val="20"/>
                <w:szCs w:val="20"/>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0355F500" w14:textId="7590F055" w:rsidR="00725F76" w:rsidRPr="005E5F03" w:rsidRDefault="00725F76" w:rsidP="00725F76">
            <w:pPr>
              <w:rPr>
                <w:rFonts w:cstheme="minorHAnsi"/>
                <w:sz w:val="20"/>
                <w:szCs w:val="2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13A4BBD2" w14:textId="23C203D5" w:rsidR="00725F76" w:rsidRPr="005E5F03" w:rsidRDefault="00725F76" w:rsidP="00725F76">
            <w:pPr>
              <w:jc w:val="center"/>
              <w:rPr>
                <w:rFonts w:cstheme="minorHAnsi"/>
                <w:sz w:val="20"/>
                <w:szCs w:val="20"/>
              </w:rPr>
            </w:pPr>
            <w:proofErr w:type="spellStart"/>
            <w:r>
              <w:rPr>
                <w:rFonts w:ascii="Calibri" w:hAnsi="Calibri" w:cs="Calibri"/>
                <w:color w:val="000000"/>
              </w:rPr>
              <w:t>Bukeyle</w:t>
            </w:r>
            <w:proofErr w:type="spellEnd"/>
          </w:p>
        </w:tc>
        <w:tc>
          <w:tcPr>
            <w:tcW w:w="1386" w:type="dxa"/>
            <w:tcBorders>
              <w:top w:val="single" w:sz="4" w:space="0" w:color="000000"/>
              <w:left w:val="single" w:sz="4" w:space="0" w:color="000000"/>
              <w:bottom w:val="single" w:sz="4" w:space="0" w:color="000000"/>
              <w:right w:val="single" w:sz="4" w:space="0" w:color="000000"/>
            </w:tcBorders>
          </w:tcPr>
          <w:p w14:paraId="61646BB8" w14:textId="6E7462B4" w:rsidR="00725F76" w:rsidRDefault="00725F76" w:rsidP="00725F76">
            <w:pPr>
              <w:jc w:val="center"/>
              <w:rPr>
                <w:rFonts w:cstheme="minorHAnsi"/>
                <w:sz w:val="20"/>
                <w:szCs w:val="20"/>
              </w:rPr>
            </w:pPr>
            <w:r w:rsidRPr="00152C1C">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31C63152" w14:textId="7816CE09"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1B5EDBF3" w14:textId="77777777" w:rsidR="00725F76" w:rsidRPr="005E5F03" w:rsidRDefault="00725F76" w:rsidP="00725F76">
            <w:pPr>
              <w:jc w:val="center"/>
              <w:rPr>
                <w:rFonts w:cstheme="minorHAnsi"/>
                <w:sz w:val="20"/>
                <w:szCs w:val="20"/>
              </w:rPr>
            </w:pPr>
          </w:p>
        </w:tc>
      </w:tr>
      <w:tr w:rsidR="00725F76" w:rsidRPr="005E5F03" w14:paraId="119541D8" w14:textId="77777777" w:rsidTr="0009755A">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43B2E76" w14:textId="688D3A06" w:rsidR="00725F76" w:rsidRPr="005E5F03" w:rsidRDefault="00725F76" w:rsidP="00725F76">
            <w:pPr>
              <w:rPr>
                <w:rFonts w:cstheme="minorHAnsi"/>
                <w:sz w:val="20"/>
                <w:szCs w:val="20"/>
              </w:rPr>
            </w:pPr>
            <w:r>
              <w:rPr>
                <w:rFonts w:cstheme="minorHAnsi"/>
                <w:sz w:val="20"/>
                <w:szCs w:val="20"/>
              </w:rPr>
              <w:t>3</w:t>
            </w:r>
            <w:r w:rsidRPr="005E5F03">
              <w:rPr>
                <w:rFonts w:cstheme="minorHAnsi"/>
                <w:sz w:val="20"/>
                <w:szCs w:val="20"/>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5D723EC8" w14:textId="2795F665" w:rsidR="00725F76" w:rsidRPr="005E5F03" w:rsidRDefault="00725F76" w:rsidP="00725F76">
            <w:pPr>
              <w:rPr>
                <w:rFonts w:cstheme="minorHAnsi"/>
                <w:sz w:val="20"/>
                <w:szCs w:val="2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02DF574D" w14:textId="6E276692" w:rsidR="00725F76" w:rsidRPr="005E5F03" w:rsidRDefault="00725F76" w:rsidP="00725F76">
            <w:pPr>
              <w:jc w:val="center"/>
              <w:rPr>
                <w:rFonts w:cstheme="minorHAnsi"/>
                <w:sz w:val="20"/>
                <w:szCs w:val="20"/>
              </w:rPr>
            </w:pPr>
            <w:proofErr w:type="spellStart"/>
            <w:r>
              <w:rPr>
                <w:rFonts w:ascii="Calibri" w:hAnsi="Calibri" w:cs="Calibri"/>
                <w:color w:val="000000"/>
              </w:rPr>
              <w:t>Buq</w:t>
            </w:r>
            <w:proofErr w:type="spellEnd"/>
            <w:r>
              <w:rPr>
                <w:rFonts w:ascii="Calibri" w:hAnsi="Calibri" w:cs="Calibri"/>
                <w:color w:val="000000"/>
              </w:rPr>
              <w:t xml:space="preserve"> </w:t>
            </w:r>
            <w:proofErr w:type="spellStart"/>
            <w:r>
              <w:rPr>
                <w:rFonts w:ascii="Calibri" w:hAnsi="Calibri" w:cs="Calibri"/>
                <w:color w:val="000000"/>
              </w:rPr>
              <w:t>Aqable</w:t>
            </w:r>
            <w:proofErr w:type="spellEnd"/>
            <w:r>
              <w:rPr>
                <w:rFonts w:ascii="Calibri" w:hAnsi="Calibri" w:cs="Calibri"/>
                <w:color w:val="00000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6A281990" w14:textId="01FB7A32" w:rsidR="00725F76" w:rsidRDefault="00725F76" w:rsidP="00725F76">
            <w:pPr>
              <w:jc w:val="center"/>
              <w:rPr>
                <w:rFonts w:cstheme="minorHAnsi"/>
                <w:sz w:val="20"/>
                <w:szCs w:val="20"/>
              </w:rPr>
            </w:pPr>
            <w:r w:rsidRPr="00152C1C">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4D24D3E1" w14:textId="6F0A6B9D"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18E12D58" w14:textId="77777777" w:rsidR="00725F76" w:rsidRPr="005E5F03" w:rsidRDefault="00725F76" w:rsidP="00725F76">
            <w:pPr>
              <w:jc w:val="center"/>
              <w:rPr>
                <w:rFonts w:cstheme="minorHAnsi"/>
                <w:sz w:val="20"/>
                <w:szCs w:val="20"/>
              </w:rPr>
            </w:pPr>
          </w:p>
        </w:tc>
      </w:tr>
      <w:tr w:rsidR="00725F76" w:rsidRPr="005E5F03" w14:paraId="01929A81" w14:textId="77777777" w:rsidTr="0009755A">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tcPr>
          <w:p w14:paraId="260BA9C7" w14:textId="1F0F2424" w:rsidR="00725F76" w:rsidRPr="005E5F03" w:rsidRDefault="00725F76" w:rsidP="00725F76">
            <w:pPr>
              <w:rPr>
                <w:rFonts w:cstheme="minorHAnsi"/>
                <w:sz w:val="20"/>
                <w:szCs w:val="20"/>
              </w:rPr>
            </w:pPr>
            <w:r>
              <w:rPr>
                <w:rFonts w:cstheme="minorHAnsi"/>
                <w:sz w:val="2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287CF483" w14:textId="7896E7F8" w:rsidR="00725F76" w:rsidRPr="005E5F03" w:rsidRDefault="00725F76" w:rsidP="00725F76">
            <w:pPr>
              <w:rPr>
                <w:rFonts w:cstheme="minorHAnsi"/>
                <w:sz w:val="20"/>
                <w:szCs w:val="2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5CBD086D" w14:textId="504E1BE4" w:rsidR="00725F76" w:rsidRPr="005E5F03" w:rsidRDefault="00725F76" w:rsidP="00725F76">
            <w:pPr>
              <w:jc w:val="center"/>
              <w:rPr>
                <w:rFonts w:cstheme="minorHAnsi"/>
                <w:sz w:val="20"/>
                <w:szCs w:val="20"/>
              </w:rPr>
            </w:pPr>
            <w:proofErr w:type="spellStart"/>
            <w:r>
              <w:rPr>
                <w:rFonts w:ascii="Calibri" w:hAnsi="Calibri" w:cs="Calibri"/>
                <w:color w:val="000000"/>
              </w:rPr>
              <w:t>Maxaas</w:t>
            </w:r>
            <w:proofErr w:type="spellEnd"/>
          </w:p>
        </w:tc>
        <w:tc>
          <w:tcPr>
            <w:tcW w:w="1386" w:type="dxa"/>
            <w:tcBorders>
              <w:top w:val="single" w:sz="4" w:space="0" w:color="000000"/>
              <w:left w:val="single" w:sz="4" w:space="0" w:color="000000"/>
              <w:bottom w:val="single" w:sz="4" w:space="0" w:color="000000"/>
              <w:right w:val="single" w:sz="4" w:space="0" w:color="000000"/>
            </w:tcBorders>
          </w:tcPr>
          <w:p w14:paraId="2E99D82D" w14:textId="278B8BBC" w:rsidR="00725F76" w:rsidRPr="005E5F03" w:rsidRDefault="00725F76" w:rsidP="00725F76">
            <w:pPr>
              <w:jc w:val="center"/>
              <w:rPr>
                <w:rFonts w:cstheme="minorHAnsi"/>
                <w:sz w:val="20"/>
                <w:szCs w:val="20"/>
              </w:rPr>
            </w:pPr>
            <w:r w:rsidRPr="00152C1C">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5AF91856" w14:textId="1F69882D"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212773CF" w14:textId="77777777" w:rsidR="00725F76" w:rsidRPr="005E5F03" w:rsidRDefault="00725F76" w:rsidP="00725F76">
            <w:pPr>
              <w:jc w:val="center"/>
              <w:rPr>
                <w:rFonts w:cstheme="minorHAnsi"/>
                <w:sz w:val="20"/>
                <w:szCs w:val="20"/>
              </w:rPr>
            </w:pPr>
          </w:p>
        </w:tc>
      </w:tr>
      <w:tr w:rsidR="00725F76" w:rsidRPr="005E5F03" w14:paraId="29F856DE" w14:textId="77777777" w:rsidTr="0009755A">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tcPr>
          <w:p w14:paraId="703DF338" w14:textId="0CCD547C" w:rsidR="00725F76" w:rsidRPr="005E5F03" w:rsidRDefault="00725F76" w:rsidP="00725F76">
            <w:pPr>
              <w:rPr>
                <w:rFonts w:cstheme="minorHAnsi"/>
                <w:sz w:val="20"/>
                <w:szCs w:val="20"/>
              </w:rPr>
            </w:pPr>
            <w:r>
              <w:rPr>
                <w:rFonts w:cstheme="minorHAnsi"/>
                <w:sz w:val="20"/>
                <w:szCs w:val="20"/>
              </w:rPr>
              <w:t>5.</w:t>
            </w:r>
          </w:p>
        </w:tc>
        <w:tc>
          <w:tcPr>
            <w:tcW w:w="2835" w:type="dxa"/>
            <w:tcBorders>
              <w:top w:val="single" w:sz="4" w:space="0" w:color="000000"/>
              <w:left w:val="single" w:sz="4" w:space="0" w:color="000000"/>
              <w:bottom w:val="single" w:sz="4" w:space="0" w:color="000000"/>
              <w:right w:val="single" w:sz="4" w:space="0" w:color="000000"/>
            </w:tcBorders>
            <w:vAlign w:val="center"/>
          </w:tcPr>
          <w:p w14:paraId="13A89991" w14:textId="5F90CAF9" w:rsidR="00725F76" w:rsidRPr="005E5F03" w:rsidRDefault="00725F76" w:rsidP="00725F76">
            <w:pPr>
              <w:rPr>
                <w:rFonts w:cstheme="minorHAnsi"/>
                <w:sz w:val="20"/>
                <w:szCs w:val="2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4618162F" w14:textId="50C7A7CB" w:rsidR="00725F76" w:rsidRPr="005E5F03" w:rsidRDefault="00725F76" w:rsidP="00725F76">
            <w:pPr>
              <w:jc w:val="center"/>
              <w:rPr>
                <w:rFonts w:cstheme="minorHAnsi"/>
                <w:sz w:val="20"/>
                <w:szCs w:val="20"/>
              </w:rPr>
            </w:pPr>
            <w:proofErr w:type="spellStart"/>
            <w:r>
              <w:rPr>
                <w:rFonts w:ascii="Calibri" w:hAnsi="Calibri" w:cs="Calibri"/>
                <w:color w:val="000000"/>
              </w:rPr>
              <w:t>Farlibaax</w:t>
            </w:r>
            <w:proofErr w:type="spellEnd"/>
          </w:p>
        </w:tc>
        <w:tc>
          <w:tcPr>
            <w:tcW w:w="1386" w:type="dxa"/>
            <w:tcBorders>
              <w:top w:val="single" w:sz="4" w:space="0" w:color="000000"/>
              <w:left w:val="single" w:sz="4" w:space="0" w:color="000000"/>
              <w:bottom w:val="single" w:sz="4" w:space="0" w:color="000000"/>
              <w:right w:val="single" w:sz="4" w:space="0" w:color="000000"/>
            </w:tcBorders>
          </w:tcPr>
          <w:p w14:paraId="2BD140F3" w14:textId="2F7C6E49" w:rsidR="00725F76" w:rsidRPr="005E5F03" w:rsidRDefault="00725F76" w:rsidP="00725F76">
            <w:pPr>
              <w:jc w:val="center"/>
              <w:rPr>
                <w:rFonts w:cstheme="minorHAnsi"/>
                <w:sz w:val="20"/>
                <w:szCs w:val="20"/>
              </w:rPr>
            </w:pPr>
            <w:r w:rsidRPr="00152C1C">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2517DFFE" w14:textId="5F07082B"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1FF8E1BA" w14:textId="77777777" w:rsidR="00725F76" w:rsidRPr="005E5F03" w:rsidRDefault="00725F76" w:rsidP="00725F76">
            <w:pPr>
              <w:jc w:val="center"/>
              <w:rPr>
                <w:rFonts w:cstheme="minorHAnsi"/>
                <w:sz w:val="20"/>
                <w:szCs w:val="20"/>
              </w:rPr>
            </w:pPr>
          </w:p>
        </w:tc>
      </w:tr>
      <w:tr w:rsidR="00725F76" w:rsidRPr="005E5F03" w14:paraId="6CB8E778" w14:textId="77777777" w:rsidTr="0009755A">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tcPr>
          <w:p w14:paraId="37294243" w14:textId="6C62EB96" w:rsidR="00725F76" w:rsidRPr="005E5F03" w:rsidRDefault="00725F76" w:rsidP="00725F76">
            <w:pPr>
              <w:rPr>
                <w:rFonts w:cstheme="minorHAnsi"/>
                <w:sz w:val="20"/>
                <w:szCs w:val="20"/>
              </w:rPr>
            </w:pPr>
            <w:r>
              <w:rPr>
                <w:rFonts w:cstheme="minorHAnsi"/>
                <w:sz w:val="20"/>
                <w:szCs w:val="20"/>
              </w:rPr>
              <w:t>6.</w:t>
            </w:r>
          </w:p>
        </w:tc>
        <w:tc>
          <w:tcPr>
            <w:tcW w:w="2835" w:type="dxa"/>
            <w:tcBorders>
              <w:top w:val="single" w:sz="4" w:space="0" w:color="000000"/>
              <w:left w:val="single" w:sz="4" w:space="0" w:color="000000"/>
              <w:bottom w:val="single" w:sz="4" w:space="0" w:color="000000"/>
              <w:right w:val="single" w:sz="4" w:space="0" w:color="000000"/>
            </w:tcBorders>
            <w:vAlign w:val="center"/>
          </w:tcPr>
          <w:p w14:paraId="44DFE659" w14:textId="167D01D2" w:rsidR="00725F76" w:rsidRPr="005E5F03" w:rsidRDefault="00725F76" w:rsidP="00725F76">
            <w:pPr>
              <w:rPr>
                <w:rFonts w:cstheme="minorHAnsi"/>
                <w:sz w:val="20"/>
                <w:szCs w:val="2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5C94AE49" w14:textId="54BB9E6B" w:rsidR="00725F76" w:rsidRPr="005E5F03" w:rsidRDefault="00725F76" w:rsidP="00725F76">
            <w:pPr>
              <w:jc w:val="center"/>
              <w:rPr>
                <w:rFonts w:cstheme="minorHAnsi"/>
                <w:sz w:val="20"/>
                <w:szCs w:val="20"/>
              </w:rPr>
            </w:pPr>
            <w:proofErr w:type="spellStart"/>
            <w:r>
              <w:rPr>
                <w:rFonts w:ascii="Calibri" w:hAnsi="Calibri" w:cs="Calibri"/>
                <w:color w:val="000000"/>
              </w:rPr>
              <w:t>Barawe</w:t>
            </w:r>
            <w:proofErr w:type="spellEnd"/>
          </w:p>
        </w:tc>
        <w:tc>
          <w:tcPr>
            <w:tcW w:w="1386" w:type="dxa"/>
            <w:tcBorders>
              <w:top w:val="single" w:sz="4" w:space="0" w:color="000000"/>
              <w:left w:val="single" w:sz="4" w:space="0" w:color="000000"/>
              <w:bottom w:val="single" w:sz="4" w:space="0" w:color="000000"/>
              <w:right w:val="single" w:sz="4" w:space="0" w:color="000000"/>
            </w:tcBorders>
          </w:tcPr>
          <w:p w14:paraId="6CA086D7" w14:textId="539FBFD5" w:rsidR="00725F76" w:rsidRPr="005E5F03" w:rsidRDefault="00725F76" w:rsidP="00725F76">
            <w:pPr>
              <w:jc w:val="center"/>
              <w:rPr>
                <w:rFonts w:cstheme="minorHAnsi"/>
                <w:sz w:val="20"/>
                <w:szCs w:val="20"/>
              </w:rPr>
            </w:pPr>
            <w:r w:rsidRPr="00152C1C">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4EEF0B13" w14:textId="15B57043"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4388A89A" w14:textId="77777777" w:rsidR="00725F76" w:rsidRPr="005E5F03" w:rsidRDefault="00725F76" w:rsidP="00725F76">
            <w:pPr>
              <w:jc w:val="center"/>
              <w:rPr>
                <w:rFonts w:cstheme="minorHAnsi"/>
                <w:sz w:val="20"/>
                <w:szCs w:val="20"/>
              </w:rPr>
            </w:pPr>
          </w:p>
        </w:tc>
      </w:tr>
      <w:tr w:rsidR="00725F76" w:rsidRPr="005E5F03" w14:paraId="2128DE35" w14:textId="77777777" w:rsidTr="0009755A">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tcPr>
          <w:p w14:paraId="0C94EA65" w14:textId="31C90DFB" w:rsidR="00725F76" w:rsidRPr="005E5F03" w:rsidRDefault="00725F76" w:rsidP="00725F76">
            <w:pPr>
              <w:rPr>
                <w:rFonts w:cstheme="minorHAnsi"/>
                <w:sz w:val="20"/>
                <w:szCs w:val="20"/>
              </w:rPr>
            </w:pPr>
            <w:r>
              <w:rPr>
                <w:rFonts w:cstheme="minorHAnsi"/>
                <w:sz w:val="20"/>
                <w:szCs w:val="20"/>
              </w:rPr>
              <w:t>7.</w:t>
            </w:r>
          </w:p>
        </w:tc>
        <w:tc>
          <w:tcPr>
            <w:tcW w:w="2835" w:type="dxa"/>
            <w:tcBorders>
              <w:top w:val="single" w:sz="4" w:space="0" w:color="000000"/>
              <w:left w:val="single" w:sz="4" w:space="0" w:color="000000"/>
              <w:bottom w:val="single" w:sz="4" w:space="0" w:color="000000"/>
              <w:right w:val="single" w:sz="4" w:space="0" w:color="000000"/>
            </w:tcBorders>
            <w:vAlign w:val="center"/>
          </w:tcPr>
          <w:p w14:paraId="47F0EBA6" w14:textId="3CB95380" w:rsidR="00725F76" w:rsidRPr="005E5F03" w:rsidRDefault="00725F76" w:rsidP="00725F76">
            <w:pPr>
              <w:rPr>
                <w:rFonts w:cstheme="minorHAnsi"/>
                <w:sz w:val="20"/>
                <w:szCs w:val="2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008D19AC" w14:textId="2CC52D2B" w:rsidR="00725F76" w:rsidRPr="005E5F03" w:rsidRDefault="00725F76" w:rsidP="00725F76">
            <w:pPr>
              <w:jc w:val="center"/>
              <w:rPr>
                <w:rFonts w:cstheme="minorHAnsi"/>
                <w:sz w:val="20"/>
                <w:szCs w:val="20"/>
              </w:rPr>
            </w:pPr>
            <w:proofErr w:type="spellStart"/>
            <w:r>
              <w:rPr>
                <w:rFonts w:ascii="Calibri" w:hAnsi="Calibri" w:cs="Calibri"/>
                <w:color w:val="000000"/>
              </w:rPr>
              <w:t>Qansax</w:t>
            </w:r>
            <w:proofErr w:type="spellEnd"/>
            <w:r>
              <w:rPr>
                <w:rFonts w:ascii="Calibri" w:hAnsi="Calibri" w:cs="Calibri"/>
                <w:color w:val="000000"/>
              </w:rPr>
              <w:t xml:space="preserve"> Dheere</w:t>
            </w:r>
          </w:p>
        </w:tc>
        <w:tc>
          <w:tcPr>
            <w:tcW w:w="1386" w:type="dxa"/>
            <w:tcBorders>
              <w:top w:val="single" w:sz="4" w:space="0" w:color="000000"/>
              <w:left w:val="single" w:sz="4" w:space="0" w:color="000000"/>
              <w:bottom w:val="single" w:sz="4" w:space="0" w:color="000000"/>
              <w:right w:val="single" w:sz="4" w:space="0" w:color="000000"/>
            </w:tcBorders>
          </w:tcPr>
          <w:p w14:paraId="74AB3A73" w14:textId="328F3C00" w:rsidR="00725F76" w:rsidRPr="005E5F03" w:rsidRDefault="00725F76" w:rsidP="00725F76">
            <w:pPr>
              <w:jc w:val="center"/>
              <w:rPr>
                <w:rFonts w:cstheme="minorHAnsi"/>
                <w:sz w:val="20"/>
                <w:szCs w:val="20"/>
              </w:rPr>
            </w:pPr>
            <w:r w:rsidRPr="00152C1C">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401E9135" w14:textId="6561D167"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6FB58128" w14:textId="77777777" w:rsidR="00725F76" w:rsidRPr="005E5F03" w:rsidRDefault="00725F76" w:rsidP="00725F76">
            <w:pPr>
              <w:jc w:val="center"/>
              <w:rPr>
                <w:rFonts w:cstheme="minorHAnsi"/>
                <w:sz w:val="20"/>
                <w:szCs w:val="20"/>
              </w:rPr>
            </w:pPr>
          </w:p>
        </w:tc>
      </w:tr>
      <w:tr w:rsidR="00725F76" w:rsidRPr="005E5F03" w14:paraId="71B202C6" w14:textId="77777777" w:rsidTr="0009755A">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tcPr>
          <w:p w14:paraId="37E168B4" w14:textId="3DC04CB8" w:rsidR="00725F76" w:rsidRPr="005E5F03" w:rsidRDefault="00725F76" w:rsidP="00725F76">
            <w:pPr>
              <w:rPr>
                <w:rFonts w:cstheme="minorHAnsi"/>
                <w:sz w:val="20"/>
                <w:szCs w:val="20"/>
              </w:rPr>
            </w:pPr>
            <w:r>
              <w:rPr>
                <w:rFonts w:cstheme="minorHAnsi"/>
                <w:sz w:val="20"/>
                <w:szCs w:val="20"/>
              </w:rPr>
              <w:t>8.</w:t>
            </w:r>
          </w:p>
        </w:tc>
        <w:tc>
          <w:tcPr>
            <w:tcW w:w="2835" w:type="dxa"/>
            <w:tcBorders>
              <w:top w:val="single" w:sz="4" w:space="0" w:color="000000"/>
              <w:left w:val="single" w:sz="4" w:space="0" w:color="000000"/>
              <w:bottom w:val="single" w:sz="4" w:space="0" w:color="000000"/>
              <w:right w:val="single" w:sz="4" w:space="0" w:color="000000"/>
            </w:tcBorders>
            <w:vAlign w:val="center"/>
          </w:tcPr>
          <w:p w14:paraId="5D7A85E0" w14:textId="0982BFEE" w:rsidR="00725F76" w:rsidRPr="005E5F03" w:rsidRDefault="00725F76" w:rsidP="00725F76">
            <w:pPr>
              <w:rPr>
                <w:rFonts w:cstheme="minorHAnsi"/>
                <w:sz w:val="20"/>
                <w:szCs w:val="2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406EBCF7" w14:textId="2BAB4CCC" w:rsidR="00725F76" w:rsidRPr="005E5F03" w:rsidRDefault="00725F76" w:rsidP="00725F76">
            <w:pPr>
              <w:jc w:val="center"/>
              <w:rPr>
                <w:rFonts w:cstheme="minorHAnsi"/>
                <w:sz w:val="20"/>
                <w:szCs w:val="20"/>
              </w:rPr>
            </w:pPr>
            <w:proofErr w:type="spellStart"/>
            <w:r>
              <w:rPr>
                <w:rFonts w:ascii="Calibri" w:hAnsi="Calibri" w:cs="Calibri"/>
                <w:color w:val="000000"/>
              </w:rPr>
              <w:t>Elgaras</w:t>
            </w:r>
            <w:proofErr w:type="spellEnd"/>
            <w:r>
              <w:rPr>
                <w:rFonts w:ascii="Calibri" w:hAnsi="Calibri" w:cs="Calibri"/>
                <w:color w:val="000000"/>
              </w:rPr>
              <w:t xml:space="preserve"> Bakool</w:t>
            </w:r>
          </w:p>
        </w:tc>
        <w:tc>
          <w:tcPr>
            <w:tcW w:w="1386" w:type="dxa"/>
            <w:tcBorders>
              <w:top w:val="single" w:sz="4" w:space="0" w:color="000000"/>
              <w:left w:val="single" w:sz="4" w:space="0" w:color="000000"/>
              <w:bottom w:val="single" w:sz="4" w:space="0" w:color="000000"/>
              <w:right w:val="single" w:sz="4" w:space="0" w:color="000000"/>
            </w:tcBorders>
          </w:tcPr>
          <w:p w14:paraId="3BF60AB9" w14:textId="3BFD9BE0" w:rsidR="00725F76" w:rsidRPr="005E5F03" w:rsidRDefault="00725F76" w:rsidP="00725F76">
            <w:pPr>
              <w:jc w:val="center"/>
              <w:rPr>
                <w:rFonts w:cstheme="minorHAnsi"/>
                <w:sz w:val="20"/>
                <w:szCs w:val="20"/>
              </w:rPr>
            </w:pPr>
            <w:r w:rsidRPr="00152C1C">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73541A5B" w14:textId="67EE4C67"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7C8411F6" w14:textId="77777777" w:rsidR="00725F76" w:rsidRPr="005E5F03" w:rsidRDefault="00725F76" w:rsidP="00725F76">
            <w:pPr>
              <w:jc w:val="center"/>
              <w:rPr>
                <w:rFonts w:cstheme="minorHAnsi"/>
                <w:sz w:val="20"/>
                <w:szCs w:val="20"/>
              </w:rPr>
            </w:pPr>
          </w:p>
        </w:tc>
      </w:tr>
      <w:tr w:rsidR="00725F76" w:rsidRPr="005E5F03" w14:paraId="6FCC8E7E" w14:textId="77777777" w:rsidTr="0009755A">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tcPr>
          <w:p w14:paraId="5521623C" w14:textId="00DB15F0" w:rsidR="00725F76" w:rsidRPr="005E5F03" w:rsidRDefault="00725F76" w:rsidP="00725F76">
            <w:pPr>
              <w:rPr>
                <w:rFonts w:cstheme="minorHAnsi"/>
                <w:sz w:val="20"/>
                <w:szCs w:val="20"/>
              </w:rPr>
            </w:pPr>
            <w:r>
              <w:rPr>
                <w:rFonts w:cstheme="minorHAnsi"/>
                <w:sz w:val="20"/>
                <w:szCs w:val="20"/>
              </w:rPr>
              <w:t>9.</w:t>
            </w:r>
          </w:p>
        </w:tc>
        <w:tc>
          <w:tcPr>
            <w:tcW w:w="2835" w:type="dxa"/>
            <w:tcBorders>
              <w:top w:val="single" w:sz="4" w:space="0" w:color="000000"/>
              <w:left w:val="single" w:sz="4" w:space="0" w:color="000000"/>
              <w:bottom w:val="single" w:sz="4" w:space="0" w:color="000000"/>
              <w:right w:val="single" w:sz="4" w:space="0" w:color="000000"/>
            </w:tcBorders>
            <w:vAlign w:val="center"/>
          </w:tcPr>
          <w:p w14:paraId="7CC27ED2" w14:textId="5E9C5C28" w:rsidR="00725F76" w:rsidRPr="005E5F03" w:rsidRDefault="00725F76" w:rsidP="00725F76">
            <w:pPr>
              <w:rPr>
                <w:rFonts w:cstheme="minorHAnsi"/>
                <w:sz w:val="20"/>
                <w:szCs w:val="2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4C883520" w14:textId="1D2EDA18" w:rsidR="00725F76" w:rsidRPr="005E5F03" w:rsidRDefault="00725F76" w:rsidP="00725F76">
            <w:pPr>
              <w:jc w:val="center"/>
              <w:rPr>
                <w:rFonts w:cstheme="minorHAnsi"/>
                <w:sz w:val="20"/>
                <w:szCs w:val="20"/>
              </w:rPr>
            </w:pPr>
            <w:proofErr w:type="spellStart"/>
            <w:r>
              <w:rPr>
                <w:rFonts w:ascii="Calibri" w:hAnsi="Calibri" w:cs="Calibri"/>
                <w:color w:val="000000"/>
              </w:rPr>
              <w:t>Bu'ale</w:t>
            </w:r>
            <w:proofErr w:type="spellEnd"/>
          </w:p>
        </w:tc>
        <w:tc>
          <w:tcPr>
            <w:tcW w:w="1386" w:type="dxa"/>
            <w:tcBorders>
              <w:top w:val="single" w:sz="4" w:space="0" w:color="000000"/>
              <w:left w:val="single" w:sz="4" w:space="0" w:color="000000"/>
              <w:bottom w:val="single" w:sz="4" w:space="0" w:color="000000"/>
              <w:right w:val="single" w:sz="4" w:space="0" w:color="000000"/>
            </w:tcBorders>
          </w:tcPr>
          <w:p w14:paraId="2BEC1907" w14:textId="0B51ABFB" w:rsidR="00725F76" w:rsidRPr="005E5F03" w:rsidRDefault="00725F76" w:rsidP="00725F76">
            <w:pPr>
              <w:jc w:val="center"/>
              <w:rPr>
                <w:rFonts w:cstheme="minorHAnsi"/>
                <w:sz w:val="20"/>
                <w:szCs w:val="20"/>
              </w:rPr>
            </w:pPr>
            <w:r w:rsidRPr="00152C1C">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206AE9C3" w14:textId="690625FC"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4096AF36" w14:textId="77777777" w:rsidR="00725F76" w:rsidRPr="005E5F03" w:rsidRDefault="00725F76" w:rsidP="00725F76">
            <w:pPr>
              <w:jc w:val="center"/>
              <w:rPr>
                <w:rFonts w:cstheme="minorHAnsi"/>
                <w:sz w:val="20"/>
                <w:szCs w:val="20"/>
              </w:rPr>
            </w:pPr>
          </w:p>
        </w:tc>
      </w:tr>
      <w:tr w:rsidR="00725F76" w:rsidRPr="005E5F03" w14:paraId="5BA8C18B" w14:textId="77777777" w:rsidTr="0009755A">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tcPr>
          <w:p w14:paraId="3B4C58C2" w14:textId="6ABE545F" w:rsidR="00725F76" w:rsidRDefault="00725F76" w:rsidP="00725F76">
            <w:pPr>
              <w:rPr>
                <w:rFonts w:cstheme="minorHAnsi"/>
                <w:sz w:val="20"/>
                <w:szCs w:val="20"/>
              </w:rPr>
            </w:pPr>
            <w:r>
              <w:rPr>
                <w:rFonts w:cstheme="minorHAnsi"/>
                <w:sz w:val="20"/>
                <w:szCs w:val="20"/>
              </w:rPr>
              <w:t>10.</w:t>
            </w:r>
          </w:p>
        </w:tc>
        <w:tc>
          <w:tcPr>
            <w:tcW w:w="2835" w:type="dxa"/>
            <w:tcBorders>
              <w:top w:val="single" w:sz="4" w:space="0" w:color="000000"/>
              <w:left w:val="single" w:sz="4" w:space="0" w:color="000000"/>
              <w:bottom w:val="single" w:sz="4" w:space="0" w:color="000000"/>
              <w:right w:val="single" w:sz="4" w:space="0" w:color="000000"/>
            </w:tcBorders>
            <w:vAlign w:val="center"/>
          </w:tcPr>
          <w:p w14:paraId="7AF5ED01" w14:textId="29719892" w:rsidR="00725F76" w:rsidRDefault="00725F76" w:rsidP="00725F76">
            <w:pPr>
              <w:rPr>
                <w:rFonts w:ascii="Calibri" w:hAnsi="Calibri" w:cs="Calibri"/>
                <w:color w:val="00000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47923A18" w14:textId="05F6E851" w:rsidR="00725F76" w:rsidRDefault="00725F76" w:rsidP="00725F76">
            <w:pPr>
              <w:jc w:val="center"/>
              <w:rPr>
                <w:rFonts w:ascii="Calibri" w:hAnsi="Calibri" w:cs="Calibri"/>
                <w:color w:val="000000"/>
              </w:rPr>
            </w:pPr>
            <w:proofErr w:type="spellStart"/>
            <w:r>
              <w:rPr>
                <w:rFonts w:ascii="Calibri" w:hAnsi="Calibri" w:cs="Calibri"/>
                <w:color w:val="000000"/>
              </w:rPr>
              <w:t>Halgan</w:t>
            </w:r>
            <w:proofErr w:type="spellEnd"/>
          </w:p>
        </w:tc>
        <w:tc>
          <w:tcPr>
            <w:tcW w:w="1386" w:type="dxa"/>
            <w:tcBorders>
              <w:top w:val="single" w:sz="4" w:space="0" w:color="000000"/>
              <w:left w:val="single" w:sz="4" w:space="0" w:color="000000"/>
              <w:bottom w:val="single" w:sz="4" w:space="0" w:color="000000"/>
              <w:right w:val="single" w:sz="4" w:space="0" w:color="000000"/>
            </w:tcBorders>
          </w:tcPr>
          <w:p w14:paraId="4FCB98F0" w14:textId="573F7A39" w:rsidR="00725F76" w:rsidRPr="005E5F03" w:rsidRDefault="00725F76" w:rsidP="00725F76">
            <w:pPr>
              <w:jc w:val="center"/>
              <w:rPr>
                <w:rFonts w:cstheme="minorHAnsi"/>
                <w:sz w:val="20"/>
                <w:szCs w:val="20"/>
              </w:rPr>
            </w:pPr>
            <w:r w:rsidRPr="00152C1C">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50B71072" w14:textId="77777777"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19FEB66A" w14:textId="77777777" w:rsidR="00725F76" w:rsidRPr="005E5F03" w:rsidRDefault="00725F76" w:rsidP="00725F76">
            <w:pPr>
              <w:jc w:val="center"/>
              <w:rPr>
                <w:rFonts w:cstheme="minorHAnsi"/>
                <w:sz w:val="20"/>
                <w:szCs w:val="20"/>
              </w:rPr>
            </w:pPr>
          </w:p>
        </w:tc>
      </w:tr>
      <w:tr w:rsidR="00725F76" w:rsidRPr="005E5F03" w14:paraId="412053B6" w14:textId="77777777" w:rsidTr="0009755A">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tcPr>
          <w:p w14:paraId="2CB32A7E" w14:textId="67A8A6E5" w:rsidR="00725F76" w:rsidRDefault="00725F76" w:rsidP="00725F76">
            <w:pPr>
              <w:rPr>
                <w:rFonts w:cstheme="minorHAnsi"/>
                <w:sz w:val="20"/>
                <w:szCs w:val="20"/>
              </w:rPr>
            </w:pPr>
            <w:r>
              <w:rPr>
                <w:rFonts w:cstheme="minorHAnsi"/>
                <w:sz w:val="20"/>
                <w:szCs w:val="20"/>
              </w:rPr>
              <w:t>11.</w:t>
            </w:r>
          </w:p>
        </w:tc>
        <w:tc>
          <w:tcPr>
            <w:tcW w:w="2835" w:type="dxa"/>
            <w:tcBorders>
              <w:top w:val="single" w:sz="4" w:space="0" w:color="000000"/>
              <w:left w:val="single" w:sz="4" w:space="0" w:color="000000"/>
              <w:bottom w:val="single" w:sz="4" w:space="0" w:color="000000"/>
              <w:right w:val="single" w:sz="4" w:space="0" w:color="000000"/>
            </w:tcBorders>
            <w:vAlign w:val="center"/>
          </w:tcPr>
          <w:p w14:paraId="7071E4A9" w14:textId="6C3B25A5" w:rsidR="00725F76" w:rsidRDefault="00725F76" w:rsidP="00725F76">
            <w:pPr>
              <w:rPr>
                <w:rFonts w:ascii="Calibri" w:hAnsi="Calibri" w:cs="Calibri"/>
                <w:color w:val="00000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5C5E0CC5" w14:textId="342009F4" w:rsidR="00725F76" w:rsidRDefault="00725F76" w:rsidP="00725F76">
            <w:pPr>
              <w:jc w:val="center"/>
              <w:rPr>
                <w:rFonts w:ascii="Calibri" w:hAnsi="Calibri" w:cs="Calibri"/>
                <w:color w:val="000000"/>
              </w:rPr>
            </w:pPr>
            <w:r>
              <w:rPr>
                <w:rFonts w:ascii="Calibri" w:hAnsi="Calibri" w:cs="Calibri"/>
                <w:color w:val="000000"/>
              </w:rPr>
              <w:t>Sakow</w:t>
            </w:r>
          </w:p>
        </w:tc>
        <w:tc>
          <w:tcPr>
            <w:tcW w:w="1386" w:type="dxa"/>
            <w:tcBorders>
              <w:top w:val="single" w:sz="4" w:space="0" w:color="000000"/>
              <w:left w:val="single" w:sz="4" w:space="0" w:color="000000"/>
              <w:bottom w:val="single" w:sz="4" w:space="0" w:color="000000"/>
              <w:right w:val="single" w:sz="4" w:space="0" w:color="000000"/>
            </w:tcBorders>
          </w:tcPr>
          <w:p w14:paraId="1F1CD8A1" w14:textId="3940C5D5" w:rsidR="00725F76" w:rsidRPr="005E5F03" w:rsidRDefault="00725F76" w:rsidP="00725F76">
            <w:pPr>
              <w:jc w:val="center"/>
              <w:rPr>
                <w:rFonts w:cstheme="minorHAnsi"/>
                <w:sz w:val="20"/>
                <w:szCs w:val="20"/>
              </w:rPr>
            </w:pPr>
            <w:r w:rsidRPr="00152C1C">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30AF6404" w14:textId="77777777"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539CCAE3" w14:textId="77777777" w:rsidR="00725F76" w:rsidRPr="005E5F03" w:rsidRDefault="00725F76" w:rsidP="00725F76">
            <w:pPr>
              <w:jc w:val="center"/>
              <w:rPr>
                <w:rFonts w:cstheme="minorHAnsi"/>
                <w:sz w:val="20"/>
                <w:szCs w:val="20"/>
              </w:rPr>
            </w:pPr>
          </w:p>
        </w:tc>
      </w:tr>
      <w:tr w:rsidR="00725F76" w:rsidRPr="005E5F03" w14:paraId="6146F212" w14:textId="77777777" w:rsidTr="0009755A">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tcPr>
          <w:p w14:paraId="4070F727" w14:textId="1F9254CC" w:rsidR="00725F76" w:rsidRDefault="00725F76" w:rsidP="00725F76">
            <w:pPr>
              <w:rPr>
                <w:rFonts w:cstheme="minorHAnsi"/>
                <w:sz w:val="20"/>
                <w:szCs w:val="20"/>
              </w:rPr>
            </w:pPr>
            <w:r>
              <w:rPr>
                <w:rFonts w:cstheme="minorHAnsi"/>
                <w:sz w:val="20"/>
                <w:szCs w:val="20"/>
              </w:rPr>
              <w:t>12.</w:t>
            </w:r>
          </w:p>
        </w:tc>
        <w:tc>
          <w:tcPr>
            <w:tcW w:w="2835" w:type="dxa"/>
            <w:tcBorders>
              <w:top w:val="single" w:sz="4" w:space="0" w:color="000000"/>
              <w:left w:val="single" w:sz="4" w:space="0" w:color="000000"/>
              <w:bottom w:val="single" w:sz="4" w:space="0" w:color="000000"/>
              <w:right w:val="single" w:sz="4" w:space="0" w:color="000000"/>
            </w:tcBorders>
            <w:vAlign w:val="center"/>
          </w:tcPr>
          <w:p w14:paraId="48C66C08" w14:textId="4C2A9567" w:rsidR="00725F76" w:rsidRDefault="00725F76" w:rsidP="00725F76">
            <w:pPr>
              <w:rPr>
                <w:rFonts w:ascii="Calibri" w:hAnsi="Calibri" w:cs="Calibri"/>
                <w:color w:val="00000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7F2B5913" w14:textId="18B2805D" w:rsidR="00725F76" w:rsidRDefault="00725F76" w:rsidP="00725F76">
            <w:pPr>
              <w:jc w:val="center"/>
              <w:rPr>
                <w:rFonts w:ascii="Calibri" w:hAnsi="Calibri" w:cs="Calibri"/>
                <w:color w:val="000000"/>
              </w:rPr>
            </w:pPr>
            <w:proofErr w:type="spellStart"/>
            <w:r>
              <w:rPr>
                <w:rFonts w:ascii="Calibri" w:hAnsi="Calibri" w:cs="Calibri"/>
                <w:color w:val="000000"/>
              </w:rPr>
              <w:t>Biyooley</w:t>
            </w:r>
            <w:proofErr w:type="spellEnd"/>
            <w:r>
              <w:rPr>
                <w:rFonts w:ascii="Calibri" w:hAnsi="Calibri" w:cs="Calibri"/>
                <w:color w:val="000000"/>
              </w:rPr>
              <w:t xml:space="preserve"> Bakool</w:t>
            </w:r>
          </w:p>
        </w:tc>
        <w:tc>
          <w:tcPr>
            <w:tcW w:w="1386" w:type="dxa"/>
            <w:tcBorders>
              <w:top w:val="single" w:sz="4" w:space="0" w:color="000000"/>
              <w:left w:val="single" w:sz="4" w:space="0" w:color="000000"/>
              <w:bottom w:val="single" w:sz="4" w:space="0" w:color="000000"/>
              <w:right w:val="single" w:sz="4" w:space="0" w:color="000000"/>
            </w:tcBorders>
          </w:tcPr>
          <w:p w14:paraId="3D053CDE" w14:textId="04F25027" w:rsidR="00725F76" w:rsidRPr="005E5F03" w:rsidRDefault="00725F76" w:rsidP="00725F76">
            <w:pPr>
              <w:jc w:val="center"/>
              <w:rPr>
                <w:rFonts w:cstheme="minorHAnsi"/>
                <w:sz w:val="20"/>
                <w:szCs w:val="20"/>
              </w:rPr>
            </w:pPr>
            <w:r w:rsidRPr="00152C1C">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0CFCDA02" w14:textId="77777777"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5B442B88" w14:textId="77777777" w:rsidR="00725F76" w:rsidRPr="005E5F03" w:rsidRDefault="00725F76" w:rsidP="00725F76">
            <w:pPr>
              <w:jc w:val="center"/>
              <w:rPr>
                <w:rFonts w:cstheme="minorHAnsi"/>
                <w:sz w:val="20"/>
                <w:szCs w:val="20"/>
              </w:rPr>
            </w:pPr>
          </w:p>
        </w:tc>
      </w:tr>
      <w:tr w:rsidR="00725F76" w:rsidRPr="005E5F03" w14:paraId="6B49EEAD" w14:textId="77777777" w:rsidTr="00D57671">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tcPr>
          <w:p w14:paraId="45707766" w14:textId="3901D3F3" w:rsidR="00725F76" w:rsidRDefault="00725F76" w:rsidP="00725F76">
            <w:pPr>
              <w:rPr>
                <w:rFonts w:cstheme="minorHAnsi"/>
                <w:sz w:val="20"/>
                <w:szCs w:val="20"/>
              </w:rPr>
            </w:pPr>
            <w:r>
              <w:rPr>
                <w:rFonts w:cstheme="minorHAnsi"/>
                <w:sz w:val="20"/>
                <w:szCs w:val="20"/>
              </w:rPr>
              <w:lastRenderedPageBreak/>
              <w:t>13.</w:t>
            </w:r>
          </w:p>
        </w:tc>
        <w:tc>
          <w:tcPr>
            <w:tcW w:w="2835" w:type="dxa"/>
            <w:tcBorders>
              <w:top w:val="single" w:sz="4" w:space="0" w:color="000000"/>
              <w:left w:val="single" w:sz="4" w:space="0" w:color="000000"/>
              <w:bottom w:val="single" w:sz="4" w:space="0" w:color="000000"/>
              <w:right w:val="single" w:sz="4" w:space="0" w:color="000000"/>
            </w:tcBorders>
            <w:vAlign w:val="center"/>
          </w:tcPr>
          <w:p w14:paraId="06A14AF1" w14:textId="12F33180" w:rsidR="00725F76" w:rsidRDefault="00725F76" w:rsidP="00725F76">
            <w:pPr>
              <w:rPr>
                <w:rFonts w:ascii="Calibri" w:hAnsi="Calibri" w:cs="Calibri"/>
                <w:color w:val="00000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74C4AC94" w14:textId="16BEBA71" w:rsidR="00725F76" w:rsidRDefault="00725F76" w:rsidP="00725F76">
            <w:pPr>
              <w:jc w:val="center"/>
              <w:rPr>
                <w:rFonts w:ascii="Calibri" w:hAnsi="Calibri" w:cs="Calibri"/>
                <w:color w:val="000000"/>
              </w:rPr>
            </w:pPr>
            <w:proofErr w:type="spellStart"/>
            <w:r>
              <w:rPr>
                <w:rFonts w:ascii="Calibri" w:hAnsi="Calibri" w:cs="Calibri"/>
                <w:color w:val="000000"/>
              </w:rPr>
              <w:t>Jawiil</w:t>
            </w:r>
            <w:proofErr w:type="spellEnd"/>
          </w:p>
        </w:tc>
        <w:tc>
          <w:tcPr>
            <w:tcW w:w="1386" w:type="dxa"/>
            <w:tcBorders>
              <w:top w:val="single" w:sz="4" w:space="0" w:color="000000"/>
              <w:left w:val="single" w:sz="4" w:space="0" w:color="000000"/>
              <w:bottom w:val="single" w:sz="4" w:space="0" w:color="000000"/>
              <w:right w:val="single" w:sz="4" w:space="0" w:color="000000"/>
            </w:tcBorders>
          </w:tcPr>
          <w:p w14:paraId="381DB056" w14:textId="21106C3C" w:rsidR="00725F76" w:rsidRPr="005E5F03" w:rsidRDefault="00725F76" w:rsidP="00725F76">
            <w:pPr>
              <w:jc w:val="center"/>
              <w:rPr>
                <w:rFonts w:cstheme="minorHAnsi"/>
                <w:sz w:val="20"/>
                <w:szCs w:val="20"/>
              </w:rPr>
            </w:pPr>
            <w:r w:rsidRPr="00F852BB">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6602B5C5" w14:textId="77777777"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1104414D" w14:textId="77777777" w:rsidR="00725F76" w:rsidRPr="005E5F03" w:rsidRDefault="00725F76" w:rsidP="00725F76">
            <w:pPr>
              <w:jc w:val="center"/>
              <w:rPr>
                <w:rFonts w:cstheme="minorHAnsi"/>
                <w:sz w:val="20"/>
                <w:szCs w:val="20"/>
              </w:rPr>
            </w:pPr>
          </w:p>
        </w:tc>
      </w:tr>
      <w:tr w:rsidR="00725F76" w:rsidRPr="005E5F03" w14:paraId="3483C5D5" w14:textId="77777777" w:rsidTr="00D57671">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tcPr>
          <w:p w14:paraId="03413A4A" w14:textId="256A477C" w:rsidR="00725F76" w:rsidRDefault="00725F76" w:rsidP="00725F76">
            <w:pPr>
              <w:rPr>
                <w:rFonts w:cstheme="minorHAnsi"/>
                <w:sz w:val="20"/>
                <w:szCs w:val="20"/>
              </w:rPr>
            </w:pPr>
            <w:r>
              <w:rPr>
                <w:rFonts w:cstheme="minorHAnsi"/>
                <w:sz w:val="20"/>
                <w:szCs w:val="20"/>
              </w:rPr>
              <w:t>14.</w:t>
            </w:r>
          </w:p>
        </w:tc>
        <w:tc>
          <w:tcPr>
            <w:tcW w:w="2835" w:type="dxa"/>
            <w:tcBorders>
              <w:top w:val="single" w:sz="4" w:space="0" w:color="000000"/>
              <w:left w:val="single" w:sz="4" w:space="0" w:color="000000"/>
              <w:bottom w:val="single" w:sz="4" w:space="0" w:color="000000"/>
              <w:right w:val="single" w:sz="4" w:space="0" w:color="000000"/>
            </w:tcBorders>
            <w:vAlign w:val="center"/>
          </w:tcPr>
          <w:p w14:paraId="7865DB4E" w14:textId="2E034AB5" w:rsidR="00725F76" w:rsidRDefault="00725F76" w:rsidP="00725F76">
            <w:pPr>
              <w:rPr>
                <w:rFonts w:ascii="Calibri" w:hAnsi="Calibri" w:cs="Calibri"/>
                <w:color w:val="00000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769B48E7" w14:textId="4F55CA6F" w:rsidR="00725F76" w:rsidRDefault="00725F76" w:rsidP="00725F76">
            <w:pPr>
              <w:jc w:val="center"/>
              <w:rPr>
                <w:rFonts w:ascii="Calibri" w:hAnsi="Calibri" w:cs="Calibri"/>
                <w:color w:val="000000"/>
              </w:rPr>
            </w:pPr>
            <w:r>
              <w:rPr>
                <w:rFonts w:ascii="Calibri" w:hAnsi="Calibri" w:cs="Calibri"/>
                <w:color w:val="000000"/>
              </w:rPr>
              <w:t xml:space="preserve">Rab </w:t>
            </w:r>
            <w:proofErr w:type="spellStart"/>
            <w:r>
              <w:rPr>
                <w:rFonts w:ascii="Calibri" w:hAnsi="Calibri" w:cs="Calibri"/>
                <w:color w:val="000000"/>
              </w:rPr>
              <w:t>dhure</w:t>
            </w:r>
            <w:proofErr w:type="spellEnd"/>
          </w:p>
        </w:tc>
        <w:tc>
          <w:tcPr>
            <w:tcW w:w="1386" w:type="dxa"/>
            <w:tcBorders>
              <w:top w:val="single" w:sz="4" w:space="0" w:color="000000"/>
              <w:left w:val="single" w:sz="4" w:space="0" w:color="000000"/>
              <w:bottom w:val="single" w:sz="4" w:space="0" w:color="000000"/>
              <w:right w:val="single" w:sz="4" w:space="0" w:color="000000"/>
            </w:tcBorders>
          </w:tcPr>
          <w:p w14:paraId="3E48C9B8" w14:textId="0E14EB7A" w:rsidR="00725F76" w:rsidRPr="005E5F03" w:rsidRDefault="00725F76" w:rsidP="00725F76">
            <w:pPr>
              <w:jc w:val="center"/>
              <w:rPr>
                <w:rFonts w:cstheme="minorHAnsi"/>
                <w:sz w:val="20"/>
                <w:szCs w:val="20"/>
              </w:rPr>
            </w:pPr>
            <w:r w:rsidRPr="00F852BB">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096F5ECE" w14:textId="77777777"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1094B8D7" w14:textId="77777777" w:rsidR="00725F76" w:rsidRPr="005E5F03" w:rsidRDefault="00725F76" w:rsidP="00725F76">
            <w:pPr>
              <w:jc w:val="center"/>
              <w:rPr>
                <w:rFonts w:cstheme="minorHAnsi"/>
                <w:sz w:val="20"/>
                <w:szCs w:val="20"/>
              </w:rPr>
            </w:pPr>
          </w:p>
        </w:tc>
      </w:tr>
      <w:tr w:rsidR="00725F76" w:rsidRPr="005E5F03" w14:paraId="72A665E3" w14:textId="77777777" w:rsidTr="00D57671">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tcPr>
          <w:p w14:paraId="3F671578" w14:textId="31188F18" w:rsidR="00725F76" w:rsidRDefault="00725F76" w:rsidP="00725F76">
            <w:pPr>
              <w:rPr>
                <w:rFonts w:cstheme="minorHAnsi"/>
                <w:sz w:val="20"/>
                <w:szCs w:val="20"/>
              </w:rPr>
            </w:pPr>
            <w:r>
              <w:rPr>
                <w:rFonts w:cstheme="minorHAnsi"/>
                <w:sz w:val="20"/>
                <w:szCs w:val="20"/>
              </w:rPr>
              <w:t>15.</w:t>
            </w:r>
          </w:p>
        </w:tc>
        <w:tc>
          <w:tcPr>
            <w:tcW w:w="2835" w:type="dxa"/>
            <w:tcBorders>
              <w:top w:val="single" w:sz="4" w:space="0" w:color="000000"/>
              <w:left w:val="single" w:sz="4" w:space="0" w:color="000000"/>
              <w:bottom w:val="single" w:sz="4" w:space="0" w:color="000000"/>
              <w:right w:val="single" w:sz="4" w:space="0" w:color="000000"/>
            </w:tcBorders>
            <w:vAlign w:val="center"/>
          </w:tcPr>
          <w:p w14:paraId="70AF6413" w14:textId="2943E582" w:rsidR="00725F76" w:rsidRDefault="00725F76" w:rsidP="00725F76">
            <w:pPr>
              <w:rPr>
                <w:rFonts w:ascii="Calibri" w:hAnsi="Calibri" w:cs="Calibri"/>
                <w:color w:val="00000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139F11AF" w14:textId="2CC87642" w:rsidR="00725F76" w:rsidRDefault="00725F76" w:rsidP="00725F76">
            <w:pPr>
              <w:jc w:val="center"/>
              <w:rPr>
                <w:rFonts w:ascii="Calibri" w:hAnsi="Calibri" w:cs="Calibri"/>
                <w:color w:val="000000"/>
              </w:rPr>
            </w:pPr>
            <w:proofErr w:type="spellStart"/>
            <w:r>
              <w:rPr>
                <w:rFonts w:ascii="Calibri" w:hAnsi="Calibri" w:cs="Calibri"/>
                <w:color w:val="000000"/>
              </w:rPr>
              <w:t>Gof</w:t>
            </w:r>
            <w:proofErr w:type="spellEnd"/>
            <w:r>
              <w:rPr>
                <w:rFonts w:ascii="Calibri" w:hAnsi="Calibri" w:cs="Calibri"/>
                <w:color w:val="000000"/>
              </w:rPr>
              <w:t xml:space="preserve"> </w:t>
            </w:r>
            <w:proofErr w:type="spellStart"/>
            <w:r>
              <w:rPr>
                <w:rFonts w:ascii="Calibri" w:hAnsi="Calibri" w:cs="Calibri"/>
                <w:color w:val="000000"/>
              </w:rPr>
              <w:t>Gaduud</w:t>
            </w:r>
            <w:proofErr w:type="spellEnd"/>
          </w:p>
        </w:tc>
        <w:tc>
          <w:tcPr>
            <w:tcW w:w="1386" w:type="dxa"/>
            <w:tcBorders>
              <w:top w:val="single" w:sz="4" w:space="0" w:color="000000"/>
              <w:left w:val="single" w:sz="4" w:space="0" w:color="000000"/>
              <w:bottom w:val="single" w:sz="4" w:space="0" w:color="000000"/>
              <w:right w:val="single" w:sz="4" w:space="0" w:color="000000"/>
            </w:tcBorders>
          </w:tcPr>
          <w:p w14:paraId="587625E3" w14:textId="539A6B34" w:rsidR="00725F76" w:rsidRPr="005E5F03" w:rsidRDefault="00725F76" w:rsidP="00725F76">
            <w:pPr>
              <w:jc w:val="center"/>
              <w:rPr>
                <w:rFonts w:cstheme="minorHAnsi"/>
                <w:sz w:val="20"/>
                <w:szCs w:val="20"/>
              </w:rPr>
            </w:pPr>
            <w:r w:rsidRPr="00F852BB">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479861F6" w14:textId="77777777"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3BF2F4CE" w14:textId="77777777" w:rsidR="00725F76" w:rsidRPr="005E5F03" w:rsidRDefault="00725F76" w:rsidP="00725F76">
            <w:pPr>
              <w:jc w:val="center"/>
              <w:rPr>
                <w:rFonts w:cstheme="minorHAnsi"/>
                <w:sz w:val="20"/>
                <w:szCs w:val="20"/>
              </w:rPr>
            </w:pPr>
          </w:p>
        </w:tc>
      </w:tr>
      <w:tr w:rsidR="00725F76" w:rsidRPr="005E5F03" w14:paraId="53EE74AF" w14:textId="77777777" w:rsidTr="00D57671">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tcPr>
          <w:p w14:paraId="0C6F8E18" w14:textId="3BE78ECD" w:rsidR="00725F76" w:rsidRDefault="00725F76" w:rsidP="00725F76">
            <w:pPr>
              <w:rPr>
                <w:rFonts w:cstheme="minorHAnsi"/>
                <w:sz w:val="20"/>
                <w:szCs w:val="20"/>
              </w:rPr>
            </w:pPr>
            <w:r>
              <w:rPr>
                <w:rFonts w:cstheme="minorHAnsi"/>
                <w:sz w:val="20"/>
                <w:szCs w:val="20"/>
              </w:rPr>
              <w:t>16.</w:t>
            </w:r>
          </w:p>
        </w:tc>
        <w:tc>
          <w:tcPr>
            <w:tcW w:w="2835" w:type="dxa"/>
            <w:tcBorders>
              <w:top w:val="single" w:sz="4" w:space="0" w:color="000000"/>
              <w:left w:val="single" w:sz="4" w:space="0" w:color="000000"/>
              <w:bottom w:val="single" w:sz="4" w:space="0" w:color="000000"/>
              <w:right w:val="single" w:sz="4" w:space="0" w:color="000000"/>
            </w:tcBorders>
            <w:vAlign w:val="center"/>
          </w:tcPr>
          <w:p w14:paraId="2EAAF381" w14:textId="216D8723" w:rsidR="00725F76" w:rsidRDefault="00725F76" w:rsidP="00725F76">
            <w:pPr>
              <w:rPr>
                <w:rFonts w:ascii="Calibri" w:hAnsi="Calibri" w:cs="Calibri"/>
                <w:color w:val="00000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6F4C6BF6" w14:textId="01E6164C" w:rsidR="00725F76" w:rsidRDefault="00725F76" w:rsidP="00725F76">
            <w:pPr>
              <w:jc w:val="center"/>
              <w:rPr>
                <w:rFonts w:ascii="Calibri" w:hAnsi="Calibri" w:cs="Calibri"/>
                <w:color w:val="000000"/>
              </w:rPr>
            </w:pPr>
            <w:proofErr w:type="spellStart"/>
            <w:r>
              <w:rPr>
                <w:rFonts w:ascii="Calibri" w:hAnsi="Calibri" w:cs="Calibri"/>
                <w:color w:val="000000"/>
              </w:rPr>
              <w:t>Kiliga</w:t>
            </w:r>
            <w:proofErr w:type="spellEnd"/>
            <w:r>
              <w:rPr>
                <w:rFonts w:ascii="Calibri" w:hAnsi="Calibri" w:cs="Calibri"/>
                <w:color w:val="000000"/>
              </w:rPr>
              <w:t xml:space="preserve"> </w:t>
            </w:r>
            <w:proofErr w:type="spellStart"/>
            <w:r>
              <w:rPr>
                <w:rFonts w:ascii="Calibri" w:hAnsi="Calibri" w:cs="Calibri"/>
                <w:color w:val="000000"/>
              </w:rPr>
              <w:t>Shinaha</w:t>
            </w:r>
            <w:proofErr w:type="spellEnd"/>
          </w:p>
        </w:tc>
        <w:tc>
          <w:tcPr>
            <w:tcW w:w="1386" w:type="dxa"/>
            <w:tcBorders>
              <w:top w:val="single" w:sz="4" w:space="0" w:color="000000"/>
              <w:left w:val="single" w:sz="4" w:space="0" w:color="000000"/>
              <w:bottom w:val="single" w:sz="4" w:space="0" w:color="000000"/>
              <w:right w:val="single" w:sz="4" w:space="0" w:color="000000"/>
            </w:tcBorders>
          </w:tcPr>
          <w:p w14:paraId="61D69CE0" w14:textId="660F9975" w:rsidR="00725F76" w:rsidRPr="005E5F03" w:rsidRDefault="00725F76" w:rsidP="00725F76">
            <w:pPr>
              <w:jc w:val="center"/>
              <w:rPr>
                <w:rFonts w:cstheme="minorHAnsi"/>
                <w:sz w:val="20"/>
                <w:szCs w:val="20"/>
              </w:rPr>
            </w:pPr>
            <w:r w:rsidRPr="00F852BB">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014D156B" w14:textId="77777777"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053B6DC3" w14:textId="77777777" w:rsidR="00725F76" w:rsidRPr="005E5F03" w:rsidRDefault="00725F76" w:rsidP="00725F76">
            <w:pPr>
              <w:jc w:val="center"/>
              <w:rPr>
                <w:rFonts w:cstheme="minorHAnsi"/>
                <w:sz w:val="20"/>
                <w:szCs w:val="20"/>
              </w:rPr>
            </w:pPr>
          </w:p>
        </w:tc>
      </w:tr>
      <w:tr w:rsidR="00725F76" w:rsidRPr="005E5F03" w14:paraId="4CF873B2" w14:textId="77777777" w:rsidTr="00D57671">
        <w:trPr>
          <w:trHeight w:hRule="exact" w:val="340"/>
        </w:trPr>
        <w:tc>
          <w:tcPr>
            <w:tcW w:w="567" w:type="dxa"/>
            <w:tcBorders>
              <w:top w:val="single" w:sz="4" w:space="0" w:color="000000"/>
              <w:left w:val="single" w:sz="4" w:space="0" w:color="000000"/>
              <w:bottom w:val="single" w:sz="4" w:space="0" w:color="000000"/>
              <w:right w:val="single" w:sz="4" w:space="0" w:color="000000"/>
            </w:tcBorders>
            <w:vAlign w:val="center"/>
          </w:tcPr>
          <w:p w14:paraId="04F380ED" w14:textId="47AF8854" w:rsidR="00725F76" w:rsidRDefault="00725F76" w:rsidP="00725F76">
            <w:pPr>
              <w:rPr>
                <w:rFonts w:cstheme="minorHAnsi"/>
                <w:sz w:val="20"/>
                <w:szCs w:val="20"/>
              </w:rPr>
            </w:pPr>
            <w:r>
              <w:rPr>
                <w:rFonts w:cstheme="minorHAnsi"/>
                <w:sz w:val="20"/>
                <w:szCs w:val="20"/>
              </w:rPr>
              <w:t>17.</w:t>
            </w:r>
          </w:p>
        </w:tc>
        <w:tc>
          <w:tcPr>
            <w:tcW w:w="2835" w:type="dxa"/>
            <w:tcBorders>
              <w:top w:val="single" w:sz="4" w:space="0" w:color="000000"/>
              <w:left w:val="single" w:sz="4" w:space="0" w:color="000000"/>
              <w:bottom w:val="single" w:sz="4" w:space="0" w:color="000000"/>
              <w:right w:val="single" w:sz="4" w:space="0" w:color="000000"/>
            </w:tcBorders>
            <w:vAlign w:val="center"/>
          </w:tcPr>
          <w:p w14:paraId="0CA5AE49" w14:textId="72F20725" w:rsidR="00725F76" w:rsidRDefault="00725F76" w:rsidP="00725F76">
            <w:pPr>
              <w:rPr>
                <w:rFonts w:ascii="Calibri" w:hAnsi="Calibri" w:cs="Calibri"/>
                <w:color w:val="000000"/>
              </w:rPr>
            </w:pPr>
            <w:r>
              <w:rPr>
                <w:rFonts w:ascii="Calibri" w:hAnsi="Calibri" w:cs="Calibri"/>
                <w:color w:val="000000"/>
              </w:rPr>
              <w:t>Mogadishu</w:t>
            </w:r>
          </w:p>
        </w:tc>
        <w:tc>
          <w:tcPr>
            <w:tcW w:w="2410" w:type="dxa"/>
            <w:tcBorders>
              <w:top w:val="single" w:sz="4" w:space="0" w:color="000000"/>
              <w:left w:val="single" w:sz="4" w:space="0" w:color="000000"/>
              <w:bottom w:val="single" w:sz="4" w:space="0" w:color="000000"/>
              <w:right w:val="single" w:sz="4" w:space="0" w:color="000000"/>
            </w:tcBorders>
            <w:vAlign w:val="center"/>
          </w:tcPr>
          <w:p w14:paraId="4B1BE41C" w14:textId="4A0916B8" w:rsidR="00725F76" w:rsidRDefault="00725F76" w:rsidP="00725F76">
            <w:pPr>
              <w:jc w:val="center"/>
              <w:rPr>
                <w:rFonts w:ascii="Calibri" w:hAnsi="Calibri" w:cs="Calibri"/>
                <w:color w:val="000000"/>
              </w:rPr>
            </w:pPr>
            <w:proofErr w:type="spellStart"/>
            <w:r>
              <w:rPr>
                <w:rFonts w:ascii="Calibri" w:hAnsi="Calibri" w:cs="Calibri"/>
                <w:color w:val="000000"/>
              </w:rPr>
              <w:t>Jimbiley</w:t>
            </w:r>
            <w:proofErr w:type="spellEnd"/>
          </w:p>
        </w:tc>
        <w:tc>
          <w:tcPr>
            <w:tcW w:w="1386" w:type="dxa"/>
            <w:tcBorders>
              <w:top w:val="single" w:sz="4" w:space="0" w:color="000000"/>
              <w:left w:val="single" w:sz="4" w:space="0" w:color="000000"/>
              <w:bottom w:val="single" w:sz="4" w:space="0" w:color="000000"/>
              <w:right w:val="single" w:sz="4" w:space="0" w:color="000000"/>
            </w:tcBorders>
          </w:tcPr>
          <w:p w14:paraId="080AEBDA" w14:textId="7F7F0919" w:rsidR="00725F76" w:rsidRPr="005E5F03" w:rsidRDefault="00725F76" w:rsidP="00725F76">
            <w:pPr>
              <w:jc w:val="center"/>
              <w:rPr>
                <w:rFonts w:cstheme="minorHAnsi"/>
                <w:sz w:val="20"/>
                <w:szCs w:val="20"/>
              </w:rPr>
            </w:pPr>
            <w:r w:rsidRPr="00F852BB">
              <w:rPr>
                <w:rFonts w:cstheme="minorHAnsi"/>
                <w:sz w:val="20"/>
                <w:szCs w:val="20"/>
              </w:rPr>
              <w:t>1 trip</w:t>
            </w:r>
          </w:p>
        </w:tc>
        <w:tc>
          <w:tcPr>
            <w:tcW w:w="1386" w:type="dxa"/>
            <w:tcBorders>
              <w:top w:val="single" w:sz="4" w:space="0" w:color="000000"/>
              <w:left w:val="single" w:sz="4" w:space="0" w:color="000000"/>
              <w:bottom w:val="single" w:sz="4" w:space="0" w:color="000000"/>
              <w:right w:val="single" w:sz="4" w:space="0" w:color="000000"/>
            </w:tcBorders>
            <w:vAlign w:val="center"/>
          </w:tcPr>
          <w:p w14:paraId="2606D055" w14:textId="77777777" w:rsidR="00725F76" w:rsidRPr="005E5F03" w:rsidRDefault="00725F76" w:rsidP="00725F76">
            <w:pPr>
              <w:jc w:val="cente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6E7300F4" w14:textId="77777777" w:rsidR="00725F76" w:rsidRPr="005E5F03" w:rsidRDefault="00725F76" w:rsidP="00725F76">
            <w:pPr>
              <w:jc w:val="center"/>
              <w:rPr>
                <w:rFonts w:cstheme="minorHAnsi"/>
                <w:sz w:val="20"/>
                <w:szCs w:val="20"/>
              </w:rPr>
            </w:pPr>
          </w:p>
        </w:tc>
      </w:tr>
    </w:tbl>
    <w:p w14:paraId="516DAF68" w14:textId="77777777" w:rsidR="00725F76" w:rsidRDefault="00725F76" w:rsidP="00123E3B">
      <w:pPr>
        <w:rPr>
          <w:rFonts w:cstheme="minorHAnsi"/>
          <w:b/>
          <w:sz w:val="20"/>
          <w:szCs w:val="20"/>
        </w:rPr>
      </w:pPr>
    </w:p>
    <w:p w14:paraId="1601E8AE" w14:textId="0B798EF3" w:rsidR="00ED3BDE" w:rsidRPr="005E5F03" w:rsidRDefault="00ED3BDE" w:rsidP="00123E3B">
      <w:pPr>
        <w:rPr>
          <w:rFonts w:cstheme="minorHAnsi"/>
          <w:b/>
          <w:sz w:val="20"/>
          <w:szCs w:val="20"/>
        </w:rPr>
      </w:pPr>
      <w:r w:rsidRPr="005E5F03">
        <w:rPr>
          <w:rFonts w:cstheme="minorHAnsi"/>
          <w:b/>
          <w:sz w:val="20"/>
          <w:szCs w:val="20"/>
        </w:rPr>
        <w:t>Compliance</w:t>
      </w:r>
      <w:r w:rsidR="000302FC" w:rsidRPr="005E5F03">
        <w:rPr>
          <w:rFonts w:cstheme="minorHAnsi"/>
          <w:b/>
          <w:sz w:val="20"/>
          <w:szCs w:val="20"/>
        </w:rPr>
        <w:t xml:space="preserve"> with</w:t>
      </w:r>
      <w:r w:rsidRPr="005E5F03">
        <w:rPr>
          <w:rFonts w:cstheme="minorHAnsi"/>
          <w:b/>
          <w:sz w:val="20"/>
          <w:szCs w:val="20"/>
        </w:rPr>
        <w:t xml:space="preserve">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0302FC" w:rsidRPr="005E5F03" w14:paraId="5103272D" w14:textId="77777777" w:rsidTr="00002895">
        <w:trPr>
          <w:trHeight w:val="215"/>
        </w:trPr>
        <w:tc>
          <w:tcPr>
            <w:tcW w:w="4089" w:type="dxa"/>
            <w:vMerge w:val="restart"/>
            <w:shd w:val="clear" w:color="auto" w:fill="D9D9D9" w:themeFill="background1" w:themeFillShade="D9"/>
          </w:tcPr>
          <w:p w14:paraId="38C1F859" w14:textId="77777777" w:rsidR="000302FC" w:rsidRPr="005E5F03" w:rsidRDefault="000302FC" w:rsidP="006470E1">
            <w:pPr>
              <w:spacing w:after="0"/>
              <w:rPr>
                <w:rFonts w:cstheme="minorHAnsi"/>
                <w:sz w:val="20"/>
                <w:szCs w:val="20"/>
              </w:rPr>
            </w:pPr>
          </w:p>
          <w:p w14:paraId="0C8FE7CE" w14:textId="77777777" w:rsidR="000302FC" w:rsidRPr="005E5F03" w:rsidRDefault="000302FC" w:rsidP="006470E1">
            <w:pPr>
              <w:spacing w:after="0"/>
              <w:rPr>
                <w:rFonts w:cstheme="minorHAnsi"/>
                <w:sz w:val="20"/>
                <w:szCs w:val="20"/>
              </w:rPr>
            </w:pPr>
          </w:p>
        </w:tc>
        <w:tc>
          <w:tcPr>
            <w:tcW w:w="5631" w:type="dxa"/>
            <w:gridSpan w:val="3"/>
            <w:shd w:val="clear" w:color="auto" w:fill="D9D9D9" w:themeFill="background1" w:themeFillShade="D9"/>
          </w:tcPr>
          <w:p w14:paraId="17601BBC"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You Responses</w:t>
            </w:r>
          </w:p>
        </w:tc>
      </w:tr>
      <w:tr w:rsidR="000302FC" w:rsidRPr="005E5F03" w14:paraId="1F486C03" w14:textId="77777777" w:rsidTr="00002895">
        <w:trPr>
          <w:trHeight w:val="584"/>
        </w:trPr>
        <w:tc>
          <w:tcPr>
            <w:tcW w:w="4089" w:type="dxa"/>
            <w:vMerge/>
            <w:shd w:val="clear" w:color="auto" w:fill="D9D9D9" w:themeFill="background1" w:themeFillShade="D9"/>
          </w:tcPr>
          <w:p w14:paraId="41004F19" w14:textId="77777777" w:rsidR="000302FC" w:rsidRPr="005E5F03" w:rsidRDefault="000302FC" w:rsidP="006470E1">
            <w:pPr>
              <w:spacing w:after="0"/>
              <w:rPr>
                <w:rFonts w:cstheme="minorHAnsi"/>
                <w:sz w:val="20"/>
                <w:szCs w:val="20"/>
              </w:rPr>
            </w:pPr>
          </w:p>
        </w:tc>
        <w:tc>
          <w:tcPr>
            <w:tcW w:w="1270" w:type="dxa"/>
            <w:shd w:val="clear" w:color="auto" w:fill="D9D9D9" w:themeFill="background1" w:themeFillShade="D9"/>
          </w:tcPr>
          <w:p w14:paraId="15F933AE"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Yes, we will comply</w:t>
            </w:r>
          </w:p>
        </w:tc>
        <w:tc>
          <w:tcPr>
            <w:tcW w:w="1270" w:type="dxa"/>
            <w:shd w:val="clear" w:color="auto" w:fill="D9D9D9" w:themeFill="background1" w:themeFillShade="D9"/>
          </w:tcPr>
          <w:p w14:paraId="5F242EDD"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No, we cannot comply</w:t>
            </w:r>
          </w:p>
        </w:tc>
        <w:tc>
          <w:tcPr>
            <w:tcW w:w="3091" w:type="dxa"/>
            <w:shd w:val="clear" w:color="auto" w:fill="D9D9D9" w:themeFill="background1" w:themeFillShade="D9"/>
          </w:tcPr>
          <w:p w14:paraId="794EF961"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If you cannot comply, pls. indicate counter proposal</w:t>
            </w:r>
          </w:p>
        </w:tc>
      </w:tr>
      <w:tr w:rsidR="000302FC" w:rsidRPr="005E5F03" w14:paraId="3F8990F9" w14:textId="77777777" w:rsidTr="00002895">
        <w:trPr>
          <w:trHeight w:val="340"/>
        </w:trPr>
        <w:tc>
          <w:tcPr>
            <w:tcW w:w="4089" w:type="dxa"/>
            <w:vAlign w:val="bottom"/>
          </w:tcPr>
          <w:p w14:paraId="385B20D6" w14:textId="77777777" w:rsidR="000302FC" w:rsidRPr="005E5F03" w:rsidRDefault="000302FC" w:rsidP="006470E1">
            <w:pPr>
              <w:spacing w:after="0"/>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Content>
            <w:tc>
              <w:tcPr>
                <w:tcW w:w="1270" w:type="dxa"/>
                <w:vAlign w:val="bottom"/>
              </w:tcPr>
              <w:p w14:paraId="454A1EBC"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4B93547F"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rFonts w:eastAsiaTheme="majorEastAsia"/>
              <w:sz w:val="20"/>
              <w:szCs w:val="20"/>
            </w:rPr>
            <w:id w:val="658809715"/>
            <w:placeholder>
              <w:docPart w:val="8E59DE73822142729846326F9EC90CB8"/>
            </w:placeholder>
            <w:showingPlcHdr/>
            <w:text w:multiLine="1"/>
          </w:sdtPr>
          <w:sdtContent>
            <w:tc>
              <w:tcPr>
                <w:tcW w:w="3091" w:type="dxa"/>
                <w:vAlign w:val="bottom"/>
              </w:tcPr>
              <w:p w14:paraId="17A872D1" w14:textId="77777777" w:rsidR="000302FC" w:rsidRPr="00547E79" w:rsidRDefault="000302FC" w:rsidP="006470E1">
                <w:pPr>
                  <w:spacing w:after="0"/>
                  <w:rPr>
                    <w:rStyle w:val="PlaceholderText"/>
                    <w:rFonts w:eastAsiaTheme="majorEastAsia"/>
                    <w:sz w:val="20"/>
                    <w:szCs w:val="20"/>
                  </w:rPr>
                </w:pPr>
                <w:r w:rsidRPr="00547E79">
                  <w:rPr>
                    <w:rStyle w:val="PlaceholderText"/>
                    <w:rFonts w:eastAsiaTheme="majorEastAsia"/>
                    <w:sz w:val="20"/>
                    <w:szCs w:val="20"/>
                  </w:rPr>
                  <w:t>Click or tap here to enter text.</w:t>
                </w:r>
              </w:p>
            </w:tc>
          </w:sdtContent>
        </w:sdt>
      </w:tr>
      <w:tr w:rsidR="000302FC" w:rsidRPr="005E5F03" w14:paraId="47C211A8" w14:textId="77777777" w:rsidTr="00002895">
        <w:trPr>
          <w:trHeight w:val="340"/>
        </w:trPr>
        <w:tc>
          <w:tcPr>
            <w:tcW w:w="4089" w:type="dxa"/>
            <w:vAlign w:val="center"/>
          </w:tcPr>
          <w:p w14:paraId="549BBBC7" w14:textId="77777777" w:rsidR="000302FC" w:rsidRPr="005E5F03" w:rsidRDefault="000302FC" w:rsidP="006470E1">
            <w:pPr>
              <w:spacing w:after="0"/>
              <w:rPr>
                <w:rFonts w:cstheme="minorHAnsi"/>
                <w:sz w:val="20"/>
                <w:szCs w:val="20"/>
              </w:rPr>
            </w:pPr>
            <w:r w:rsidRPr="005E5F03">
              <w:rPr>
                <w:rFonts w:cstheme="minorHAnsi"/>
                <w:sz w:val="20"/>
                <w:szCs w:val="20"/>
              </w:rPr>
              <w:t>Validity of Quotation</w:t>
            </w:r>
          </w:p>
        </w:tc>
        <w:sdt>
          <w:sdtPr>
            <w:rPr>
              <w:rFonts w:cstheme="minorHAnsi"/>
              <w:sz w:val="20"/>
              <w:szCs w:val="20"/>
            </w:rPr>
            <w:id w:val="-838160597"/>
            <w14:checkbox>
              <w14:checked w14:val="0"/>
              <w14:checkedState w14:val="2612" w14:font="MS Gothic"/>
              <w14:uncheckedState w14:val="2610" w14:font="MS Gothic"/>
            </w14:checkbox>
          </w:sdtPr>
          <w:sdtContent>
            <w:tc>
              <w:tcPr>
                <w:tcW w:w="1270" w:type="dxa"/>
                <w:vAlign w:val="center"/>
              </w:tcPr>
              <w:p w14:paraId="477B1590"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0FC51D56"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rFonts w:eastAsiaTheme="majorEastAsia"/>
              <w:sz w:val="20"/>
              <w:szCs w:val="20"/>
            </w:rPr>
            <w:id w:val="1352522630"/>
            <w:placeholder>
              <w:docPart w:val="8E59DE73822142729846326F9EC90CB8"/>
            </w:placeholder>
            <w:showingPlcHdr/>
            <w:text w:multiLine="1"/>
          </w:sdtPr>
          <w:sdtContent>
            <w:tc>
              <w:tcPr>
                <w:tcW w:w="3091" w:type="dxa"/>
                <w:vAlign w:val="center"/>
              </w:tcPr>
              <w:p w14:paraId="67E8F13D" w14:textId="17EFF998" w:rsidR="000302FC" w:rsidRPr="00547E79" w:rsidRDefault="00611287" w:rsidP="006470E1">
                <w:pPr>
                  <w:spacing w:after="0"/>
                  <w:rPr>
                    <w:rStyle w:val="PlaceholderText"/>
                    <w:rFonts w:eastAsiaTheme="majorEastAsia"/>
                    <w:sz w:val="20"/>
                    <w:szCs w:val="20"/>
                  </w:rPr>
                </w:pPr>
                <w:r w:rsidRPr="00547E79">
                  <w:rPr>
                    <w:rStyle w:val="PlaceholderText"/>
                    <w:rFonts w:eastAsiaTheme="majorEastAsia"/>
                    <w:sz w:val="20"/>
                    <w:szCs w:val="20"/>
                  </w:rPr>
                  <w:t>Click or tap here to enter text.</w:t>
                </w:r>
              </w:p>
            </w:tc>
          </w:sdtContent>
        </w:sdt>
      </w:tr>
      <w:tr w:rsidR="000302FC" w:rsidRPr="005E5F03" w14:paraId="4123F41F" w14:textId="77777777" w:rsidTr="00002895">
        <w:trPr>
          <w:trHeight w:val="340"/>
        </w:trPr>
        <w:tc>
          <w:tcPr>
            <w:tcW w:w="4089" w:type="dxa"/>
            <w:vAlign w:val="center"/>
          </w:tcPr>
          <w:p w14:paraId="04707574" w14:textId="77777777" w:rsidR="000302FC" w:rsidRPr="005E5F03" w:rsidRDefault="000302FC" w:rsidP="006470E1">
            <w:pPr>
              <w:spacing w:after="0"/>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Content>
            <w:tc>
              <w:tcPr>
                <w:tcW w:w="1270" w:type="dxa"/>
                <w:vAlign w:val="center"/>
              </w:tcPr>
              <w:p w14:paraId="70A9DF91"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2C107575"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rFonts w:eastAsiaTheme="majorEastAsia"/>
              <w:sz w:val="20"/>
              <w:szCs w:val="20"/>
            </w:rPr>
            <w:id w:val="-414941582"/>
            <w:placeholder>
              <w:docPart w:val="8E59DE73822142729846326F9EC90CB8"/>
            </w:placeholder>
            <w:showingPlcHdr/>
            <w:text w:multiLine="1"/>
          </w:sdtPr>
          <w:sdtContent>
            <w:tc>
              <w:tcPr>
                <w:tcW w:w="3091" w:type="dxa"/>
                <w:vAlign w:val="center"/>
              </w:tcPr>
              <w:p w14:paraId="71732CEE" w14:textId="7A96E39E" w:rsidR="000302FC" w:rsidRPr="00547E79" w:rsidRDefault="00611287" w:rsidP="006470E1">
                <w:pPr>
                  <w:spacing w:after="0"/>
                  <w:rPr>
                    <w:rStyle w:val="PlaceholderText"/>
                    <w:rFonts w:eastAsiaTheme="majorEastAsia"/>
                    <w:sz w:val="20"/>
                    <w:szCs w:val="20"/>
                  </w:rPr>
                </w:pPr>
                <w:r w:rsidRPr="00547E79">
                  <w:rPr>
                    <w:rStyle w:val="PlaceholderText"/>
                    <w:rFonts w:eastAsiaTheme="majorEastAsia"/>
                    <w:sz w:val="20"/>
                    <w:szCs w:val="20"/>
                  </w:rPr>
                  <w:t>Click or tap here to enter text.</w:t>
                </w:r>
              </w:p>
            </w:tc>
          </w:sdtContent>
        </w:sdt>
      </w:tr>
      <w:tr w:rsidR="000302FC" w:rsidRPr="005E5F03" w14:paraId="63E46C63" w14:textId="77777777" w:rsidTr="00002895">
        <w:trPr>
          <w:trHeight w:val="340"/>
        </w:trPr>
        <w:tc>
          <w:tcPr>
            <w:tcW w:w="4089" w:type="dxa"/>
            <w:vAlign w:val="center"/>
          </w:tcPr>
          <w:p w14:paraId="44936118" w14:textId="77777777" w:rsidR="000302FC" w:rsidRPr="005E5F03" w:rsidRDefault="000302FC" w:rsidP="006470E1">
            <w:pPr>
              <w:spacing w:after="0"/>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Content>
            <w:tc>
              <w:tcPr>
                <w:tcW w:w="1270" w:type="dxa"/>
                <w:vAlign w:val="center"/>
              </w:tcPr>
              <w:p w14:paraId="404A8DF3"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270" w:type="dxa"/>
                <w:vAlign w:val="center"/>
              </w:tcPr>
              <w:p w14:paraId="141766F3"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rFonts w:eastAsiaTheme="majorEastAsia"/>
              <w:sz w:val="20"/>
              <w:szCs w:val="20"/>
            </w:rPr>
            <w:id w:val="-779799863"/>
            <w:placeholder>
              <w:docPart w:val="8E59DE73822142729846326F9EC90CB8"/>
            </w:placeholder>
            <w:showingPlcHdr/>
            <w:text w:multiLine="1"/>
          </w:sdtPr>
          <w:sdtContent>
            <w:tc>
              <w:tcPr>
                <w:tcW w:w="3091" w:type="dxa"/>
                <w:vAlign w:val="center"/>
              </w:tcPr>
              <w:p w14:paraId="3E5ADB0E" w14:textId="68E6DFB6" w:rsidR="000302FC" w:rsidRPr="00547E79" w:rsidRDefault="00611287" w:rsidP="006470E1">
                <w:pPr>
                  <w:spacing w:after="0"/>
                  <w:rPr>
                    <w:rStyle w:val="PlaceholderText"/>
                    <w:rFonts w:eastAsiaTheme="majorEastAsia"/>
                    <w:sz w:val="20"/>
                    <w:szCs w:val="20"/>
                  </w:rPr>
                </w:pPr>
                <w:r w:rsidRPr="00547E79">
                  <w:rPr>
                    <w:rStyle w:val="PlaceholderText"/>
                    <w:rFonts w:eastAsiaTheme="majorEastAsia"/>
                    <w:sz w:val="20"/>
                    <w:szCs w:val="20"/>
                  </w:rPr>
                  <w:t>Click or tap here to enter text.</w:t>
                </w:r>
              </w:p>
            </w:tc>
          </w:sdtContent>
        </w:sdt>
      </w:tr>
    </w:tbl>
    <w:p w14:paraId="67C0C651" w14:textId="77777777" w:rsidR="000302FC" w:rsidRPr="005E5F03" w:rsidRDefault="000302FC" w:rsidP="00123E3B">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5C729F" w:rsidRPr="005E5F03" w14:paraId="03361515" w14:textId="77777777" w:rsidTr="00002895">
        <w:tc>
          <w:tcPr>
            <w:tcW w:w="9720" w:type="dxa"/>
            <w:gridSpan w:val="2"/>
          </w:tcPr>
          <w:p w14:paraId="632103A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7538D100" w14:textId="77777777" w:rsidTr="00002895">
        <w:tc>
          <w:tcPr>
            <w:tcW w:w="4940" w:type="dxa"/>
          </w:tcPr>
          <w:p w14:paraId="646414B0" w14:textId="77777777"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732524E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3E602B33B5F2459886E4D010A8204486"/>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1EE3AC8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2F28C9DB47504A2C8096563275ACCABD"/>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028B490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D825E95FA79C46E5B1DCCBA2E132A98C"/>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44516E0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AE5E22A8141B4C77B442617D3861E4C2"/>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14A10B0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94988F90C552489BBF1EAEE9D88220F9"/>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780" w:type="dxa"/>
          </w:tcPr>
          <w:p w14:paraId="0964F89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5CBCFB07"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8BCDB04359134D8A8BAA800BB6644C32"/>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50E2F590"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2DD381DA85874FAA91DB7A4DDAF9D92A"/>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390043EA"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2A6839D8"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1A10A86E0E3147DC93AD5E694ACB43B1"/>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4F866031"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94316F05941C4298AA78CD3B354C1A21"/>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797E50C6" w14:textId="48ED4969" w:rsidR="001A0F39" w:rsidRDefault="001A0F39" w:rsidP="009E21C8">
      <w:pPr>
        <w:pStyle w:val="MarginText"/>
        <w:spacing w:before="120" w:after="0" w:line="240" w:lineRule="auto"/>
        <w:rPr>
          <w:rFonts w:asciiTheme="minorHAnsi" w:eastAsia="Calibri" w:hAnsiTheme="minorHAnsi" w:cstheme="minorHAnsi"/>
          <w:color w:val="000000"/>
          <w:sz w:val="20"/>
          <w:lang w:val="en-AU"/>
        </w:rPr>
      </w:pPr>
    </w:p>
    <w:p w14:paraId="05958366" w14:textId="77777777" w:rsidR="00BA138D" w:rsidRDefault="00BA138D" w:rsidP="009E21C8">
      <w:pPr>
        <w:pStyle w:val="MarginText"/>
        <w:spacing w:before="120" w:after="0" w:line="240" w:lineRule="auto"/>
        <w:rPr>
          <w:rFonts w:asciiTheme="minorHAnsi" w:eastAsia="Calibri" w:hAnsiTheme="minorHAnsi" w:cstheme="minorHAnsi"/>
          <w:color w:val="000000"/>
          <w:sz w:val="20"/>
          <w:lang w:val="en-AU"/>
        </w:rPr>
      </w:pPr>
    </w:p>
    <w:p w14:paraId="6973E7E6" w14:textId="77777777" w:rsidR="002E047C" w:rsidRDefault="002E047C">
      <w:bookmarkStart w:id="3" w:name="OLE_LINK2"/>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BA138D" w:rsidRPr="00BA138D" w14:paraId="49B221A7" w14:textId="77777777" w:rsidTr="002938AB">
        <w:trPr>
          <w:jc w:val="right"/>
        </w:trPr>
        <w:tc>
          <w:tcPr>
            <w:tcW w:w="2700" w:type="dxa"/>
            <w:tcBorders>
              <w:top w:val="single" w:sz="4" w:space="0" w:color="auto"/>
              <w:left w:val="single" w:sz="4" w:space="0" w:color="auto"/>
              <w:bottom w:val="single" w:sz="4" w:space="0" w:color="auto"/>
              <w:right w:val="single" w:sz="4" w:space="0" w:color="auto"/>
            </w:tcBorders>
            <w:hideMark/>
          </w:tcPr>
          <w:p w14:paraId="64B44FEC" w14:textId="646A9F73" w:rsidR="00BA138D" w:rsidRPr="00BA138D" w:rsidRDefault="00BA138D" w:rsidP="00BA138D">
            <w:pPr>
              <w:spacing w:after="0" w:line="240" w:lineRule="auto"/>
              <w:rPr>
                <w:rFonts w:eastAsia="Times New Roman" w:cstheme="minorHAnsi"/>
                <w:sz w:val="20"/>
                <w:szCs w:val="20"/>
              </w:rPr>
            </w:pPr>
            <w:r w:rsidRPr="00BA138D">
              <w:rPr>
                <w:rFonts w:eastAsia="Times New Roman" w:cstheme="minorHAnsi"/>
                <w:sz w:val="20"/>
                <w:szCs w:val="20"/>
              </w:rPr>
              <w:lastRenderedPageBreak/>
              <w:t>IOM office-specific Ref. No.</w:t>
            </w:r>
          </w:p>
        </w:tc>
        <w:tc>
          <w:tcPr>
            <w:tcW w:w="1458" w:type="dxa"/>
            <w:tcBorders>
              <w:top w:val="single" w:sz="4" w:space="0" w:color="auto"/>
              <w:left w:val="single" w:sz="4" w:space="0" w:color="auto"/>
              <w:bottom w:val="single" w:sz="4" w:space="0" w:color="auto"/>
              <w:right w:val="single" w:sz="4" w:space="0" w:color="auto"/>
            </w:tcBorders>
          </w:tcPr>
          <w:p w14:paraId="746B0BD7" w14:textId="77777777" w:rsidR="00BA138D" w:rsidRPr="00BA138D" w:rsidRDefault="00BA138D" w:rsidP="00BA138D">
            <w:pPr>
              <w:spacing w:after="0" w:line="240" w:lineRule="auto"/>
              <w:rPr>
                <w:rFonts w:eastAsia="Times New Roman" w:cstheme="minorHAnsi"/>
                <w:sz w:val="20"/>
                <w:szCs w:val="20"/>
              </w:rPr>
            </w:pPr>
          </w:p>
        </w:tc>
      </w:tr>
      <w:tr w:rsidR="00BA138D" w:rsidRPr="00BA138D" w14:paraId="6F615153" w14:textId="77777777" w:rsidTr="002938AB">
        <w:trPr>
          <w:jc w:val="right"/>
        </w:trPr>
        <w:tc>
          <w:tcPr>
            <w:tcW w:w="2700" w:type="dxa"/>
            <w:tcBorders>
              <w:top w:val="single" w:sz="4" w:space="0" w:color="auto"/>
              <w:left w:val="single" w:sz="4" w:space="0" w:color="auto"/>
              <w:bottom w:val="single" w:sz="4" w:space="0" w:color="auto"/>
              <w:right w:val="single" w:sz="4" w:space="0" w:color="auto"/>
            </w:tcBorders>
            <w:hideMark/>
          </w:tcPr>
          <w:p w14:paraId="51C1E8E5" w14:textId="77777777" w:rsidR="00BA138D" w:rsidRPr="00BA138D" w:rsidRDefault="00BA138D" w:rsidP="00BA138D">
            <w:pPr>
              <w:spacing w:after="0" w:line="240" w:lineRule="auto"/>
              <w:rPr>
                <w:rFonts w:eastAsia="Times New Roman" w:cstheme="minorHAnsi"/>
                <w:sz w:val="20"/>
                <w:szCs w:val="20"/>
              </w:rPr>
            </w:pPr>
            <w:r w:rsidRPr="00BA138D">
              <w:rPr>
                <w:rFonts w:eastAsia="Times New Roman" w:cstheme="minorHAnsi"/>
                <w:sz w:val="20"/>
                <w:szCs w:val="20"/>
              </w:rPr>
              <w:t>IOM Project Code</w:t>
            </w:r>
          </w:p>
        </w:tc>
        <w:tc>
          <w:tcPr>
            <w:tcW w:w="1458" w:type="dxa"/>
            <w:tcBorders>
              <w:top w:val="single" w:sz="4" w:space="0" w:color="auto"/>
              <w:left w:val="single" w:sz="4" w:space="0" w:color="auto"/>
              <w:bottom w:val="single" w:sz="4" w:space="0" w:color="auto"/>
              <w:right w:val="single" w:sz="4" w:space="0" w:color="auto"/>
            </w:tcBorders>
          </w:tcPr>
          <w:p w14:paraId="1710823E" w14:textId="77777777" w:rsidR="00BA138D" w:rsidRPr="00BA138D" w:rsidRDefault="00BA138D" w:rsidP="00BA138D">
            <w:pPr>
              <w:spacing w:after="0" w:line="240" w:lineRule="auto"/>
              <w:rPr>
                <w:rFonts w:eastAsia="Times New Roman" w:cstheme="minorHAnsi"/>
                <w:sz w:val="20"/>
                <w:szCs w:val="20"/>
              </w:rPr>
            </w:pPr>
          </w:p>
        </w:tc>
      </w:tr>
    </w:tbl>
    <w:p w14:paraId="0379BDF7" w14:textId="77777777" w:rsidR="00BA138D" w:rsidRPr="00BA138D" w:rsidRDefault="00BA138D" w:rsidP="00BA138D">
      <w:pPr>
        <w:suppressAutoHyphens/>
        <w:spacing w:after="0" w:line="240" w:lineRule="auto"/>
        <w:jc w:val="both"/>
        <w:rPr>
          <w:rFonts w:eastAsia="Times New Roman" w:cstheme="minorHAnsi"/>
          <w:b/>
          <w:color w:val="999999"/>
          <w:sz w:val="20"/>
          <w:szCs w:val="20"/>
          <w:lang w:val="en-US"/>
        </w:rPr>
      </w:pPr>
    </w:p>
    <w:p w14:paraId="707953EA" w14:textId="77777777" w:rsidR="00BA138D" w:rsidRPr="00BA138D" w:rsidRDefault="00BA138D" w:rsidP="00BA138D">
      <w:pPr>
        <w:suppressAutoHyphens/>
        <w:spacing w:after="0" w:line="240" w:lineRule="auto"/>
        <w:jc w:val="both"/>
        <w:rPr>
          <w:rFonts w:eastAsia="Times New Roman" w:cstheme="minorHAnsi"/>
          <w:b/>
          <w:color w:val="999999"/>
          <w:lang w:val="en-US"/>
        </w:rPr>
      </w:pPr>
    </w:p>
    <w:bookmarkEnd w:id="3"/>
    <w:p w14:paraId="79953822" w14:textId="77777777" w:rsidR="00BA138D" w:rsidRPr="00BA138D" w:rsidRDefault="00BA138D" w:rsidP="00BA138D">
      <w:pPr>
        <w:suppressAutoHyphens/>
        <w:spacing w:after="0" w:line="240" w:lineRule="auto"/>
        <w:jc w:val="center"/>
        <w:rPr>
          <w:rFonts w:eastAsia="Times New Roman" w:cstheme="minorHAnsi"/>
          <w:b/>
          <w:color w:val="000000"/>
        </w:rPr>
      </w:pPr>
      <w:r w:rsidRPr="00BA138D">
        <w:rPr>
          <w:rFonts w:eastAsia="Times New Roman" w:cstheme="minorHAnsi"/>
          <w:b/>
          <w:color w:val="000000"/>
        </w:rPr>
        <w:t>LONG TERM AGREEMENT FOR [TYPE OF SERVICES]</w:t>
      </w:r>
    </w:p>
    <w:p w14:paraId="6C976191" w14:textId="77777777" w:rsidR="00BA138D" w:rsidRPr="00BA138D" w:rsidRDefault="00BA138D" w:rsidP="00BA138D">
      <w:pPr>
        <w:suppressAutoHyphens/>
        <w:spacing w:after="0" w:line="240" w:lineRule="auto"/>
        <w:jc w:val="center"/>
        <w:rPr>
          <w:rFonts w:eastAsia="Times New Roman" w:cstheme="minorHAnsi"/>
          <w:b/>
          <w:color w:val="000000"/>
        </w:rPr>
      </w:pPr>
      <w:r w:rsidRPr="00BA138D">
        <w:rPr>
          <w:rFonts w:eastAsia="Times New Roman" w:cstheme="minorHAnsi"/>
          <w:b/>
          <w:color w:val="000000"/>
        </w:rPr>
        <w:t>between the</w:t>
      </w:r>
    </w:p>
    <w:p w14:paraId="0686E334" w14:textId="77777777" w:rsidR="00BA138D" w:rsidRPr="00BA138D" w:rsidRDefault="00BA138D" w:rsidP="00BA138D">
      <w:pPr>
        <w:suppressAutoHyphens/>
        <w:spacing w:after="0" w:line="240" w:lineRule="auto"/>
        <w:jc w:val="center"/>
        <w:rPr>
          <w:rFonts w:eastAsia="Times New Roman" w:cstheme="minorHAnsi"/>
          <w:b/>
          <w:color w:val="000000"/>
        </w:rPr>
      </w:pPr>
      <w:r w:rsidRPr="00BA138D">
        <w:rPr>
          <w:rFonts w:eastAsia="Times New Roman" w:cstheme="minorHAnsi"/>
          <w:b/>
          <w:color w:val="000000"/>
        </w:rPr>
        <w:t>International Organization for Migration</w:t>
      </w:r>
    </w:p>
    <w:p w14:paraId="7FC6E82D" w14:textId="77777777" w:rsidR="00BA138D" w:rsidRPr="00BA138D" w:rsidRDefault="00BA138D" w:rsidP="00BA138D">
      <w:pPr>
        <w:suppressAutoHyphens/>
        <w:spacing w:after="0" w:line="240" w:lineRule="auto"/>
        <w:jc w:val="center"/>
        <w:rPr>
          <w:rFonts w:eastAsia="Times New Roman" w:cstheme="minorHAnsi"/>
          <w:b/>
          <w:color w:val="000000"/>
        </w:rPr>
      </w:pPr>
      <w:r w:rsidRPr="00BA138D">
        <w:rPr>
          <w:rFonts w:eastAsia="Times New Roman" w:cstheme="minorHAnsi"/>
          <w:b/>
          <w:color w:val="000000"/>
        </w:rPr>
        <w:t>and</w:t>
      </w:r>
    </w:p>
    <w:p w14:paraId="0CC5FF96" w14:textId="77777777" w:rsidR="00BA138D" w:rsidRPr="00BA138D" w:rsidRDefault="00BA138D" w:rsidP="00BA138D">
      <w:pPr>
        <w:suppressAutoHyphens/>
        <w:spacing w:after="0" w:line="240" w:lineRule="auto"/>
        <w:jc w:val="center"/>
        <w:rPr>
          <w:rFonts w:eastAsia="Times New Roman" w:cstheme="minorHAnsi"/>
          <w:b/>
          <w:i/>
          <w:color w:val="000000"/>
          <w:highlight w:val="lightGray"/>
        </w:rPr>
      </w:pPr>
      <w:r w:rsidRPr="00BA138D">
        <w:rPr>
          <w:rFonts w:eastAsia="Times New Roman" w:cstheme="minorHAnsi"/>
          <w:b/>
          <w:color w:val="000000"/>
          <w:highlight w:val="lightGray"/>
        </w:rPr>
        <w:t>[Name of the Service Provider]</w:t>
      </w:r>
    </w:p>
    <w:p w14:paraId="22EACD13" w14:textId="77777777" w:rsidR="00BA138D" w:rsidRPr="00BA138D" w:rsidRDefault="00BA138D" w:rsidP="00BA138D">
      <w:pPr>
        <w:spacing w:after="0" w:line="240" w:lineRule="auto"/>
        <w:jc w:val="both"/>
        <w:rPr>
          <w:rFonts w:cstheme="minorHAnsi"/>
          <w:snapToGrid w:val="0"/>
          <w:lang w:eastAsia="x-none"/>
        </w:rPr>
      </w:pPr>
      <w:r w:rsidRPr="00BA138D">
        <w:rPr>
          <w:rFonts w:cstheme="minorHAnsi"/>
          <w:snapToGrid w:val="0"/>
          <w:lang w:eastAsia="x-none"/>
        </w:rPr>
        <w:br/>
        <w:t xml:space="preserve">This Long Term Agreement for the Recurring Provision of Services is entered into by the </w:t>
      </w:r>
      <w:r w:rsidRPr="00BA138D">
        <w:rPr>
          <w:rFonts w:cstheme="minorHAnsi"/>
          <w:b/>
          <w:snapToGrid w:val="0"/>
          <w:lang w:eastAsia="x-none"/>
        </w:rPr>
        <w:t>International Organization for Migration</w:t>
      </w:r>
      <w:r w:rsidRPr="00BA138D">
        <w:rPr>
          <w:rFonts w:cstheme="minorHAnsi"/>
          <w:snapToGrid w:val="0"/>
          <w:lang w:eastAsia="x-none"/>
        </w:rPr>
        <w:t xml:space="preserve">, a related organization of the United Nations, acting through its </w:t>
      </w:r>
      <w:r w:rsidRPr="00BA138D">
        <w:rPr>
          <w:rFonts w:cstheme="minorHAnsi"/>
          <w:snapToGrid w:val="0"/>
          <w:highlight w:val="lightGray"/>
          <w:lang w:eastAsia="x-none"/>
        </w:rPr>
        <w:t>[insert office name, e.g., Mission in XXX]</w:t>
      </w:r>
      <w:r w:rsidRPr="00BA138D">
        <w:rPr>
          <w:rFonts w:cstheme="minorHAnsi"/>
          <w:snapToGrid w:val="0"/>
          <w:lang w:eastAsia="x-none"/>
        </w:rPr>
        <w:t xml:space="preserve">, </w:t>
      </w:r>
      <w:r w:rsidRPr="00BA138D">
        <w:rPr>
          <w:rFonts w:cstheme="minorHAnsi"/>
          <w:snapToGrid w:val="0"/>
          <w:highlight w:val="lightGray"/>
          <w:lang w:eastAsia="x-none"/>
        </w:rPr>
        <w:t>[Address of the Office]</w:t>
      </w:r>
      <w:r w:rsidRPr="00BA138D">
        <w:rPr>
          <w:rFonts w:cstheme="minorHAnsi"/>
          <w:snapToGrid w:val="0"/>
          <w:lang w:eastAsia="x-none"/>
        </w:rPr>
        <w:t xml:space="preserve">, represented by </w:t>
      </w:r>
      <w:r w:rsidRPr="00BA138D">
        <w:rPr>
          <w:rFonts w:cstheme="minorHAnsi"/>
          <w:snapToGrid w:val="0"/>
          <w:highlight w:val="lightGray"/>
          <w:lang w:eastAsia="x-none"/>
        </w:rPr>
        <w:t xml:space="preserve">[Name, Title of Director, </w:t>
      </w:r>
      <w:proofErr w:type="spellStart"/>
      <w:r w:rsidRPr="00BA138D">
        <w:rPr>
          <w:rFonts w:cstheme="minorHAnsi"/>
          <w:snapToGrid w:val="0"/>
          <w:highlight w:val="lightGray"/>
          <w:lang w:eastAsia="x-none"/>
        </w:rPr>
        <w:t>CoM</w:t>
      </w:r>
      <w:proofErr w:type="spellEnd"/>
      <w:r w:rsidRPr="00BA138D">
        <w:rPr>
          <w:rFonts w:cstheme="minorHAnsi"/>
          <w:snapToGrid w:val="0"/>
          <w:highlight w:val="lightGray"/>
          <w:lang w:eastAsia="x-none"/>
        </w:rPr>
        <w:t xml:space="preserve">, </w:t>
      </w:r>
      <w:proofErr w:type="spellStart"/>
      <w:r w:rsidRPr="00BA138D">
        <w:rPr>
          <w:rFonts w:cstheme="minorHAnsi"/>
          <w:snapToGrid w:val="0"/>
          <w:highlight w:val="lightGray"/>
          <w:lang w:eastAsia="x-none"/>
        </w:rPr>
        <w:t>HoO</w:t>
      </w:r>
      <w:proofErr w:type="spellEnd"/>
      <w:r w:rsidRPr="00BA138D">
        <w:rPr>
          <w:rFonts w:cstheme="minorHAnsi"/>
          <w:snapToGrid w:val="0"/>
          <w:highlight w:val="lightGray"/>
          <w:lang w:eastAsia="x-none"/>
        </w:rPr>
        <w:t>]</w:t>
      </w:r>
      <w:r w:rsidRPr="00BA138D">
        <w:rPr>
          <w:rFonts w:cstheme="minorHAnsi"/>
          <w:snapToGrid w:val="0"/>
          <w:lang w:eastAsia="x-none"/>
        </w:rPr>
        <w:t>, (hereinafter referred to as “</w:t>
      </w:r>
      <w:r w:rsidRPr="00BA138D">
        <w:rPr>
          <w:rFonts w:cstheme="minorHAnsi"/>
          <w:b/>
          <w:snapToGrid w:val="0"/>
          <w:lang w:eastAsia="x-none"/>
        </w:rPr>
        <w:t>IOM</w:t>
      </w:r>
      <w:r w:rsidRPr="00BA138D">
        <w:rPr>
          <w:rFonts w:cstheme="minorHAnsi"/>
          <w:snapToGrid w:val="0"/>
          <w:lang w:eastAsia="x-none"/>
        </w:rPr>
        <w:t xml:space="preserve">”), and </w:t>
      </w:r>
      <w:r w:rsidRPr="00BA138D">
        <w:rPr>
          <w:rFonts w:cstheme="minorHAnsi"/>
          <w:snapToGrid w:val="0"/>
          <w:highlight w:val="lightGray"/>
          <w:lang w:eastAsia="x-none"/>
        </w:rPr>
        <w:t>[</w:t>
      </w:r>
      <w:r w:rsidRPr="00BA138D">
        <w:rPr>
          <w:rFonts w:cstheme="minorHAnsi"/>
          <w:b/>
          <w:snapToGrid w:val="0"/>
          <w:highlight w:val="lightGray"/>
          <w:lang w:eastAsia="x-none"/>
        </w:rPr>
        <w:t>Name of the Other  Party</w:t>
      </w:r>
      <w:r w:rsidRPr="00BA138D">
        <w:rPr>
          <w:rFonts w:cstheme="minorHAnsi"/>
          <w:snapToGrid w:val="0"/>
          <w:highlight w:val="lightGray"/>
          <w:lang w:eastAsia="x-none"/>
        </w:rPr>
        <w:t>]</w:t>
      </w:r>
      <w:r w:rsidRPr="00BA138D">
        <w:rPr>
          <w:rFonts w:cstheme="minorHAnsi"/>
          <w:snapToGrid w:val="0"/>
          <w:lang w:eastAsia="x-none"/>
        </w:rPr>
        <w:t xml:space="preserve">, </w:t>
      </w:r>
      <w:r w:rsidRPr="00BA138D">
        <w:rPr>
          <w:rFonts w:cstheme="minorHAnsi"/>
          <w:snapToGrid w:val="0"/>
          <w:highlight w:val="lightGray"/>
          <w:lang w:eastAsia="x-none"/>
        </w:rPr>
        <w:t>[Address]</w:t>
      </w:r>
      <w:r w:rsidRPr="00BA138D">
        <w:rPr>
          <w:rFonts w:cstheme="minorHAnsi"/>
          <w:snapToGrid w:val="0"/>
          <w:lang w:eastAsia="x-none"/>
        </w:rPr>
        <w:t xml:space="preserve">, represented by </w:t>
      </w:r>
      <w:r w:rsidRPr="00BA138D">
        <w:rPr>
          <w:rFonts w:cstheme="minorHAnsi"/>
          <w:snapToGrid w:val="0"/>
          <w:highlight w:val="lightGray"/>
          <w:lang w:eastAsia="x-none"/>
        </w:rPr>
        <w:t>[Name, Title of the representative of the Service Provider]</w:t>
      </w:r>
      <w:r w:rsidRPr="00BA138D">
        <w:rPr>
          <w:rFonts w:cstheme="minorHAnsi"/>
          <w:snapToGrid w:val="0"/>
          <w:lang w:eastAsia="x-none"/>
        </w:rPr>
        <w:t>, hereinafter referred to as the “</w:t>
      </w:r>
      <w:r w:rsidRPr="00BA138D">
        <w:rPr>
          <w:rFonts w:cstheme="minorHAnsi"/>
          <w:b/>
          <w:snapToGrid w:val="0"/>
          <w:lang w:eastAsia="x-none"/>
        </w:rPr>
        <w:t>Service Provider</w:t>
      </w:r>
      <w:r w:rsidRPr="00BA138D">
        <w:rPr>
          <w:rFonts w:cstheme="minorHAnsi"/>
          <w:snapToGrid w:val="0"/>
          <w:lang w:eastAsia="x-none"/>
        </w:rPr>
        <w:t>.” IOM and the Service Provider are also referred to individually as a “</w:t>
      </w:r>
      <w:r w:rsidRPr="00BA138D">
        <w:rPr>
          <w:rFonts w:cstheme="minorHAnsi"/>
          <w:b/>
          <w:snapToGrid w:val="0"/>
          <w:lang w:eastAsia="x-none"/>
        </w:rPr>
        <w:t>Party</w:t>
      </w:r>
      <w:r w:rsidRPr="00BA138D">
        <w:rPr>
          <w:rFonts w:cstheme="minorHAnsi"/>
          <w:snapToGrid w:val="0"/>
          <w:lang w:eastAsia="x-none"/>
        </w:rPr>
        <w:t>” and collectively as the “</w:t>
      </w:r>
      <w:r w:rsidRPr="00BA138D">
        <w:rPr>
          <w:rFonts w:cstheme="minorHAnsi"/>
          <w:b/>
          <w:snapToGrid w:val="0"/>
          <w:lang w:eastAsia="x-none"/>
        </w:rPr>
        <w:t>Parties</w:t>
      </w:r>
      <w:r w:rsidRPr="00BA138D">
        <w:rPr>
          <w:rFonts w:cstheme="minorHAnsi"/>
          <w:snapToGrid w:val="0"/>
          <w:lang w:eastAsia="x-none"/>
        </w:rPr>
        <w:t>.”</w:t>
      </w:r>
    </w:p>
    <w:p w14:paraId="24CA127E" w14:textId="77777777" w:rsidR="00BA138D" w:rsidRPr="00BA138D" w:rsidRDefault="00BA138D" w:rsidP="00BA138D">
      <w:pPr>
        <w:spacing w:after="0" w:line="240" w:lineRule="auto"/>
        <w:jc w:val="both"/>
        <w:rPr>
          <w:rFonts w:cstheme="minorHAnsi"/>
          <w:snapToGrid w:val="0"/>
          <w:lang w:eastAsia="x-none"/>
        </w:rPr>
      </w:pPr>
    </w:p>
    <w:p w14:paraId="77343546"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Introduction and Integral Documents</w:t>
      </w:r>
    </w:p>
    <w:p w14:paraId="28ECC5E7" w14:textId="77777777" w:rsidR="00BA138D" w:rsidRPr="00BA138D" w:rsidRDefault="00BA138D" w:rsidP="00BA138D">
      <w:pPr>
        <w:spacing w:after="0" w:line="240" w:lineRule="auto"/>
        <w:jc w:val="both"/>
        <w:rPr>
          <w:rFonts w:cstheme="minorHAnsi"/>
          <w:b/>
          <w:snapToGrid w:val="0"/>
          <w:lang w:eastAsia="x-none"/>
        </w:rPr>
      </w:pPr>
    </w:p>
    <w:p w14:paraId="1E70F1FB" w14:textId="77777777" w:rsidR="00BA138D" w:rsidRPr="00BA138D" w:rsidRDefault="00BA138D" w:rsidP="00BA138D">
      <w:pPr>
        <w:numPr>
          <w:ilvl w:val="1"/>
          <w:numId w:val="17"/>
        </w:numPr>
        <w:tabs>
          <w:tab w:val="num" w:pos="720"/>
        </w:tabs>
        <w:spacing w:after="0" w:line="240" w:lineRule="auto"/>
        <w:ind w:left="720" w:hanging="720"/>
        <w:jc w:val="both"/>
        <w:rPr>
          <w:rFonts w:eastAsia="Times New Roman" w:cstheme="minorHAnsi"/>
          <w:snapToGrid w:val="0"/>
          <w:lang w:val="en-US"/>
        </w:rPr>
      </w:pPr>
      <w:r w:rsidRPr="00BA138D">
        <w:rPr>
          <w:rFonts w:eastAsia="Times New Roman" w:cstheme="minorHAnsi"/>
          <w:snapToGrid w:val="0"/>
          <w:lang w:val="en-US"/>
        </w:rPr>
        <w:t xml:space="preserve">The Service Provider agrees to provide IOM with </w:t>
      </w:r>
      <w:r w:rsidRPr="00BA138D">
        <w:rPr>
          <w:rFonts w:eastAsia="Times New Roman" w:cstheme="minorHAnsi"/>
          <w:snapToGrid w:val="0"/>
          <w:highlight w:val="lightGray"/>
          <w:lang w:val="en-US"/>
        </w:rPr>
        <w:t>[insert brief description of services]</w:t>
      </w:r>
      <w:r w:rsidRPr="00BA138D">
        <w:rPr>
          <w:rFonts w:eastAsia="Times New Roman" w:cstheme="minorHAnsi"/>
          <w:snapToGrid w:val="0"/>
          <w:lang w:val="en-US"/>
        </w:rPr>
        <w:t xml:space="preserve"> upon request by IOM in accordance with the terms and conditions of this Agreement and its Annexes, if any, from </w:t>
      </w:r>
      <w:r w:rsidRPr="00BA138D">
        <w:rPr>
          <w:rFonts w:eastAsia="Times New Roman" w:cstheme="minorHAnsi"/>
          <w:b/>
          <w:bCs/>
          <w:snapToGrid w:val="0"/>
          <w:highlight w:val="lightGray"/>
          <w:lang w:val="en-US"/>
        </w:rPr>
        <w:t>[starting date]</w:t>
      </w:r>
      <w:r w:rsidRPr="00BA138D">
        <w:rPr>
          <w:rFonts w:eastAsia="Times New Roman" w:cstheme="minorHAnsi"/>
          <w:snapToGrid w:val="0"/>
          <w:lang w:val="en-US"/>
        </w:rPr>
        <w:t xml:space="preserve"> to </w:t>
      </w:r>
      <w:r w:rsidRPr="00BA138D">
        <w:rPr>
          <w:rFonts w:eastAsia="Times New Roman" w:cstheme="minorHAnsi"/>
          <w:b/>
          <w:bCs/>
          <w:snapToGrid w:val="0"/>
          <w:highlight w:val="lightGray"/>
          <w:lang w:val="en-US"/>
        </w:rPr>
        <w:t>[end date]</w:t>
      </w:r>
      <w:r w:rsidRPr="00BA138D">
        <w:rPr>
          <w:rFonts w:eastAsia="Times New Roman" w:cstheme="minorHAnsi"/>
          <w:snapToGrid w:val="0"/>
          <w:lang w:val="en-US"/>
        </w:rPr>
        <w:t>.</w:t>
      </w:r>
    </w:p>
    <w:p w14:paraId="6DFFF376" w14:textId="77777777" w:rsidR="00BA138D" w:rsidRPr="00BA138D" w:rsidRDefault="00BA138D" w:rsidP="00BA138D">
      <w:pPr>
        <w:tabs>
          <w:tab w:val="num" w:pos="720"/>
        </w:tabs>
        <w:spacing w:after="0" w:line="240" w:lineRule="auto"/>
        <w:ind w:left="720" w:hanging="720"/>
        <w:jc w:val="both"/>
        <w:rPr>
          <w:rFonts w:eastAsia="Times New Roman" w:cstheme="minorHAnsi"/>
          <w:snapToGrid w:val="0"/>
          <w:lang w:val="en-US"/>
        </w:rPr>
      </w:pPr>
    </w:p>
    <w:p w14:paraId="0F2BE870" w14:textId="77777777" w:rsidR="00BA138D" w:rsidRPr="00BA138D" w:rsidRDefault="00BA138D" w:rsidP="00BA138D">
      <w:pPr>
        <w:numPr>
          <w:ilvl w:val="1"/>
          <w:numId w:val="17"/>
        </w:numPr>
        <w:tabs>
          <w:tab w:val="num" w:pos="720"/>
        </w:tabs>
        <w:spacing w:after="0" w:line="240" w:lineRule="auto"/>
        <w:ind w:left="720" w:hanging="720"/>
        <w:jc w:val="both"/>
        <w:rPr>
          <w:rFonts w:eastAsia="Times New Roman" w:cstheme="minorHAnsi"/>
          <w:snapToGrid w:val="0"/>
          <w:lang w:val="en-US"/>
        </w:rPr>
      </w:pPr>
      <w:r w:rsidRPr="00BA138D">
        <w:rPr>
          <w:rFonts w:eastAsia="Times New Roman" w:cstheme="minorHAnsi"/>
          <w:snapToGrid w:val="0"/>
          <w:lang w:val="en-US"/>
        </w:rPr>
        <w:t xml:space="preserve">The following documents form an integral part of this Agreement: </w:t>
      </w:r>
      <w:r w:rsidRPr="00BA138D">
        <w:rPr>
          <w:rFonts w:eastAsia="Times New Roman" w:cstheme="minorHAnsi"/>
          <w:snapToGrid w:val="0"/>
          <w:highlight w:val="lightGray"/>
          <w:lang w:val="en-US"/>
        </w:rPr>
        <w:t>[</w:t>
      </w:r>
      <w:r w:rsidRPr="00BA138D">
        <w:rPr>
          <w:rFonts w:eastAsia="Times New Roman" w:cstheme="minorHAnsi"/>
          <w:i/>
          <w:snapToGrid w:val="0"/>
          <w:highlight w:val="lightGray"/>
          <w:lang w:val="en-US"/>
        </w:rPr>
        <w:t>add or</w:t>
      </w:r>
      <w:r w:rsidRPr="00BA138D">
        <w:rPr>
          <w:rFonts w:eastAsia="Times New Roman" w:cstheme="minorHAnsi"/>
          <w:i/>
          <w:snapToGrid w:val="0"/>
          <w:lang w:val="en-US"/>
        </w:rPr>
        <w:t xml:space="preserve"> </w:t>
      </w:r>
      <w:r w:rsidRPr="00BA138D">
        <w:rPr>
          <w:rFonts w:eastAsia="Times New Roman" w:cstheme="minorHAnsi"/>
          <w:i/>
          <w:snapToGrid w:val="0"/>
          <w:highlight w:val="lightGray"/>
          <w:lang w:val="en-US"/>
        </w:rPr>
        <w:t>delete as required</w:t>
      </w:r>
      <w:r w:rsidRPr="00BA138D">
        <w:rPr>
          <w:rFonts w:eastAsia="Times New Roman" w:cstheme="minorHAnsi"/>
          <w:snapToGrid w:val="0"/>
          <w:highlight w:val="lightGray"/>
          <w:lang w:val="en-US"/>
        </w:rPr>
        <w:t>]</w:t>
      </w:r>
    </w:p>
    <w:p w14:paraId="2280B9D3" w14:textId="77777777" w:rsidR="00BA138D" w:rsidRPr="00BA138D" w:rsidRDefault="00BA138D" w:rsidP="00BA138D">
      <w:pPr>
        <w:spacing w:after="0" w:line="240" w:lineRule="auto"/>
        <w:ind w:left="720"/>
        <w:rPr>
          <w:rFonts w:eastAsia="Calibri" w:cstheme="minorHAnsi"/>
          <w:snapToGrid w:val="0"/>
          <w:lang w:val="en-US"/>
        </w:rPr>
      </w:pPr>
    </w:p>
    <w:p w14:paraId="3F65A2C7" w14:textId="77777777" w:rsidR="00BA138D" w:rsidRPr="00BA138D" w:rsidRDefault="00BA138D" w:rsidP="00BA138D">
      <w:pPr>
        <w:numPr>
          <w:ilvl w:val="2"/>
          <w:numId w:val="18"/>
        </w:numPr>
        <w:spacing w:after="0" w:line="240" w:lineRule="auto"/>
        <w:ind w:left="1418" w:hanging="709"/>
        <w:jc w:val="both"/>
        <w:rPr>
          <w:rFonts w:eastAsia="Times New Roman" w:cstheme="minorHAnsi"/>
          <w:snapToGrid w:val="0"/>
          <w:highlight w:val="lightGray"/>
          <w:lang w:val="en-US"/>
        </w:rPr>
      </w:pPr>
      <w:r w:rsidRPr="00BA138D">
        <w:rPr>
          <w:rFonts w:eastAsia="Times New Roman" w:cstheme="minorHAnsi"/>
          <w:b/>
          <w:snapToGrid w:val="0"/>
          <w:highlight w:val="lightGray"/>
          <w:lang w:val="en-US"/>
        </w:rPr>
        <w:t>Annex A</w:t>
      </w:r>
      <w:r w:rsidRPr="00BA138D">
        <w:rPr>
          <w:rFonts w:eastAsia="Times New Roman" w:cstheme="minorHAnsi"/>
          <w:snapToGrid w:val="0"/>
          <w:highlight w:val="lightGray"/>
          <w:lang w:val="en-US"/>
        </w:rPr>
        <w:t xml:space="preserve"> - Terms of Reference </w:t>
      </w:r>
    </w:p>
    <w:p w14:paraId="39227EF1" w14:textId="77777777" w:rsidR="00BA138D" w:rsidRPr="00BA138D" w:rsidRDefault="00BA138D" w:rsidP="00BA138D">
      <w:pPr>
        <w:numPr>
          <w:ilvl w:val="2"/>
          <w:numId w:val="18"/>
        </w:numPr>
        <w:spacing w:after="0" w:line="240" w:lineRule="auto"/>
        <w:ind w:left="1418" w:hanging="709"/>
        <w:jc w:val="both"/>
        <w:rPr>
          <w:rFonts w:eastAsia="Times New Roman" w:cstheme="minorHAnsi"/>
          <w:snapToGrid w:val="0"/>
          <w:highlight w:val="lightGray"/>
          <w:lang w:val="en-US"/>
        </w:rPr>
      </w:pPr>
      <w:r w:rsidRPr="00BA138D">
        <w:rPr>
          <w:rFonts w:eastAsia="Times New Roman" w:cstheme="minorHAnsi"/>
          <w:b/>
          <w:snapToGrid w:val="0"/>
          <w:highlight w:val="lightGray"/>
          <w:lang w:val="en-US"/>
        </w:rPr>
        <w:t>Annex</w:t>
      </w:r>
      <w:r w:rsidRPr="00BA138D">
        <w:rPr>
          <w:rFonts w:eastAsia="Times New Roman" w:cstheme="minorHAnsi"/>
          <w:snapToGrid w:val="0"/>
          <w:highlight w:val="lightGray"/>
          <w:lang w:val="en-US"/>
        </w:rPr>
        <w:t xml:space="preserve"> </w:t>
      </w:r>
      <w:r w:rsidRPr="00BA138D">
        <w:rPr>
          <w:rFonts w:eastAsia="Times New Roman" w:cstheme="minorHAnsi"/>
          <w:b/>
          <w:snapToGrid w:val="0"/>
          <w:highlight w:val="lightGray"/>
          <w:lang w:val="en-US"/>
        </w:rPr>
        <w:t>B</w:t>
      </w:r>
      <w:r w:rsidRPr="00BA138D">
        <w:rPr>
          <w:rFonts w:eastAsia="Times New Roman" w:cstheme="minorHAnsi"/>
          <w:snapToGrid w:val="0"/>
          <w:highlight w:val="lightGray"/>
          <w:lang w:val="en-US"/>
        </w:rPr>
        <w:t xml:space="preserve"> - Price Schedule;</w:t>
      </w:r>
    </w:p>
    <w:p w14:paraId="7B6CA46F" w14:textId="77777777" w:rsidR="00BA138D" w:rsidRPr="00BA138D" w:rsidRDefault="00BA138D" w:rsidP="00BA138D">
      <w:pPr>
        <w:numPr>
          <w:ilvl w:val="2"/>
          <w:numId w:val="18"/>
        </w:numPr>
        <w:spacing w:after="0" w:line="240" w:lineRule="auto"/>
        <w:ind w:left="1418" w:hanging="709"/>
        <w:jc w:val="both"/>
        <w:rPr>
          <w:rFonts w:eastAsia="Times New Roman" w:cstheme="minorHAnsi"/>
          <w:snapToGrid w:val="0"/>
          <w:highlight w:val="lightGray"/>
          <w:lang w:val="en-US"/>
        </w:rPr>
      </w:pPr>
      <w:r w:rsidRPr="00BA138D">
        <w:rPr>
          <w:rFonts w:eastAsia="Times New Roman" w:cstheme="minorHAnsi"/>
          <w:b/>
          <w:snapToGrid w:val="0"/>
          <w:highlight w:val="lightGray"/>
          <w:lang w:val="en-US"/>
        </w:rPr>
        <w:t>Annex C</w:t>
      </w:r>
      <w:r w:rsidRPr="00BA138D">
        <w:rPr>
          <w:rFonts w:eastAsia="Times New Roman" w:cstheme="minorHAnsi"/>
          <w:snapToGrid w:val="0"/>
          <w:highlight w:val="lightGray"/>
          <w:lang w:val="en-US"/>
        </w:rPr>
        <w:t xml:space="preserve"> - </w:t>
      </w:r>
      <w:bookmarkStart w:id="4" w:name="_Hlk69823157"/>
      <w:bookmarkStart w:id="5" w:name="_Hlk41040095"/>
      <w:r w:rsidRPr="00BA138D">
        <w:rPr>
          <w:rFonts w:eastAsia="Times New Roman" w:cstheme="minorHAnsi"/>
          <w:snapToGrid w:val="0"/>
          <w:highlight w:val="lightGray"/>
          <w:lang w:val="en-US"/>
        </w:rPr>
        <w:t xml:space="preserve">Sample Purchase Order </w:t>
      </w:r>
      <w:bookmarkStart w:id="6" w:name="_Hlk140927812"/>
    </w:p>
    <w:bookmarkEnd w:id="6"/>
    <w:p w14:paraId="11ED4212" w14:textId="77777777" w:rsidR="00BA138D" w:rsidRPr="00BA138D" w:rsidRDefault="00BA138D" w:rsidP="00BA138D">
      <w:pPr>
        <w:numPr>
          <w:ilvl w:val="2"/>
          <w:numId w:val="18"/>
        </w:numPr>
        <w:tabs>
          <w:tab w:val="num" w:pos="1418"/>
        </w:tabs>
        <w:spacing w:after="0" w:line="240" w:lineRule="auto"/>
        <w:ind w:left="1440"/>
        <w:jc w:val="both"/>
        <w:rPr>
          <w:rFonts w:eastAsia="Times New Roman" w:cstheme="minorHAnsi"/>
          <w:snapToGrid w:val="0"/>
          <w:highlight w:val="lightGray"/>
          <w:lang w:val="en-US"/>
        </w:rPr>
      </w:pPr>
      <w:r w:rsidRPr="00BA138D">
        <w:rPr>
          <w:rFonts w:eastAsia="Times New Roman" w:cstheme="minorHAnsi"/>
          <w:b/>
          <w:bCs/>
          <w:snapToGrid w:val="0"/>
          <w:highlight w:val="lightGray"/>
          <w:lang w:val="en-US"/>
        </w:rPr>
        <w:t xml:space="preserve">Annex D </w:t>
      </w:r>
      <w:r w:rsidRPr="00BA138D">
        <w:rPr>
          <w:rFonts w:eastAsia="Times New Roman" w:cstheme="minorHAnsi"/>
          <w:snapToGrid w:val="0"/>
          <w:highlight w:val="lightGray"/>
          <w:lang w:val="en-US"/>
        </w:rPr>
        <w:t>- IOM Terms and Conditions for European Union Funded Service Type Agreements</w:t>
      </w:r>
      <w:bookmarkEnd w:id="4"/>
    </w:p>
    <w:bookmarkEnd w:id="5"/>
    <w:p w14:paraId="560C56DF" w14:textId="77777777" w:rsidR="00BA138D" w:rsidRPr="00BA138D" w:rsidRDefault="00BA138D" w:rsidP="00BA138D">
      <w:pPr>
        <w:spacing w:after="0" w:line="240" w:lineRule="auto"/>
        <w:jc w:val="both"/>
        <w:rPr>
          <w:rFonts w:cstheme="minorHAnsi"/>
          <w:snapToGrid w:val="0"/>
          <w:lang w:eastAsia="x-none"/>
        </w:rPr>
      </w:pPr>
    </w:p>
    <w:p w14:paraId="326D9AE7" w14:textId="77777777" w:rsidR="00BA138D" w:rsidRPr="00BA138D" w:rsidRDefault="00BA138D" w:rsidP="00BA138D">
      <w:pPr>
        <w:spacing w:after="0" w:line="240" w:lineRule="auto"/>
        <w:ind w:left="720"/>
        <w:jc w:val="both"/>
        <w:rPr>
          <w:rFonts w:cstheme="minorHAnsi"/>
          <w:color w:val="000000"/>
          <w:bdr w:val="none" w:sz="0" w:space="0" w:color="auto" w:frame="1"/>
          <w:lang w:val="en-US" w:eastAsia="x-none"/>
        </w:rPr>
      </w:pPr>
      <w:r w:rsidRPr="00BA138D">
        <w:rPr>
          <w:rFonts w:cstheme="minorHAnsi"/>
          <w:color w:val="000000"/>
          <w:bdr w:val="none" w:sz="0" w:space="0" w:color="auto" w:frame="1"/>
          <w:lang w:val="en-US" w:eastAsia="x-none"/>
        </w:rPr>
        <w:t>In the event of conflict between the provisions of any Annex and the terms of the main body of the Agreement, the latter shall prevail.</w:t>
      </w:r>
    </w:p>
    <w:p w14:paraId="31DC6D5B" w14:textId="77777777" w:rsidR="00BA138D" w:rsidRPr="00BA138D" w:rsidRDefault="00BA138D" w:rsidP="00BA138D">
      <w:pPr>
        <w:spacing w:after="0" w:line="240" w:lineRule="auto"/>
        <w:ind w:left="720"/>
        <w:jc w:val="both"/>
        <w:rPr>
          <w:rFonts w:cstheme="minorHAnsi"/>
          <w:snapToGrid w:val="0"/>
          <w:lang w:eastAsia="x-none"/>
        </w:rPr>
      </w:pPr>
    </w:p>
    <w:p w14:paraId="705C02F0"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 xml:space="preserve">Services </w:t>
      </w:r>
    </w:p>
    <w:p w14:paraId="14E9AAF3" w14:textId="77777777" w:rsidR="00BA138D" w:rsidRPr="00BA138D" w:rsidRDefault="00BA138D" w:rsidP="00BA138D">
      <w:pPr>
        <w:spacing w:after="0" w:line="240" w:lineRule="auto"/>
        <w:ind w:left="720" w:hanging="720"/>
        <w:jc w:val="both"/>
        <w:rPr>
          <w:rFonts w:cstheme="minorHAnsi"/>
          <w:snapToGrid w:val="0"/>
          <w:lang w:eastAsia="x-none"/>
        </w:rPr>
      </w:pPr>
    </w:p>
    <w:p w14:paraId="634FE632" w14:textId="77777777" w:rsidR="00BA138D" w:rsidRPr="00BA138D" w:rsidRDefault="00BA138D" w:rsidP="00BA138D">
      <w:pPr>
        <w:tabs>
          <w:tab w:val="left" w:pos="720"/>
        </w:tabs>
        <w:spacing w:after="0" w:line="240" w:lineRule="auto"/>
        <w:ind w:left="720" w:hanging="720"/>
        <w:jc w:val="both"/>
        <w:rPr>
          <w:rFonts w:cstheme="minorHAnsi"/>
          <w:snapToGrid w:val="0"/>
          <w:lang w:eastAsia="x-none"/>
        </w:rPr>
      </w:pPr>
      <w:r w:rsidRPr="00BA138D">
        <w:rPr>
          <w:rFonts w:cstheme="minorHAnsi"/>
          <w:snapToGrid w:val="0"/>
          <w:lang w:eastAsia="x-none"/>
        </w:rPr>
        <w:t>2.1</w:t>
      </w:r>
      <w:r w:rsidRPr="00BA138D">
        <w:rPr>
          <w:rFonts w:cstheme="minorHAnsi"/>
          <w:snapToGrid w:val="0"/>
          <w:lang w:eastAsia="x-none"/>
        </w:rPr>
        <w:tab/>
        <w:t>The Service Provider agrees to provide to IOM the following services (the “</w:t>
      </w:r>
      <w:r w:rsidRPr="00BA138D">
        <w:rPr>
          <w:rFonts w:cstheme="minorHAnsi"/>
          <w:b/>
          <w:snapToGrid w:val="0"/>
          <w:lang w:eastAsia="x-none"/>
        </w:rPr>
        <w:t>Services</w:t>
      </w:r>
      <w:r w:rsidRPr="00BA138D">
        <w:rPr>
          <w:rFonts w:cstheme="minorHAnsi"/>
          <w:snapToGrid w:val="0"/>
          <w:lang w:eastAsia="x-none"/>
        </w:rPr>
        <w:t>”)</w:t>
      </w:r>
      <w:r w:rsidRPr="00BA138D">
        <w:rPr>
          <w:rFonts w:cstheme="minorHAnsi"/>
          <w:snapToGrid w:val="0"/>
          <w:lang w:val="en-US" w:eastAsia="x-none"/>
        </w:rPr>
        <w:t xml:space="preserve"> when requested by Purchase Order (sample attached as Annex C) in the amounts outlined therein in strict </w:t>
      </w:r>
      <w:r w:rsidRPr="00BA138D">
        <w:rPr>
          <w:rFonts w:cstheme="minorHAnsi"/>
          <w:lang w:val="en-US" w:eastAsia="x-none"/>
        </w:rPr>
        <w:t>accordance with the specifications, and at the price stated for each service</w:t>
      </w:r>
      <w:r w:rsidRPr="00BA138D">
        <w:rPr>
          <w:rFonts w:cstheme="minorHAnsi"/>
          <w:snapToGrid w:val="0"/>
          <w:lang w:val="en-US" w:eastAsia="x-none"/>
        </w:rPr>
        <w:t xml:space="preserve"> in the Price Schedule in Annex B, in accordance with the Terms of Reference in Annex C and in line with the delivery schedule outlined by each Purchase Order</w:t>
      </w:r>
      <w:r w:rsidRPr="00BA138D">
        <w:rPr>
          <w:rFonts w:cstheme="minorHAnsi"/>
          <w:snapToGrid w:val="0"/>
          <w:lang w:eastAsia="x-none"/>
        </w:rPr>
        <w:t>:</w:t>
      </w:r>
    </w:p>
    <w:p w14:paraId="0B3EF5AB" w14:textId="77777777" w:rsidR="00BA138D" w:rsidRPr="00BA138D" w:rsidRDefault="00BA138D" w:rsidP="00BA138D">
      <w:pPr>
        <w:tabs>
          <w:tab w:val="left" w:pos="720"/>
        </w:tabs>
        <w:spacing w:after="0" w:line="240" w:lineRule="auto"/>
        <w:ind w:left="720" w:hanging="720"/>
        <w:jc w:val="both"/>
        <w:rPr>
          <w:rFonts w:cstheme="minorHAnsi"/>
          <w:snapToGrid w:val="0"/>
          <w:lang w:eastAsia="x-none"/>
        </w:rPr>
      </w:pPr>
    </w:p>
    <w:p w14:paraId="09634B02" w14:textId="067D0BCC" w:rsidR="00BA138D" w:rsidRPr="00BA138D" w:rsidRDefault="00BA138D" w:rsidP="00BA138D">
      <w:pPr>
        <w:tabs>
          <w:tab w:val="left" w:pos="720"/>
        </w:tabs>
        <w:spacing w:after="0" w:line="240" w:lineRule="auto"/>
        <w:ind w:left="720" w:hanging="720"/>
        <w:jc w:val="both"/>
        <w:rPr>
          <w:rFonts w:cstheme="minorHAnsi"/>
          <w:lang w:eastAsia="x-none"/>
        </w:rPr>
      </w:pPr>
      <w:r w:rsidRPr="00BA138D">
        <w:rPr>
          <w:rFonts w:cstheme="minorHAnsi"/>
          <w:lang w:eastAsia="x-none"/>
        </w:rPr>
        <w:tab/>
      </w:r>
      <w:r w:rsidR="002E047C">
        <w:rPr>
          <w:rFonts w:cstheme="minorHAnsi"/>
          <w:lang w:eastAsia="x-none"/>
        </w:rPr>
        <w:t>Details to be included</w:t>
      </w:r>
    </w:p>
    <w:p w14:paraId="414153CF" w14:textId="77777777" w:rsidR="00BA138D" w:rsidRPr="00BA138D" w:rsidRDefault="00BA138D" w:rsidP="00BA138D">
      <w:pPr>
        <w:tabs>
          <w:tab w:val="left" w:pos="720"/>
        </w:tabs>
        <w:spacing w:after="0" w:line="240" w:lineRule="auto"/>
        <w:ind w:left="720" w:hanging="720"/>
        <w:jc w:val="both"/>
        <w:rPr>
          <w:rFonts w:cstheme="minorHAnsi"/>
          <w:lang w:eastAsia="x-none"/>
        </w:rPr>
      </w:pPr>
    </w:p>
    <w:p w14:paraId="0238FC00" w14:textId="77777777" w:rsidR="00BA138D" w:rsidRPr="00BA138D" w:rsidRDefault="00BA138D" w:rsidP="00BA138D">
      <w:pPr>
        <w:tabs>
          <w:tab w:val="left" w:pos="720"/>
        </w:tabs>
        <w:spacing w:after="0" w:line="240" w:lineRule="auto"/>
        <w:ind w:left="720" w:hanging="720"/>
        <w:jc w:val="both"/>
        <w:rPr>
          <w:rFonts w:cstheme="minorHAnsi"/>
          <w:lang w:eastAsia="x-none"/>
        </w:rPr>
      </w:pPr>
      <w:r w:rsidRPr="00BA138D">
        <w:rPr>
          <w:rFonts w:cstheme="minorHAnsi"/>
          <w:lang w:eastAsia="x-none"/>
        </w:rPr>
        <w:t>2.2</w:t>
      </w:r>
      <w:r w:rsidRPr="00BA138D">
        <w:rPr>
          <w:rFonts w:cstheme="minorHAnsi"/>
          <w:lang w:val="en-US" w:eastAsia="x-none"/>
        </w:rPr>
        <w:tab/>
      </w:r>
      <w:r w:rsidRPr="00BA138D">
        <w:rPr>
          <w:rFonts w:cstheme="minorHAnsi"/>
          <w:lang w:eastAsia="x-none"/>
        </w:rPr>
        <w:t xml:space="preserve">The Service Provider agrees to provide the Services required under this Agreement in strict accordance with the specifications of this Article and any attached Annexes. </w:t>
      </w:r>
    </w:p>
    <w:p w14:paraId="5F2850A2" w14:textId="77777777" w:rsidR="00BA138D" w:rsidRPr="00BA138D" w:rsidRDefault="00BA138D" w:rsidP="00BA138D">
      <w:pPr>
        <w:tabs>
          <w:tab w:val="left" w:pos="567"/>
        </w:tabs>
        <w:spacing w:after="0" w:line="240" w:lineRule="auto"/>
        <w:ind w:left="567" w:hanging="567"/>
        <w:jc w:val="both"/>
        <w:rPr>
          <w:rFonts w:cstheme="minorHAnsi"/>
          <w:highlight w:val="lightGray"/>
          <w:lang w:eastAsia="x-none"/>
        </w:rPr>
      </w:pPr>
    </w:p>
    <w:p w14:paraId="28AA3F61" w14:textId="77777777" w:rsidR="00BA138D" w:rsidRPr="00BA138D" w:rsidRDefault="00BA138D" w:rsidP="00BA138D">
      <w:pPr>
        <w:tabs>
          <w:tab w:val="left" w:pos="720"/>
        </w:tabs>
        <w:spacing w:after="0" w:line="240" w:lineRule="auto"/>
        <w:ind w:left="720" w:hanging="720"/>
        <w:jc w:val="both"/>
        <w:rPr>
          <w:rFonts w:cstheme="minorHAnsi"/>
          <w:lang w:val="en-US" w:eastAsia="x-none"/>
        </w:rPr>
      </w:pPr>
      <w:bookmarkStart w:id="7" w:name="_Hlk41039925"/>
      <w:r w:rsidRPr="00BA138D">
        <w:rPr>
          <w:rFonts w:cstheme="minorHAnsi"/>
          <w:lang w:val="en-US" w:eastAsia="x-none"/>
        </w:rPr>
        <w:t>2.3</w:t>
      </w:r>
      <w:r w:rsidRPr="00BA138D">
        <w:rPr>
          <w:rFonts w:cstheme="minorHAnsi"/>
          <w:lang w:val="en-US" w:eastAsia="x-none"/>
        </w:rPr>
        <w:tab/>
        <w:t>Nothing in this Agreement shall be interpreted as creating an exclusive relationship between the Parties.</w:t>
      </w:r>
    </w:p>
    <w:p w14:paraId="264E45A1" w14:textId="77777777" w:rsidR="00BA138D" w:rsidRPr="00BA138D" w:rsidRDefault="00BA138D" w:rsidP="00BA138D">
      <w:pPr>
        <w:tabs>
          <w:tab w:val="left" w:pos="720"/>
        </w:tabs>
        <w:spacing w:after="0" w:line="240" w:lineRule="auto"/>
        <w:ind w:left="720" w:hanging="720"/>
        <w:jc w:val="both"/>
        <w:rPr>
          <w:rFonts w:cstheme="minorHAnsi"/>
          <w:lang w:val="en-US" w:eastAsia="x-none"/>
        </w:rPr>
      </w:pPr>
    </w:p>
    <w:p w14:paraId="23D1FFB7" w14:textId="77777777" w:rsidR="00BA138D" w:rsidRPr="00BA138D" w:rsidRDefault="00BA138D" w:rsidP="00BA138D">
      <w:pPr>
        <w:tabs>
          <w:tab w:val="left" w:pos="720"/>
        </w:tabs>
        <w:spacing w:after="0" w:line="240" w:lineRule="auto"/>
        <w:ind w:left="720" w:hanging="720"/>
        <w:jc w:val="both"/>
        <w:rPr>
          <w:rFonts w:cstheme="minorHAnsi"/>
          <w:snapToGrid w:val="0"/>
          <w:lang w:val="en-US" w:eastAsia="x-none"/>
        </w:rPr>
      </w:pPr>
      <w:r w:rsidRPr="00BA138D">
        <w:rPr>
          <w:rFonts w:cstheme="minorHAnsi"/>
          <w:lang w:val="en-US" w:eastAsia="x-none"/>
        </w:rPr>
        <w:t>2.4</w:t>
      </w:r>
      <w:r w:rsidRPr="00BA138D">
        <w:rPr>
          <w:rFonts w:cstheme="minorHAnsi"/>
          <w:lang w:val="en-US" w:eastAsia="x-none"/>
        </w:rPr>
        <w:tab/>
      </w:r>
      <w:r w:rsidRPr="00BA138D">
        <w:rPr>
          <w:rFonts w:cstheme="minorHAnsi"/>
          <w:snapToGrid w:val="0"/>
          <w:lang w:val="en-US" w:eastAsia="x-none"/>
        </w:rPr>
        <w:t>IOM does not guarantee and is not obliged to request any minimum quantity of Services during the term of this Agreement.</w:t>
      </w:r>
    </w:p>
    <w:p w14:paraId="4A4BDB3C" w14:textId="77777777" w:rsidR="00BA138D" w:rsidRPr="00BA138D" w:rsidRDefault="00BA138D" w:rsidP="00BA138D">
      <w:pPr>
        <w:tabs>
          <w:tab w:val="left" w:pos="720"/>
        </w:tabs>
        <w:spacing w:after="0" w:line="240" w:lineRule="auto"/>
        <w:ind w:left="720" w:hanging="720"/>
        <w:jc w:val="both"/>
        <w:rPr>
          <w:rFonts w:cstheme="minorHAnsi"/>
          <w:snapToGrid w:val="0"/>
          <w:lang w:val="en-US" w:eastAsia="x-none"/>
        </w:rPr>
      </w:pPr>
    </w:p>
    <w:p w14:paraId="5B2658C6" w14:textId="77777777" w:rsidR="00BA138D" w:rsidRPr="00BA138D" w:rsidRDefault="00BA138D" w:rsidP="00BA138D">
      <w:pPr>
        <w:tabs>
          <w:tab w:val="left" w:pos="720"/>
        </w:tabs>
        <w:spacing w:after="0" w:line="240" w:lineRule="auto"/>
        <w:ind w:left="720" w:hanging="720"/>
        <w:jc w:val="both"/>
        <w:rPr>
          <w:rFonts w:cstheme="minorHAnsi"/>
          <w:snapToGrid w:val="0"/>
          <w:lang w:val="en-US" w:eastAsia="x-none"/>
        </w:rPr>
      </w:pPr>
      <w:r w:rsidRPr="00BA138D">
        <w:rPr>
          <w:rFonts w:cstheme="minorHAnsi"/>
          <w:snapToGrid w:val="0"/>
          <w:lang w:val="en-US" w:eastAsia="x-none"/>
        </w:rPr>
        <w:lastRenderedPageBreak/>
        <w:t xml:space="preserve">2.5 </w:t>
      </w:r>
      <w:r w:rsidRPr="00BA138D">
        <w:rPr>
          <w:rFonts w:cstheme="minorHAnsi"/>
          <w:snapToGrid w:val="0"/>
          <w:lang w:val="en-US" w:eastAsia="x-none"/>
        </w:rPr>
        <w:tab/>
        <w:t>The terms and conditions of this Agreement shall apply to all Purchase Orders issued under this Agreement. In case of discrepancy between the terms and conditions of the Purchase Order and the terms and conditions outlined in this Agreement, the terms and conditions outlined in this Agreement prevail.</w:t>
      </w:r>
    </w:p>
    <w:p w14:paraId="784F9F45" w14:textId="77777777" w:rsidR="00BA138D" w:rsidRPr="00BA138D" w:rsidRDefault="00BA138D" w:rsidP="00BA138D">
      <w:pPr>
        <w:spacing w:after="0" w:line="240" w:lineRule="auto"/>
        <w:jc w:val="both"/>
        <w:rPr>
          <w:rFonts w:cstheme="minorHAnsi"/>
          <w:highlight w:val="lightGray"/>
          <w:lang w:eastAsia="x-none"/>
        </w:rPr>
      </w:pPr>
    </w:p>
    <w:p w14:paraId="219E0B83" w14:textId="77777777" w:rsidR="00BA138D" w:rsidRPr="00BA138D" w:rsidRDefault="00BA138D" w:rsidP="00BA138D">
      <w:pPr>
        <w:tabs>
          <w:tab w:val="left" w:pos="720"/>
        </w:tabs>
        <w:spacing w:after="0" w:line="240" w:lineRule="auto"/>
        <w:ind w:left="720" w:hanging="720"/>
        <w:jc w:val="both"/>
        <w:rPr>
          <w:rFonts w:cstheme="minorHAnsi"/>
          <w:snapToGrid w:val="0"/>
          <w:lang w:eastAsia="x-none"/>
        </w:rPr>
      </w:pPr>
      <w:r w:rsidRPr="00BA138D">
        <w:rPr>
          <w:rFonts w:cstheme="minorHAnsi"/>
          <w:highlight w:val="lightGray"/>
          <w:lang w:eastAsia="x-none"/>
        </w:rPr>
        <w:t>2.6</w:t>
      </w:r>
      <w:r w:rsidRPr="00BA138D">
        <w:rPr>
          <w:rFonts w:cstheme="minorHAnsi"/>
          <w:highlight w:val="lightGray"/>
          <w:lang w:val="en-US" w:eastAsia="x-none"/>
        </w:rPr>
        <w:tab/>
      </w:r>
      <w:r w:rsidRPr="00BA138D">
        <w:rPr>
          <w:rFonts w:cstheme="minorHAnsi"/>
          <w:highlight w:val="lightGray"/>
          <w:lang w:eastAsia="x-none"/>
        </w:rPr>
        <w:t>If any United Nations (“UN”) entity wishes to avail of services which are of the same type as the Services through their own contracting formats, the Service Provider shall extend such services to them at prices and on terms no less favourable than those provided in this Agreement for the Services. For this purpose, IOM shall be entitled to disclose information related to this Agreement to any other UN entity.</w:t>
      </w:r>
    </w:p>
    <w:bookmarkEnd w:id="7"/>
    <w:p w14:paraId="472C545D" w14:textId="77777777" w:rsidR="00BA138D" w:rsidRPr="00BA138D" w:rsidRDefault="00BA138D" w:rsidP="00BA138D">
      <w:pPr>
        <w:spacing w:after="0" w:line="240" w:lineRule="auto"/>
        <w:jc w:val="both"/>
        <w:rPr>
          <w:rFonts w:cstheme="minorHAnsi"/>
          <w:snapToGrid w:val="0"/>
          <w:lang w:eastAsia="x-none"/>
        </w:rPr>
      </w:pPr>
    </w:p>
    <w:p w14:paraId="0AAD6155"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The Service Fee</w:t>
      </w:r>
    </w:p>
    <w:p w14:paraId="387BC2C9" w14:textId="77777777" w:rsidR="00BA138D" w:rsidRPr="00BA138D" w:rsidRDefault="00BA138D" w:rsidP="00BA138D">
      <w:pPr>
        <w:spacing w:after="0" w:line="240" w:lineRule="auto"/>
        <w:jc w:val="both"/>
        <w:rPr>
          <w:rFonts w:cstheme="minorHAnsi"/>
          <w:snapToGrid w:val="0"/>
          <w:lang w:eastAsia="x-none"/>
        </w:rPr>
      </w:pPr>
    </w:p>
    <w:p w14:paraId="7EEC68BD" w14:textId="77777777" w:rsidR="00BA138D" w:rsidRPr="00BA138D" w:rsidRDefault="00BA138D" w:rsidP="00BA138D">
      <w:pPr>
        <w:tabs>
          <w:tab w:val="left" w:pos="720"/>
        </w:tabs>
        <w:spacing w:after="0" w:line="240" w:lineRule="auto"/>
        <w:ind w:left="720" w:hanging="720"/>
        <w:jc w:val="both"/>
        <w:rPr>
          <w:rFonts w:eastAsia="Times New Roman" w:cstheme="minorHAnsi"/>
          <w:lang w:val="en-US"/>
        </w:rPr>
      </w:pPr>
      <w:r w:rsidRPr="00BA138D">
        <w:rPr>
          <w:rFonts w:eastAsia="Times New Roman" w:cstheme="minorHAnsi"/>
          <w:snapToGrid w:val="0"/>
        </w:rPr>
        <w:t>3.1</w:t>
      </w:r>
      <w:r w:rsidRPr="00BA138D">
        <w:rPr>
          <w:rFonts w:eastAsia="Times New Roman" w:cstheme="minorHAnsi"/>
          <w:snapToGrid w:val="0"/>
        </w:rPr>
        <w:tab/>
      </w:r>
      <w:r w:rsidRPr="00BA138D">
        <w:rPr>
          <w:rFonts w:eastAsia="Calibri" w:cstheme="minorHAnsi"/>
          <w:lang w:val="en-US"/>
        </w:rPr>
        <w:t>The total Service Fee for each request of Services under this Agreement is determined by each PO in accordance with the rates indicated in Annex B (the “</w:t>
      </w:r>
      <w:r w:rsidRPr="00BA138D">
        <w:rPr>
          <w:rFonts w:eastAsia="Calibri" w:cstheme="minorHAnsi"/>
          <w:b/>
          <w:bCs/>
          <w:lang w:val="en-US"/>
        </w:rPr>
        <w:t>Service Fee</w:t>
      </w:r>
      <w:r w:rsidRPr="00BA138D">
        <w:rPr>
          <w:rFonts w:eastAsia="Calibri" w:cstheme="minorHAnsi"/>
          <w:lang w:val="en-US"/>
        </w:rPr>
        <w:t>”)</w:t>
      </w:r>
      <w:r w:rsidRPr="00BA138D">
        <w:rPr>
          <w:rFonts w:eastAsia="Times New Roman" w:cstheme="minorHAnsi"/>
        </w:rPr>
        <w:t xml:space="preserve">.  </w:t>
      </w:r>
      <w:r w:rsidRPr="00BA138D">
        <w:rPr>
          <w:rFonts w:eastAsia="Times New Roman" w:cstheme="minorHAnsi"/>
          <w:lang w:val="en-US"/>
        </w:rPr>
        <w:t xml:space="preserve"> </w:t>
      </w:r>
    </w:p>
    <w:p w14:paraId="4E7B250D" w14:textId="77777777" w:rsidR="00BA138D" w:rsidRPr="00BA138D" w:rsidRDefault="00BA138D" w:rsidP="00BA138D">
      <w:pPr>
        <w:tabs>
          <w:tab w:val="left" w:pos="567"/>
          <w:tab w:val="left" w:pos="720"/>
        </w:tabs>
        <w:spacing w:after="0" w:line="240" w:lineRule="auto"/>
        <w:ind w:left="567" w:hanging="540"/>
        <w:jc w:val="both"/>
        <w:rPr>
          <w:rFonts w:cstheme="minorHAnsi"/>
          <w:snapToGrid w:val="0"/>
          <w:lang w:eastAsia="x-none"/>
        </w:rPr>
      </w:pPr>
    </w:p>
    <w:p w14:paraId="65495071" w14:textId="69F9D7DC" w:rsidR="00BA138D" w:rsidRPr="00BA138D" w:rsidRDefault="00BA138D" w:rsidP="00BA138D">
      <w:pPr>
        <w:tabs>
          <w:tab w:val="left" w:pos="720"/>
        </w:tabs>
        <w:spacing w:after="0" w:line="240" w:lineRule="auto"/>
        <w:ind w:left="720" w:hanging="693"/>
        <w:jc w:val="both"/>
        <w:rPr>
          <w:rFonts w:cstheme="minorHAnsi"/>
          <w:snapToGrid w:val="0"/>
          <w:lang w:eastAsia="x-none"/>
        </w:rPr>
      </w:pPr>
      <w:r w:rsidRPr="00BA138D">
        <w:rPr>
          <w:rFonts w:cstheme="minorHAnsi"/>
          <w:snapToGrid w:val="0"/>
          <w:lang w:eastAsia="x-none"/>
        </w:rPr>
        <w:t>3.2</w:t>
      </w:r>
      <w:r w:rsidRPr="00BA138D">
        <w:rPr>
          <w:rFonts w:cstheme="minorHAnsi"/>
          <w:snapToGrid w:val="0"/>
          <w:lang w:eastAsia="x-none"/>
        </w:rPr>
        <w:tab/>
        <w:t xml:space="preserve">The Service Provider shall invoice IOM upon completion of all the Services in accordance with this Agreement and the relevant Purchase Order. The invoice shall include: </w:t>
      </w:r>
      <w:r w:rsidRPr="00BA138D">
        <w:rPr>
          <w:rFonts w:cstheme="minorHAnsi"/>
          <w:snapToGrid w:val="0"/>
          <w:highlight w:val="lightGray"/>
          <w:lang w:eastAsia="x-none"/>
        </w:rPr>
        <w:t>services provided</w:t>
      </w:r>
      <w:r w:rsidRPr="00BA138D">
        <w:rPr>
          <w:rFonts w:cstheme="minorHAnsi"/>
          <w:snapToGrid w:val="0"/>
          <w:lang w:eastAsia="x-none"/>
        </w:rPr>
        <w:t xml:space="preserve"> </w:t>
      </w:r>
    </w:p>
    <w:p w14:paraId="489FEE65" w14:textId="77777777" w:rsidR="00BA138D" w:rsidRPr="00BA138D" w:rsidRDefault="00BA138D" w:rsidP="00BA138D">
      <w:pPr>
        <w:tabs>
          <w:tab w:val="left" w:pos="567"/>
          <w:tab w:val="left" w:pos="720"/>
        </w:tabs>
        <w:spacing w:after="0" w:line="240" w:lineRule="auto"/>
        <w:ind w:left="567" w:hanging="540"/>
        <w:jc w:val="both"/>
        <w:rPr>
          <w:rFonts w:cstheme="minorHAnsi"/>
          <w:snapToGrid w:val="0"/>
          <w:lang w:eastAsia="x-none"/>
        </w:rPr>
      </w:pPr>
    </w:p>
    <w:p w14:paraId="3A896F62" w14:textId="0C66C11D" w:rsidR="00BA138D" w:rsidRPr="00BA138D" w:rsidRDefault="00BA138D" w:rsidP="00BA138D">
      <w:pPr>
        <w:numPr>
          <w:ilvl w:val="1"/>
          <w:numId w:val="19"/>
        </w:numPr>
        <w:tabs>
          <w:tab w:val="left" w:pos="720"/>
        </w:tabs>
        <w:spacing w:after="0" w:line="240" w:lineRule="auto"/>
        <w:ind w:left="720"/>
        <w:jc w:val="both"/>
        <w:rPr>
          <w:rFonts w:cstheme="minorHAnsi"/>
          <w:snapToGrid w:val="0"/>
          <w:color w:val="000000" w:themeColor="text1"/>
          <w:lang w:eastAsia="x-none"/>
        </w:rPr>
      </w:pPr>
      <w:bookmarkStart w:id="8" w:name="OLE_LINK8"/>
      <w:bookmarkStart w:id="9" w:name="OLE_LINK9"/>
      <w:r w:rsidRPr="00BA138D">
        <w:rPr>
          <w:rFonts w:cstheme="minorHAnsi"/>
          <w:snapToGrid w:val="0"/>
          <w:color w:val="000000" w:themeColor="text1"/>
          <w:lang w:eastAsia="x-none"/>
        </w:rPr>
        <w:t xml:space="preserve">The Service Fee shall become due </w:t>
      </w:r>
      <w:r w:rsidR="002E047C">
        <w:rPr>
          <w:rFonts w:cstheme="minorHAnsi"/>
          <w:snapToGrid w:val="0"/>
          <w:color w:val="000000" w:themeColor="text1"/>
          <w:highlight w:val="lightGray"/>
          <w:lang w:eastAsia="x-none"/>
        </w:rPr>
        <w:t>30</w:t>
      </w:r>
      <w:r w:rsidRPr="00BA138D">
        <w:rPr>
          <w:rFonts w:cstheme="minorHAnsi"/>
          <w:i/>
          <w:iCs/>
          <w:snapToGrid w:val="0"/>
          <w:color w:val="000000" w:themeColor="text1"/>
          <w:lang w:eastAsia="x-none"/>
        </w:rPr>
        <w:t xml:space="preserve"> </w:t>
      </w:r>
      <w:r w:rsidRPr="00BA138D">
        <w:rPr>
          <w:rFonts w:cstheme="minorHAnsi"/>
          <w:snapToGrid w:val="0"/>
          <w:color w:val="000000" w:themeColor="text1"/>
          <w:highlight w:val="lightGray"/>
          <w:lang w:eastAsia="x-none"/>
        </w:rPr>
        <w:t>(</w:t>
      </w:r>
      <w:r w:rsidR="002E047C">
        <w:rPr>
          <w:rFonts w:cstheme="minorHAnsi"/>
          <w:snapToGrid w:val="0"/>
          <w:color w:val="000000" w:themeColor="text1"/>
          <w:highlight w:val="lightGray"/>
          <w:lang w:eastAsia="x-none"/>
        </w:rPr>
        <w:t>thirty</w:t>
      </w:r>
      <w:r w:rsidRPr="00BA138D">
        <w:rPr>
          <w:rFonts w:cstheme="minorHAnsi"/>
          <w:snapToGrid w:val="0"/>
          <w:color w:val="000000" w:themeColor="text1"/>
          <w:highlight w:val="lightGray"/>
          <w:lang w:eastAsia="x-none"/>
        </w:rPr>
        <w:t>)</w:t>
      </w:r>
      <w:r w:rsidRPr="00BA138D">
        <w:rPr>
          <w:rFonts w:cstheme="minorHAnsi"/>
          <w:snapToGrid w:val="0"/>
          <w:color w:val="000000" w:themeColor="text1"/>
          <w:lang w:eastAsia="x-none"/>
        </w:rPr>
        <w:t xml:space="preserve"> days after IOM’s receipt and approval of the invoice. </w:t>
      </w:r>
      <w:bookmarkStart w:id="10" w:name="_Hlk67086990"/>
      <w:bookmarkEnd w:id="8"/>
      <w:bookmarkEnd w:id="9"/>
    </w:p>
    <w:p w14:paraId="4582E282" w14:textId="77777777" w:rsidR="00BA138D" w:rsidRPr="00BA138D" w:rsidRDefault="00BA138D" w:rsidP="00BA138D">
      <w:pPr>
        <w:tabs>
          <w:tab w:val="left" w:pos="720"/>
        </w:tabs>
        <w:spacing w:after="0" w:line="240" w:lineRule="auto"/>
        <w:ind w:left="720" w:hanging="720"/>
        <w:jc w:val="both"/>
        <w:rPr>
          <w:rFonts w:cstheme="minorHAnsi"/>
          <w:snapToGrid w:val="0"/>
          <w:color w:val="000000" w:themeColor="text1"/>
          <w:highlight w:val="yellow"/>
          <w:lang w:eastAsia="x-none"/>
        </w:rPr>
      </w:pPr>
    </w:p>
    <w:p w14:paraId="4938823F" w14:textId="14C32C29" w:rsidR="00BA138D" w:rsidRPr="00BA138D" w:rsidRDefault="00BA138D" w:rsidP="00BA138D">
      <w:pPr>
        <w:numPr>
          <w:ilvl w:val="1"/>
          <w:numId w:val="19"/>
        </w:numPr>
        <w:tabs>
          <w:tab w:val="left" w:pos="720"/>
        </w:tabs>
        <w:spacing w:after="0" w:line="240" w:lineRule="auto"/>
        <w:ind w:left="720"/>
        <w:jc w:val="both"/>
        <w:rPr>
          <w:rFonts w:cstheme="minorHAnsi"/>
          <w:snapToGrid w:val="0"/>
          <w:color w:val="000000" w:themeColor="text1"/>
          <w:lang w:eastAsia="x-none"/>
        </w:rPr>
      </w:pPr>
      <w:r w:rsidRPr="00BA138D">
        <w:rPr>
          <w:rFonts w:cstheme="minorHAnsi"/>
          <w:snapToGrid w:val="0"/>
          <w:color w:val="000000" w:themeColor="text1"/>
          <w:lang w:eastAsia="x-none"/>
        </w:rPr>
        <w:t xml:space="preserve">Payment shall be made in </w:t>
      </w:r>
      <w:bookmarkStart w:id="11" w:name="_Hlk67089769"/>
      <w:r w:rsidR="002E047C">
        <w:rPr>
          <w:rFonts w:cstheme="minorHAnsi"/>
          <w:snapToGrid w:val="0"/>
          <w:color w:val="000000" w:themeColor="text1"/>
          <w:lang w:eastAsia="x-none"/>
        </w:rPr>
        <w:t xml:space="preserve">USD </w:t>
      </w:r>
      <w:r w:rsidRPr="00BA138D">
        <w:rPr>
          <w:rFonts w:cstheme="minorHAnsi"/>
          <w:snapToGrid w:val="0"/>
          <w:color w:val="000000" w:themeColor="text1"/>
          <w:lang w:eastAsia="x-none"/>
        </w:rPr>
        <w:t xml:space="preserve">by </w:t>
      </w:r>
      <w:r w:rsidRPr="00BA138D">
        <w:rPr>
          <w:rFonts w:cstheme="minorHAnsi"/>
          <w:snapToGrid w:val="0"/>
          <w:color w:val="000000" w:themeColor="text1"/>
          <w:highlight w:val="lightGray"/>
          <w:lang w:eastAsia="x-none"/>
        </w:rPr>
        <w:t>bank transfer</w:t>
      </w:r>
      <w:r w:rsidRPr="00BA138D">
        <w:rPr>
          <w:rFonts w:cstheme="minorHAnsi"/>
          <w:snapToGrid w:val="0"/>
          <w:color w:val="000000" w:themeColor="text1"/>
          <w:lang w:eastAsia="x-none"/>
        </w:rPr>
        <w:t xml:space="preserve"> </w:t>
      </w:r>
      <w:bookmarkStart w:id="12" w:name="_Hlk68535698"/>
      <w:r w:rsidRPr="00BA138D">
        <w:rPr>
          <w:rFonts w:cstheme="minorHAnsi"/>
          <w:snapToGrid w:val="0"/>
          <w:color w:val="000000" w:themeColor="text1"/>
          <w:lang w:eastAsia="x-none"/>
        </w:rPr>
        <w:t xml:space="preserve">to the following bank account: </w:t>
      </w:r>
    </w:p>
    <w:p w14:paraId="17E98FBE" w14:textId="77777777" w:rsidR="00BA138D" w:rsidRPr="00BA138D" w:rsidRDefault="00BA138D" w:rsidP="00BA138D">
      <w:pPr>
        <w:tabs>
          <w:tab w:val="left" w:pos="720"/>
        </w:tabs>
        <w:spacing w:after="0" w:line="240" w:lineRule="auto"/>
        <w:ind w:left="720" w:hanging="693"/>
        <w:jc w:val="both"/>
        <w:rPr>
          <w:rFonts w:cstheme="minorHAnsi"/>
          <w:snapToGrid w:val="0"/>
          <w:color w:val="0000FF"/>
          <w:lang w:eastAsia="x-none"/>
        </w:rPr>
      </w:pPr>
      <w:bookmarkStart w:id="13" w:name="_Hlk68538092"/>
    </w:p>
    <w:tbl>
      <w:tblPr>
        <w:tblStyle w:val="TableGrid1"/>
        <w:tblW w:w="77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874"/>
      </w:tblGrid>
      <w:tr w:rsidR="00BA138D" w:rsidRPr="00BA138D" w14:paraId="3F8E310A" w14:textId="77777777" w:rsidTr="002938AB">
        <w:trPr>
          <w:trHeight w:val="324"/>
          <w:jc w:val="center"/>
        </w:trPr>
        <w:tc>
          <w:tcPr>
            <w:tcW w:w="3887" w:type="dxa"/>
          </w:tcPr>
          <w:p w14:paraId="763C323A" w14:textId="77777777" w:rsidR="00BA138D" w:rsidRPr="00BA138D" w:rsidRDefault="00BA138D" w:rsidP="00BA138D">
            <w:pPr>
              <w:tabs>
                <w:tab w:val="left" w:pos="720"/>
              </w:tabs>
              <w:jc w:val="both"/>
              <w:rPr>
                <w:rFonts w:cstheme="minorHAnsi"/>
              </w:rPr>
            </w:pPr>
            <w:bookmarkStart w:id="14" w:name="_Hlk68536403"/>
            <w:bookmarkStart w:id="15" w:name="_Hlk68538594"/>
            <w:bookmarkEnd w:id="10"/>
            <w:bookmarkEnd w:id="11"/>
            <w:r w:rsidRPr="00BA138D">
              <w:rPr>
                <w:rFonts w:cstheme="minorHAnsi"/>
              </w:rPr>
              <w:t xml:space="preserve">Bank Name: </w:t>
            </w:r>
          </w:p>
        </w:tc>
        <w:tc>
          <w:tcPr>
            <w:tcW w:w="3874" w:type="dxa"/>
          </w:tcPr>
          <w:p w14:paraId="7E5FE2D6" w14:textId="77777777" w:rsidR="00BA138D" w:rsidRPr="00BA138D" w:rsidRDefault="00BA138D" w:rsidP="00BA138D">
            <w:pPr>
              <w:tabs>
                <w:tab w:val="left" w:pos="720"/>
              </w:tabs>
              <w:jc w:val="both"/>
              <w:rPr>
                <w:rFonts w:cstheme="minorHAnsi"/>
              </w:rPr>
            </w:pPr>
          </w:p>
        </w:tc>
      </w:tr>
      <w:tr w:rsidR="00BA138D" w:rsidRPr="00BA138D" w14:paraId="054ADF02" w14:textId="77777777" w:rsidTr="002938AB">
        <w:trPr>
          <w:trHeight w:val="335"/>
          <w:jc w:val="center"/>
        </w:trPr>
        <w:tc>
          <w:tcPr>
            <w:tcW w:w="3887" w:type="dxa"/>
          </w:tcPr>
          <w:p w14:paraId="4CFC2BDE" w14:textId="77777777" w:rsidR="00BA138D" w:rsidRPr="00BA138D" w:rsidRDefault="00BA138D" w:rsidP="00BA138D">
            <w:pPr>
              <w:tabs>
                <w:tab w:val="left" w:pos="720"/>
              </w:tabs>
              <w:jc w:val="both"/>
              <w:rPr>
                <w:rFonts w:cstheme="minorHAnsi"/>
              </w:rPr>
            </w:pPr>
            <w:r w:rsidRPr="00BA138D">
              <w:rPr>
                <w:rFonts w:cstheme="minorHAnsi"/>
              </w:rPr>
              <w:t>Bank Branch:</w:t>
            </w:r>
          </w:p>
        </w:tc>
        <w:tc>
          <w:tcPr>
            <w:tcW w:w="3874" w:type="dxa"/>
          </w:tcPr>
          <w:p w14:paraId="012BB852" w14:textId="77777777" w:rsidR="00BA138D" w:rsidRPr="00BA138D" w:rsidRDefault="00BA138D" w:rsidP="00BA138D">
            <w:pPr>
              <w:tabs>
                <w:tab w:val="left" w:pos="720"/>
              </w:tabs>
              <w:jc w:val="both"/>
              <w:rPr>
                <w:rFonts w:cstheme="minorHAnsi"/>
              </w:rPr>
            </w:pPr>
          </w:p>
        </w:tc>
      </w:tr>
      <w:tr w:rsidR="00BA138D" w:rsidRPr="00BA138D" w14:paraId="0CC64E6F" w14:textId="77777777" w:rsidTr="002938AB">
        <w:trPr>
          <w:trHeight w:val="324"/>
          <w:jc w:val="center"/>
        </w:trPr>
        <w:tc>
          <w:tcPr>
            <w:tcW w:w="3887" w:type="dxa"/>
          </w:tcPr>
          <w:p w14:paraId="245A1291" w14:textId="77777777" w:rsidR="00BA138D" w:rsidRPr="00BA138D" w:rsidRDefault="00BA138D" w:rsidP="00BA138D">
            <w:pPr>
              <w:tabs>
                <w:tab w:val="left" w:pos="720"/>
              </w:tabs>
              <w:jc w:val="both"/>
              <w:rPr>
                <w:rFonts w:cstheme="minorHAnsi"/>
              </w:rPr>
            </w:pPr>
            <w:r w:rsidRPr="00BA138D">
              <w:rPr>
                <w:rFonts w:cstheme="minorHAnsi"/>
              </w:rPr>
              <w:t xml:space="preserve">Bank Account Name: </w:t>
            </w:r>
          </w:p>
        </w:tc>
        <w:tc>
          <w:tcPr>
            <w:tcW w:w="3874" w:type="dxa"/>
          </w:tcPr>
          <w:p w14:paraId="2E87048D" w14:textId="77777777" w:rsidR="00BA138D" w:rsidRPr="00BA138D" w:rsidRDefault="00BA138D" w:rsidP="00BA138D">
            <w:pPr>
              <w:tabs>
                <w:tab w:val="left" w:pos="720"/>
              </w:tabs>
              <w:jc w:val="both"/>
              <w:rPr>
                <w:rFonts w:cstheme="minorHAnsi"/>
              </w:rPr>
            </w:pPr>
          </w:p>
        </w:tc>
      </w:tr>
      <w:tr w:rsidR="00BA138D" w:rsidRPr="00BA138D" w14:paraId="0AAF769D" w14:textId="77777777" w:rsidTr="002938AB">
        <w:trPr>
          <w:trHeight w:val="324"/>
          <w:jc w:val="center"/>
        </w:trPr>
        <w:tc>
          <w:tcPr>
            <w:tcW w:w="3887" w:type="dxa"/>
          </w:tcPr>
          <w:p w14:paraId="2EBBB2CF" w14:textId="77777777" w:rsidR="00BA138D" w:rsidRPr="00BA138D" w:rsidRDefault="00BA138D" w:rsidP="00BA138D">
            <w:pPr>
              <w:tabs>
                <w:tab w:val="left" w:pos="720"/>
              </w:tabs>
              <w:jc w:val="both"/>
              <w:rPr>
                <w:rFonts w:cstheme="minorHAnsi"/>
              </w:rPr>
            </w:pPr>
            <w:r w:rsidRPr="00BA138D">
              <w:rPr>
                <w:rFonts w:cstheme="minorHAnsi"/>
              </w:rPr>
              <w:t xml:space="preserve">Bank Account Number: </w:t>
            </w:r>
          </w:p>
        </w:tc>
        <w:tc>
          <w:tcPr>
            <w:tcW w:w="3874" w:type="dxa"/>
          </w:tcPr>
          <w:p w14:paraId="71C76D0D" w14:textId="77777777" w:rsidR="00BA138D" w:rsidRPr="00BA138D" w:rsidRDefault="00BA138D" w:rsidP="00BA138D">
            <w:pPr>
              <w:tabs>
                <w:tab w:val="left" w:pos="720"/>
              </w:tabs>
              <w:jc w:val="both"/>
              <w:rPr>
                <w:rFonts w:cstheme="minorHAnsi"/>
              </w:rPr>
            </w:pPr>
          </w:p>
        </w:tc>
      </w:tr>
      <w:tr w:rsidR="00BA138D" w:rsidRPr="00BA138D" w14:paraId="5C5D9C60" w14:textId="77777777" w:rsidTr="002938AB">
        <w:trPr>
          <w:trHeight w:val="324"/>
          <w:jc w:val="center"/>
        </w:trPr>
        <w:tc>
          <w:tcPr>
            <w:tcW w:w="3887" w:type="dxa"/>
          </w:tcPr>
          <w:p w14:paraId="086609AE" w14:textId="77777777" w:rsidR="00BA138D" w:rsidRPr="00BA138D" w:rsidRDefault="00BA138D" w:rsidP="00BA138D">
            <w:pPr>
              <w:tabs>
                <w:tab w:val="left" w:pos="720"/>
              </w:tabs>
              <w:jc w:val="both"/>
              <w:rPr>
                <w:rFonts w:cstheme="minorHAnsi"/>
              </w:rPr>
            </w:pPr>
            <w:r w:rsidRPr="00BA138D">
              <w:rPr>
                <w:rFonts w:cstheme="minorHAnsi"/>
              </w:rPr>
              <w:t xml:space="preserve">Swift Code: </w:t>
            </w:r>
          </w:p>
        </w:tc>
        <w:tc>
          <w:tcPr>
            <w:tcW w:w="3874" w:type="dxa"/>
          </w:tcPr>
          <w:p w14:paraId="4D8E04DE" w14:textId="77777777" w:rsidR="00BA138D" w:rsidRPr="00BA138D" w:rsidRDefault="00BA138D" w:rsidP="00BA138D">
            <w:pPr>
              <w:tabs>
                <w:tab w:val="left" w:pos="720"/>
              </w:tabs>
              <w:jc w:val="both"/>
              <w:rPr>
                <w:rFonts w:cstheme="minorHAnsi"/>
              </w:rPr>
            </w:pPr>
          </w:p>
        </w:tc>
      </w:tr>
      <w:tr w:rsidR="00BA138D" w:rsidRPr="00BA138D" w14:paraId="0AD31ACF" w14:textId="77777777" w:rsidTr="002938AB">
        <w:trPr>
          <w:trHeight w:val="335"/>
          <w:jc w:val="center"/>
        </w:trPr>
        <w:tc>
          <w:tcPr>
            <w:tcW w:w="3887" w:type="dxa"/>
          </w:tcPr>
          <w:p w14:paraId="0E450604" w14:textId="77777777" w:rsidR="00BA138D" w:rsidRPr="00BA138D" w:rsidRDefault="00BA138D" w:rsidP="00BA138D">
            <w:pPr>
              <w:tabs>
                <w:tab w:val="left" w:pos="720"/>
              </w:tabs>
              <w:jc w:val="both"/>
              <w:rPr>
                <w:rFonts w:cstheme="minorHAnsi"/>
              </w:rPr>
            </w:pPr>
            <w:r w:rsidRPr="00BA138D">
              <w:rPr>
                <w:rFonts w:cstheme="minorHAnsi"/>
              </w:rPr>
              <w:t xml:space="preserve">IBAN Number: </w:t>
            </w:r>
          </w:p>
        </w:tc>
        <w:tc>
          <w:tcPr>
            <w:tcW w:w="3874" w:type="dxa"/>
          </w:tcPr>
          <w:p w14:paraId="09047397" w14:textId="77777777" w:rsidR="00BA138D" w:rsidRPr="00BA138D" w:rsidRDefault="00BA138D" w:rsidP="00BA138D">
            <w:pPr>
              <w:tabs>
                <w:tab w:val="left" w:pos="720"/>
              </w:tabs>
              <w:jc w:val="both"/>
              <w:rPr>
                <w:rFonts w:cstheme="minorHAnsi"/>
              </w:rPr>
            </w:pPr>
          </w:p>
        </w:tc>
      </w:tr>
      <w:bookmarkEnd w:id="12"/>
      <w:bookmarkEnd w:id="13"/>
      <w:bookmarkEnd w:id="14"/>
    </w:tbl>
    <w:p w14:paraId="5FB83E74" w14:textId="77777777" w:rsidR="00BA138D" w:rsidRPr="00BA138D" w:rsidRDefault="00BA138D" w:rsidP="00BA138D">
      <w:pPr>
        <w:tabs>
          <w:tab w:val="left" w:pos="1134"/>
        </w:tabs>
        <w:spacing w:after="0" w:line="240" w:lineRule="auto"/>
        <w:ind w:left="567" w:hanging="567"/>
        <w:jc w:val="both"/>
        <w:rPr>
          <w:rFonts w:cstheme="minorHAnsi"/>
          <w:i/>
          <w:snapToGrid w:val="0"/>
          <w:color w:val="000000"/>
          <w:lang w:eastAsia="x-none"/>
        </w:rPr>
      </w:pPr>
    </w:p>
    <w:p w14:paraId="3A40DE61" w14:textId="77777777" w:rsidR="00BA138D" w:rsidRPr="00BA138D" w:rsidRDefault="00BA138D" w:rsidP="00BA138D">
      <w:pPr>
        <w:tabs>
          <w:tab w:val="left" w:pos="720"/>
        </w:tabs>
        <w:spacing w:after="0" w:line="23" w:lineRule="atLeast"/>
        <w:ind w:left="720" w:hanging="720"/>
        <w:jc w:val="both"/>
        <w:rPr>
          <w:rFonts w:cstheme="minorHAnsi"/>
          <w:iCs/>
          <w:snapToGrid w:val="0"/>
          <w:color w:val="000000"/>
          <w:lang w:val="en-PH" w:eastAsia="x-none"/>
        </w:rPr>
      </w:pPr>
      <w:bookmarkStart w:id="16" w:name="_Hlk151206672"/>
      <w:r w:rsidRPr="00BA138D">
        <w:rPr>
          <w:rFonts w:cstheme="minorHAnsi"/>
          <w:iCs/>
          <w:snapToGrid w:val="0"/>
          <w:color w:val="000000"/>
          <w:lang w:val="en-PH" w:eastAsia="x-none"/>
        </w:rPr>
        <w:tab/>
        <w:t>Any change to the bank account shall be formalized by an amendment to this Agreement.</w:t>
      </w:r>
    </w:p>
    <w:bookmarkEnd w:id="16"/>
    <w:p w14:paraId="659FFAD7" w14:textId="77777777" w:rsidR="00BA138D" w:rsidRPr="00BA138D" w:rsidRDefault="00BA138D" w:rsidP="00BA138D">
      <w:pPr>
        <w:tabs>
          <w:tab w:val="left" w:pos="1134"/>
        </w:tabs>
        <w:spacing w:after="0" w:line="240" w:lineRule="auto"/>
        <w:ind w:left="567" w:hanging="567"/>
        <w:jc w:val="both"/>
        <w:rPr>
          <w:rFonts w:cstheme="minorHAnsi"/>
          <w:i/>
          <w:snapToGrid w:val="0"/>
          <w:color w:val="000000"/>
          <w:lang w:val="en-PH" w:eastAsia="x-none"/>
        </w:rPr>
      </w:pPr>
    </w:p>
    <w:bookmarkEnd w:id="15"/>
    <w:p w14:paraId="4566EE82" w14:textId="77777777" w:rsidR="00BA138D" w:rsidRPr="00BA138D" w:rsidRDefault="00BA138D" w:rsidP="00BA138D">
      <w:pPr>
        <w:tabs>
          <w:tab w:val="left" w:pos="720"/>
        </w:tabs>
        <w:spacing w:after="0" w:line="240" w:lineRule="auto"/>
        <w:ind w:left="720" w:hanging="693"/>
        <w:jc w:val="both"/>
        <w:rPr>
          <w:rFonts w:cstheme="minorHAnsi"/>
          <w:lang w:eastAsia="x-none"/>
        </w:rPr>
      </w:pPr>
      <w:r w:rsidRPr="00BA138D">
        <w:rPr>
          <w:rFonts w:cstheme="minorHAnsi"/>
          <w:lang w:eastAsia="x-none"/>
        </w:rPr>
        <w:t>3.5</w:t>
      </w:r>
      <w:r w:rsidRPr="00BA138D">
        <w:rPr>
          <w:rFonts w:cstheme="minorHAnsi"/>
          <w:lang w:eastAsia="x-none"/>
        </w:rPr>
        <w:tab/>
        <w:t xml:space="preserve">The Service Fee specified in each Purchase Order in accordance with the Price Schedule (Annex B) is the total charge to IOM. The Service Provider shall be responsible for the payment of all taxes, duties, levies and charges assessed on the Service Provider in connection with this Agreement. </w:t>
      </w:r>
    </w:p>
    <w:p w14:paraId="18D8DA5B" w14:textId="77777777" w:rsidR="00BA138D" w:rsidRPr="00BA138D" w:rsidRDefault="00BA138D" w:rsidP="00BA138D">
      <w:pPr>
        <w:tabs>
          <w:tab w:val="left" w:pos="720"/>
        </w:tabs>
        <w:spacing w:after="0" w:line="240" w:lineRule="auto"/>
        <w:ind w:left="720" w:hanging="693"/>
        <w:jc w:val="both"/>
        <w:rPr>
          <w:rFonts w:cstheme="minorHAnsi"/>
          <w:lang w:eastAsia="x-none"/>
        </w:rPr>
      </w:pPr>
    </w:p>
    <w:p w14:paraId="523D8277" w14:textId="77777777" w:rsidR="00BA138D" w:rsidRPr="00BA138D" w:rsidRDefault="00BA138D" w:rsidP="00BA138D">
      <w:pPr>
        <w:tabs>
          <w:tab w:val="left" w:pos="720"/>
        </w:tabs>
        <w:spacing w:after="0" w:line="240" w:lineRule="auto"/>
        <w:ind w:left="720" w:hanging="693"/>
        <w:jc w:val="both"/>
        <w:rPr>
          <w:rFonts w:cstheme="minorHAnsi"/>
          <w:lang w:eastAsia="x-none"/>
        </w:rPr>
      </w:pPr>
      <w:r w:rsidRPr="00BA138D">
        <w:rPr>
          <w:rFonts w:cstheme="minorHAnsi"/>
          <w:lang w:eastAsia="x-none"/>
        </w:rPr>
        <w:t>3.6</w:t>
      </w:r>
      <w:r w:rsidRPr="00BA138D">
        <w:rPr>
          <w:rFonts w:cstheme="minorHAnsi"/>
          <w:lang w:val="en-US" w:eastAsia="x-none"/>
        </w:rPr>
        <w:tab/>
      </w:r>
      <w:r w:rsidRPr="00BA138D">
        <w:rPr>
          <w:rFonts w:cstheme="minorHAnsi"/>
          <w:lang w:eastAsia="x-none"/>
        </w:rPr>
        <w:t>IOM shall be entitled, without prejudice to any other rights or remedies it may have, to withhold payment of part or all of the Service Fee until the Service Provider has completed to the satisfaction of IOM the Services to which those payments relate.</w:t>
      </w:r>
    </w:p>
    <w:p w14:paraId="1CC2EBEB" w14:textId="77777777" w:rsidR="00BA138D" w:rsidRPr="00BA138D" w:rsidRDefault="00BA138D" w:rsidP="00BA138D">
      <w:pPr>
        <w:tabs>
          <w:tab w:val="left" w:pos="720"/>
        </w:tabs>
        <w:spacing w:after="0" w:line="240" w:lineRule="auto"/>
        <w:ind w:left="720" w:hanging="693"/>
        <w:jc w:val="both"/>
        <w:rPr>
          <w:rFonts w:cstheme="minorHAnsi"/>
          <w:lang w:eastAsia="x-none"/>
        </w:rPr>
      </w:pPr>
    </w:p>
    <w:p w14:paraId="7CE1644B" w14:textId="08288533" w:rsidR="00BA138D" w:rsidRPr="00BA138D" w:rsidRDefault="00BA138D" w:rsidP="00BA138D">
      <w:pPr>
        <w:tabs>
          <w:tab w:val="left" w:pos="720"/>
        </w:tabs>
        <w:spacing w:after="0" w:line="240" w:lineRule="auto"/>
        <w:ind w:left="720" w:hanging="720"/>
        <w:jc w:val="both"/>
        <w:rPr>
          <w:rFonts w:eastAsia="Times New Roman" w:cstheme="minorHAnsi"/>
        </w:rPr>
      </w:pPr>
      <w:r w:rsidRPr="00BA138D">
        <w:rPr>
          <w:rFonts w:eastAsia="Times New Roman" w:cstheme="minorHAnsi"/>
        </w:rPr>
        <w:t>3.7</w:t>
      </w:r>
      <w:r w:rsidRPr="00BA138D">
        <w:rPr>
          <w:rFonts w:eastAsia="Times New Roman" w:cstheme="minorHAnsi"/>
        </w:rPr>
        <w:tab/>
        <w:t xml:space="preserve">The Price Schedule (Annex B) shall remain valid for a period of at least </w:t>
      </w:r>
      <w:r w:rsidRPr="00BA138D">
        <w:rPr>
          <w:rFonts w:eastAsia="Times New Roman" w:cstheme="minorHAnsi"/>
          <w:highlight w:val="lightGray"/>
        </w:rPr>
        <w:t>one year</w:t>
      </w:r>
      <w:r w:rsidRPr="00BA138D">
        <w:rPr>
          <w:rFonts w:eastAsia="Times New Roman" w:cstheme="minorHAnsi"/>
        </w:rPr>
        <w:t>.</w:t>
      </w:r>
    </w:p>
    <w:p w14:paraId="6DD18DD9" w14:textId="77777777" w:rsidR="00BA138D" w:rsidRPr="00BA138D" w:rsidRDefault="00BA138D" w:rsidP="00BA138D">
      <w:pPr>
        <w:tabs>
          <w:tab w:val="left" w:pos="720"/>
        </w:tabs>
        <w:spacing w:after="0" w:line="240" w:lineRule="auto"/>
        <w:ind w:left="720" w:hanging="720"/>
        <w:jc w:val="both"/>
        <w:rPr>
          <w:rFonts w:eastAsia="Times New Roman" w:cstheme="minorHAnsi"/>
          <w:i/>
          <w:snapToGrid w:val="0"/>
          <w:lang w:val="en-US"/>
        </w:rPr>
      </w:pPr>
    </w:p>
    <w:p w14:paraId="1B3BC0BC" w14:textId="77777777" w:rsidR="00BA138D" w:rsidRPr="00BA138D" w:rsidRDefault="00BA138D" w:rsidP="00BA138D">
      <w:pPr>
        <w:tabs>
          <w:tab w:val="left" w:pos="720"/>
        </w:tabs>
        <w:spacing w:after="0" w:line="240" w:lineRule="auto"/>
        <w:ind w:left="720" w:hanging="693"/>
        <w:jc w:val="both"/>
        <w:rPr>
          <w:rFonts w:cstheme="minorHAnsi"/>
          <w:lang w:eastAsia="x-none"/>
        </w:rPr>
      </w:pPr>
      <w:r w:rsidRPr="00BA138D">
        <w:rPr>
          <w:rFonts w:cstheme="minorHAnsi"/>
          <w:lang w:eastAsia="x-none"/>
        </w:rPr>
        <w:t>3.8</w:t>
      </w:r>
      <w:r w:rsidRPr="00BA138D">
        <w:rPr>
          <w:rFonts w:cstheme="minorHAnsi"/>
          <w:lang w:eastAsia="x-none"/>
        </w:rPr>
        <w:tab/>
        <w:t>The Service Provider certifies that for transactions resulting from this Agreement, IOM is not charged more than other clients for similar services within similar circumstances.</w:t>
      </w:r>
    </w:p>
    <w:p w14:paraId="5E5DAC5C" w14:textId="77777777" w:rsidR="00BA138D" w:rsidRPr="00BA138D" w:rsidRDefault="00BA138D" w:rsidP="00BA138D">
      <w:pPr>
        <w:tabs>
          <w:tab w:val="left" w:pos="720"/>
        </w:tabs>
        <w:spacing w:after="0" w:line="240" w:lineRule="auto"/>
        <w:ind w:left="720" w:hanging="693"/>
        <w:jc w:val="both"/>
        <w:rPr>
          <w:rFonts w:cstheme="minorHAnsi"/>
          <w:lang w:eastAsia="x-none"/>
        </w:rPr>
      </w:pPr>
    </w:p>
    <w:p w14:paraId="4AAA2AE0" w14:textId="77777777" w:rsidR="00BA138D" w:rsidRPr="00BA138D" w:rsidRDefault="00BA138D" w:rsidP="00BA138D">
      <w:pPr>
        <w:tabs>
          <w:tab w:val="left" w:pos="720"/>
        </w:tabs>
        <w:spacing w:after="0" w:line="240" w:lineRule="auto"/>
        <w:ind w:left="720" w:hanging="720"/>
        <w:jc w:val="both"/>
        <w:rPr>
          <w:rFonts w:eastAsia="Times New Roman" w:cstheme="minorHAnsi"/>
        </w:rPr>
      </w:pPr>
      <w:r w:rsidRPr="00BA138D">
        <w:rPr>
          <w:rFonts w:eastAsia="Times New Roman" w:cstheme="minorHAnsi"/>
        </w:rPr>
        <w:t>3.9</w:t>
      </w:r>
      <w:r w:rsidRPr="00BA138D">
        <w:rPr>
          <w:rFonts w:eastAsia="Times New Roman" w:cstheme="minorHAnsi"/>
        </w:rPr>
        <w:tab/>
        <w:t>After the minimum period in Article 3.7, the Parties may agree on a price adjustment to the Services subject to the following:</w:t>
      </w:r>
    </w:p>
    <w:p w14:paraId="7D3BAAF6" w14:textId="77777777" w:rsidR="00BA138D" w:rsidRPr="00BA138D" w:rsidRDefault="00BA138D" w:rsidP="00BA138D">
      <w:pPr>
        <w:tabs>
          <w:tab w:val="left" w:pos="720"/>
        </w:tabs>
        <w:spacing w:after="0" w:line="240" w:lineRule="auto"/>
        <w:ind w:left="720" w:hanging="720"/>
        <w:jc w:val="both"/>
        <w:rPr>
          <w:rFonts w:eastAsia="Times New Roman" w:cstheme="minorHAnsi"/>
        </w:rPr>
      </w:pPr>
    </w:p>
    <w:p w14:paraId="751AAC87" w14:textId="77777777" w:rsidR="00BA138D" w:rsidRPr="00BA138D" w:rsidRDefault="00BA138D" w:rsidP="00BA138D">
      <w:pPr>
        <w:spacing w:after="0" w:line="240" w:lineRule="auto"/>
        <w:ind w:left="1440" w:hanging="720"/>
        <w:jc w:val="both"/>
        <w:rPr>
          <w:rFonts w:cstheme="minorHAnsi"/>
          <w:color w:val="000000" w:themeColor="text1"/>
          <w:lang w:val="en-US"/>
        </w:rPr>
      </w:pPr>
      <w:r w:rsidRPr="00BA138D">
        <w:rPr>
          <w:rFonts w:cstheme="minorHAnsi"/>
          <w:color w:val="000000" w:themeColor="text1"/>
          <w:lang w:val="en-US"/>
        </w:rPr>
        <w:t xml:space="preserve">3.9.1 </w:t>
      </w:r>
      <w:r w:rsidRPr="00BA138D">
        <w:rPr>
          <w:rFonts w:cstheme="minorHAnsi"/>
          <w:color w:val="000000" w:themeColor="text1"/>
          <w:lang w:val="en-US"/>
        </w:rPr>
        <w:tab/>
        <w:t xml:space="preserve">In the event of a price increase, the Service Provider may submit a written request to IOM to increase some or all price rates of the Services based on the [specify applicable price index], </w:t>
      </w:r>
      <w:r w:rsidRPr="00BA138D">
        <w:rPr>
          <w:rFonts w:cstheme="minorHAnsi"/>
          <w:color w:val="000000" w:themeColor="text1"/>
          <w:lang w:val="en-US"/>
        </w:rPr>
        <w:lastRenderedPageBreak/>
        <w:t>together with supporting documents showing that the Service Provider has incurred an increase in its actual cost. The acceptance of the supporting documents, including the [price index], to demonstrate actual increases in cost shall be at IOM’s sole discretion. Should the price increase be accepted, the Parties shall sign an amendment to the Agreement.</w:t>
      </w:r>
    </w:p>
    <w:p w14:paraId="1B59BF57" w14:textId="77777777" w:rsidR="00BA138D" w:rsidRPr="00BA138D" w:rsidRDefault="00BA138D" w:rsidP="00BA138D">
      <w:pPr>
        <w:tabs>
          <w:tab w:val="left" w:pos="1440"/>
        </w:tabs>
        <w:spacing w:after="0" w:line="240" w:lineRule="auto"/>
        <w:ind w:left="1440" w:hanging="720"/>
        <w:jc w:val="both"/>
        <w:rPr>
          <w:rFonts w:eastAsia="Times New Roman" w:cstheme="minorHAnsi"/>
          <w:lang w:val="en-US"/>
        </w:rPr>
      </w:pPr>
      <w:r w:rsidRPr="00BA138D">
        <w:rPr>
          <w:rFonts w:eastAsia="Times New Roman" w:cstheme="minorHAnsi"/>
          <w:lang w:val="en-US"/>
        </w:rPr>
        <w:t xml:space="preserve"> </w:t>
      </w:r>
    </w:p>
    <w:p w14:paraId="5D0E2FAA" w14:textId="77777777" w:rsidR="00BA138D" w:rsidRPr="00BA138D" w:rsidRDefault="00BA138D" w:rsidP="00BA138D">
      <w:pPr>
        <w:tabs>
          <w:tab w:val="left" w:pos="1440"/>
        </w:tabs>
        <w:spacing w:after="0" w:line="240" w:lineRule="auto"/>
        <w:ind w:left="1440" w:hanging="720"/>
        <w:jc w:val="both"/>
        <w:rPr>
          <w:rFonts w:eastAsia="Times New Roman" w:cstheme="minorHAnsi"/>
          <w:lang w:val="en-US"/>
        </w:rPr>
      </w:pPr>
      <w:r w:rsidRPr="00BA138D">
        <w:rPr>
          <w:rFonts w:eastAsia="Times New Roman" w:cstheme="minorHAnsi"/>
          <w:lang w:val="en-US"/>
        </w:rPr>
        <w:t xml:space="preserve">3.9.2 </w:t>
      </w:r>
      <w:r w:rsidRPr="00BA138D">
        <w:rPr>
          <w:rFonts w:eastAsia="Times New Roman" w:cstheme="minorHAnsi"/>
          <w:lang w:val="en-US"/>
        </w:rPr>
        <w:tab/>
        <w:t>There shall be no increase in price within one (1) year from the date of the last price adjustment, unless otherwise agreed by the Parties in writing.</w:t>
      </w:r>
    </w:p>
    <w:p w14:paraId="04477C68" w14:textId="77777777" w:rsidR="00BA138D" w:rsidRPr="00BA138D" w:rsidRDefault="00BA138D" w:rsidP="00BA138D">
      <w:pPr>
        <w:tabs>
          <w:tab w:val="left" w:pos="1440"/>
        </w:tabs>
        <w:spacing w:after="0" w:line="240" w:lineRule="auto"/>
        <w:ind w:left="1440" w:hanging="720"/>
        <w:jc w:val="both"/>
        <w:rPr>
          <w:rFonts w:eastAsia="Times New Roman" w:cstheme="minorHAnsi"/>
          <w:lang w:val="en-US"/>
        </w:rPr>
      </w:pPr>
    </w:p>
    <w:p w14:paraId="457C479F" w14:textId="77777777" w:rsidR="00BA138D" w:rsidRPr="00BA138D" w:rsidRDefault="00BA138D" w:rsidP="00BA138D">
      <w:pPr>
        <w:tabs>
          <w:tab w:val="left" w:pos="1440"/>
        </w:tabs>
        <w:spacing w:after="0" w:line="240" w:lineRule="auto"/>
        <w:ind w:left="1440" w:hanging="720"/>
        <w:jc w:val="both"/>
        <w:rPr>
          <w:rFonts w:eastAsia="Times New Roman" w:cstheme="minorHAnsi"/>
          <w:lang w:val="en-US"/>
        </w:rPr>
      </w:pPr>
      <w:r w:rsidRPr="00BA138D">
        <w:rPr>
          <w:rFonts w:eastAsia="Times New Roman" w:cstheme="minorHAnsi"/>
          <w:lang w:val="en-US"/>
        </w:rPr>
        <w:t xml:space="preserve">3.9.3 </w:t>
      </w:r>
      <w:r w:rsidRPr="00BA138D">
        <w:rPr>
          <w:rFonts w:eastAsia="Times New Roman" w:cstheme="minorHAnsi"/>
          <w:lang w:val="en-US"/>
        </w:rPr>
        <w:tab/>
        <w:t xml:space="preserve">In the event of a price decrease, pursuant to notification by the Service Provider to IOM or pursuant to IOM’s request based on the prevailing price under the </w:t>
      </w:r>
      <w:r w:rsidRPr="00BA138D">
        <w:rPr>
          <w:rFonts w:eastAsia="Times New Roman" w:cstheme="minorHAnsi"/>
          <w:highlight w:val="lightGray"/>
          <w:lang w:val="en-US"/>
        </w:rPr>
        <w:t>[price index]</w:t>
      </w:r>
      <w:r w:rsidRPr="00BA138D">
        <w:rPr>
          <w:rFonts w:eastAsia="Times New Roman" w:cstheme="minorHAnsi"/>
          <w:lang w:val="en-US"/>
        </w:rPr>
        <w:t>, the Parties shall sign an amendment to the Agreement.</w:t>
      </w:r>
    </w:p>
    <w:p w14:paraId="4BD46E2F" w14:textId="77777777" w:rsidR="00BA138D" w:rsidRPr="00BA138D" w:rsidRDefault="00BA138D" w:rsidP="00BA138D">
      <w:pPr>
        <w:tabs>
          <w:tab w:val="left" w:pos="720"/>
        </w:tabs>
        <w:spacing w:after="0" w:line="240" w:lineRule="auto"/>
        <w:ind w:left="720" w:hanging="693"/>
        <w:jc w:val="both"/>
        <w:rPr>
          <w:rFonts w:cstheme="minorHAnsi"/>
          <w:lang w:eastAsia="x-none"/>
        </w:rPr>
      </w:pPr>
      <w:bookmarkStart w:id="17" w:name="_Hlk186577"/>
      <w:bookmarkEnd w:id="17"/>
    </w:p>
    <w:p w14:paraId="2F93EF98"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Performance Security</w:t>
      </w:r>
    </w:p>
    <w:p w14:paraId="595B70FC" w14:textId="77777777" w:rsidR="00BA138D" w:rsidRPr="00BA138D" w:rsidRDefault="00BA138D" w:rsidP="00BA138D">
      <w:pPr>
        <w:tabs>
          <w:tab w:val="left" w:pos="360"/>
        </w:tabs>
        <w:spacing w:after="0" w:line="240" w:lineRule="auto"/>
        <w:jc w:val="both"/>
        <w:rPr>
          <w:rFonts w:eastAsia="Times New Roman" w:cstheme="minorHAnsi"/>
          <w:b/>
          <w:bCs/>
          <w:snapToGrid w:val="0"/>
          <w:lang w:eastAsia="x-none"/>
        </w:rPr>
      </w:pPr>
    </w:p>
    <w:p w14:paraId="240A5A6D" w14:textId="77777777" w:rsidR="00BA138D" w:rsidRPr="00BA138D" w:rsidRDefault="00BA138D" w:rsidP="00BA138D">
      <w:pPr>
        <w:spacing w:after="0" w:line="240" w:lineRule="auto"/>
        <w:ind w:left="709" w:hanging="709"/>
        <w:jc w:val="both"/>
        <w:rPr>
          <w:rFonts w:cstheme="minorHAnsi"/>
          <w:lang w:eastAsia="x-none"/>
        </w:rPr>
      </w:pPr>
      <w:r w:rsidRPr="00BA138D">
        <w:rPr>
          <w:rFonts w:cstheme="minorHAnsi"/>
          <w:lang w:eastAsia="x-none"/>
        </w:rPr>
        <w:t>4.1</w:t>
      </w:r>
      <w:r w:rsidRPr="00BA138D">
        <w:rPr>
          <w:rFonts w:cstheme="minorHAnsi"/>
          <w:lang w:eastAsia="x-none"/>
        </w:rPr>
        <w:tab/>
        <w:t>If required by IOM, the Service Provider shall provide IOM with a performance security (the “</w:t>
      </w:r>
      <w:r w:rsidRPr="00BA138D">
        <w:rPr>
          <w:rFonts w:cstheme="minorHAnsi"/>
          <w:b/>
          <w:lang w:eastAsia="x-none"/>
        </w:rPr>
        <w:t>Performance Security</w:t>
      </w:r>
      <w:r w:rsidRPr="00BA138D">
        <w:rPr>
          <w:rFonts w:cstheme="minorHAnsi"/>
          <w:lang w:eastAsia="x-none"/>
        </w:rPr>
        <w:t xml:space="preserve">”) in an amount equivalent to </w:t>
      </w:r>
      <w:r w:rsidRPr="00BA138D">
        <w:rPr>
          <w:rFonts w:cstheme="minorHAnsi"/>
          <w:highlight w:val="lightGray"/>
          <w:lang w:eastAsia="x-none"/>
        </w:rPr>
        <w:t>[</w:t>
      </w:r>
      <w:r w:rsidRPr="00BA138D">
        <w:rPr>
          <w:rFonts w:cstheme="minorHAnsi"/>
          <w:iCs/>
          <w:highlight w:val="lightGray"/>
          <w:lang w:eastAsia="x-none"/>
        </w:rPr>
        <w:t>10</w:t>
      </w:r>
      <w:r w:rsidRPr="00BA138D">
        <w:rPr>
          <w:rFonts w:cstheme="minorHAnsi"/>
          <w:highlight w:val="lightGray"/>
          <w:lang w:eastAsia="x-none"/>
        </w:rPr>
        <w:t xml:space="preserve"> (ten)]</w:t>
      </w:r>
      <w:r w:rsidRPr="00BA138D">
        <w:rPr>
          <w:rFonts w:cstheme="minorHAnsi"/>
          <w:lang w:eastAsia="x-none"/>
        </w:rPr>
        <w:t xml:space="preserve"> per cent of the Service Fee, to be issued by a reputable bank or company, and in the format acceptable to IOM. </w:t>
      </w:r>
    </w:p>
    <w:p w14:paraId="3C3BCA22" w14:textId="77777777" w:rsidR="00BA138D" w:rsidRPr="00BA138D" w:rsidRDefault="00BA138D" w:rsidP="00BA138D">
      <w:pPr>
        <w:spacing w:after="0" w:line="240" w:lineRule="auto"/>
        <w:ind w:left="709" w:hanging="709"/>
        <w:jc w:val="both"/>
        <w:rPr>
          <w:rFonts w:cstheme="minorHAnsi"/>
          <w:lang w:eastAsia="x-none"/>
        </w:rPr>
      </w:pPr>
    </w:p>
    <w:p w14:paraId="5CC65F94" w14:textId="77777777" w:rsidR="00BA138D" w:rsidRPr="00BA138D" w:rsidRDefault="00BA138D" w:rsidP="00BA138D">
      <w:pPr>
        <w:spacing w:after="0" w:line="240" w:lineRule="auto"/>
        <w:ind w:left="709" w:hanging="709"/>
        <w:jc w:val="both"/>
        <w:rPr>
          <w:rFonts w:cstheme="minorHAnsi"/>
          <w:lang w:eastAsia="x-none"/>
        </w:rPr>
      </w:pPr>
      <w:r w:rsidRPr="00BA138D">
        <w:rPr>
          <w:rFonts w:cstheme="minorHAnsi"/>
          <w:lang w:eastAsia="x-none"/>
        </w:rPr>
        <w:t>4.2</w:t>
      </w:r>
      <w:r w:rsidRPr="00BA138D">
        <w:rPr>
          <w:rFonts w:cstheme="minorHAnsi"/>
          <w:lang w:eastAsia="x-none"/>
        </w:rPr>
        <w:tab/>
        <w:t>The Performance Security shall serve as the guarantee for the Service Provider’s satisfactory performance and compliance with the terms and conditions of this Agreement. The amount of the Performance Security shall not be construed as the limit of the Service Provider’s liability to IOM, in the event of breach of this Agreement by the Service Provider. The Performance Security shall be effective until 30 (thirty) days from the completion of Service Provider’s obligations under relevant Purchase Order</w:t>
      </w:r>
      <w:r w:rsidRPr="00BA138D">
        <w:rPr>
          <w:rFonts w:cstheme="minorHAnsi"/>
          <w:i/>
          <w:lang w:eastAsia="x-none"/>
        </w:rPr>
        <w:t xml:space="preserve"> </w:t>
      </w:r>
      <w:r w:rsidRPr="00BA138D">
        <w:rPr>
          <w:rFonts w:cstheme="minorHAnsi"/>
          <w:lang w:eastAsia="x-none"/>
        </w:rPr>
        <w:t>following which it will be released by IOM.</w:t>
      </w:r>
    </w:p>
    <w:p w14:paraId="414D99D1" w14:textId="77777777" w:rsidR="00BA138D" w:rsidRPr="00BA138D" w:rsidRDefault="00BA138D" w:rsidP="00BA138D">
      <w:pPr>
        <w:tabs>
          <w:tab w:val="left" w:pos="360"/>
        </w:tabs>
        <w:spacing w:after="0" w:line="240" w:lineRule="auto"/>
        <w:jc w:val="both"/>
        <w:rPr>
          <w:rFonts w:eastAsia="Times New Roman" w:cstheme="minorHAnsi"/>
          <w:b/>
          <w:bCs/>
          <w:snapToGrid w:val="0"/>
          <w:lang w:eastAsia="x-none"/>
        </w:rPr>
      </w:pPr>
    </w:p>
    <w:p w14:paraId="5912B3BA"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Warranties</w:t>
      </w:r>
    </w:p>
    <w:p w14:paraId="3D85C761" w14:textId="77777777" w:rsidR="00BA138D" w:rsidRPr="00BA138D" w:rsidRDefault="00BA138D" w:rsidP="00BA138D">
      <w:pPr>
        <w:spacing w:after="0" w:line="240" w:lineRule="auto"/>
        <w:jc w:val="both"/>
        <w:rPr>
          <w:rFonts w:cstheme="minorHAnsi"/>
          <w:b/>
          <w:lang w:eastAsia="x-none"/>
        </w:rPr>
      </w:pPr>
    </w:p>
    <w:p w14:paraId="503EA1CA" w14:textId="77777777" w:rsidR="00BA138D" w:rsidRPr="00BA138D" w:rsidRDefault="00BA138D" w:rsidP="00BA138D">
      <w:pPr>
        <w:tabs>
          <w:tab w:val="left" w:pos="720"/>
        </w:tabs>
        <w:spacing w:after="0" w:line="240" w:lineRule="auto"/>
        <w:ind w:left="720" w:hanging="720"/>
        <w:jc w:val="both"/>
        <w:rPr>
          <w:rFonts w:cstheme="minorHAnsi"/>
          <w:lang w:eastAsia="x-none"/>
        </w:rPr>
      </w:pPr>
      <w:r w:rsidRPr="00BA138D">
        <w:rPr>
          <w:rFonts w:cstheme="minorHAnsi"/>
          <w:lang w:eastAsia="x-none"/>
        </w:rPr>
        <w:t xml:space="preserve">5.1 </w:t>
      </w:r>
      <w:r w:rsidRPr="00BA138D">
        <w:rPr>
          <w:rFonts w:cstheme="minorHAnsi"/>
          <w:lang w:val="en-US" w:eastAsia="x-none"/>
        </w:rPr>
        <w:tab/>
      </w:r>
      <w:r w:rsidRPr="00BA138D">
        <w:rPr>
          <w:rFonts w:cstheme="minorHAnsi"/>
          <w:lang w:eastAsia="x-none"/>
        </w:rPr>
        <w:t>The Service Provider warrants that:</w:t>
      </w:r>
    </w:p>
    <w:p w14:paraId="0DD19C26" w14:textId="77777777" w:rsidR="00BA138D" w:rsidRPr="00BA138D" w:rsidRDefault="00BA138D" w:rsidP="00BA138D">
      <w:pPr>
        <w:numPr>
          <w:ilvl w:val="0"/>
          <w:numId w:val="21"/>
        </w:numPr>
        <w:tabs>
          <w:tab w:val="num" w:pos="1440"/>
        </w:tabs>
        <w:spacing w:after="0" w:line="240" w:lineRule="auto"/>
        <w:ind w:left="1440" w:hanging="720"/>
        <w:jc w:val="both"/>
        <w:rPr>
          <w:rFonts w:cstheme="minorHAnsi"/>
          <w:lang w:eastAsia="x-none"/>
        </w:rPr>
      </w:pPr>
      <w:r w:rsidRPr="00BA138D">
        <w:rPr>
          <w:rFonts w:cstheme="minorHAnsi"/>
          <w:lang w:eastAsia="x-none"/>
        </w:rPr>
        <w:t>It is a company financially sound and duly licensed, with adequate human resources, equipment, competence, expertise and skills necessary to provide fully and satisfactorily, within the stipulated completion period, all the Services in accordance with this Agreement;</w:t>
      </w:r>
    </w:p>
    <w:p w14:paraId="3D602882" w14:textId="77777777" w:rsidR="00BA138D" w:rsidRPr="00BA138D" w:rsidRDefault="00BA138D" w:rsidP="00BA138D">
      <w:pPr>
        <w:numPr>
          <w:ilvl w:val="0"/>
          <w:numId w:val="21"/>
        </w:numPr>
        <w:tabs>
          <w:tab w:val="num" w:pos="1440"/>
        </w:tabs>
        <w:spacing w:after="0" w:line="240" w:lineRule="auto"/>
        <w:ind w:left="1440" w:hanging="720"/>
        <w:jc w:val="both"/>
        <w:rPr>
          <w:rFonts w:cstheme="minorHAnsi"/>
          <w:lang w:eastAsia="x-none"/>
        </w:rPr>
      </w:pPr>
      <w:r w:rsidRPr="00BA138D">
        <w:rPr>
          <w:rFonts w:cstheme="minorHAnsi"/>
          <w:lang w:eastAsia="x-none"/>
        </w:rPr>
        <w:t>It shall comply with all applicable laws, ordinances, rules and regulations when performing its obligations under this Agreement;</w:t>
      </w:r>
    </w:p>
    <w:p w14:paraId="2CFEE0BD" w14:textId="77777777" w:rsidR="00BA138D" w:rsidRPr="00BA138D" w:rsidRDefault="00BA138D" w:rsidP="00BA138D">
      <w:pPr>
        <w:numPr>
          <w:ilvl w:val="0"/>
          <w:numId w:val="21"/>
        </w:numPr>
        <w:tabs>
          <w:tab w:val="num" w:pos="1440"/>
        </w:tabs>
        <w:spacing w:after="0" w:line="240" w:lineRule="auto"/>
        <w:ind w:left="1440" w:hanging="720"/>
        <w:jc w:val="both"/>
        <w:rPr>
          <w:rFonts w:cstheme="minorHAnsi"/>
          <w:lang w:eastAsia="x-none"/>
        </w:rPr>
      </w:pPr>
      <w:r w:rsidRPr="00BA138D">
        <w:rPr>
          <w:rFonts w:cstheme="minorHAnsi"/>
          <w:lang w:eastAsia="x-none"/>
        </w:rPr>
        <w:t xml:space="preserve">In all circumstances it shall act in the best interests of IOM; </w:t>
      </w:r>
    </w:p>
    <w:p w14:paraId="49008083" w14:textId="77777777" w:rsidR="00BA138D" w:rsidRPr="00BA138D" w:rsidRDefault="00BA138D" w:rsidP="00BA138D">
      <w:pPr>
        <w:numPr>
          <w:ilvl w:val="0"/>
          <w:numId w:val="21"/>
        </w:numPr>
        <w:tabs>
          <w:tab w:val="num" w:pos="1440"/>
        </w:tabs>
        <w:spacing w:after="0" w:line="240" w:lineRule="auto"/>
        <w:ind w:left="1440" w:hanging="720"/>
        <w:jc w:val="both"/>
        <w:rPr>
          <w:rFonts w:cstheme="minorHAnsi"/>
          <w:lang w:eastAsia="x-none"/>
        </w:rPr>
      </w:pPr>
      <w:r w:rsidRPr="00BA138D">
        <w:rPr>
          <w:rFonts w:cstheme="minorHAnsi"/>
          <w:lang w:eastAsia="x-none"/>
        </w:rPr>
        <w:t>No official of IOM or any third party has received from, will be offered by, or will receive from the Service Provider any direct or indirect benefit arising from the Agreement or award thereof;</w:t>
      </w:r>
    </w:p>
    <w:p w14:paraId="334EF0DD" w14:textId="77777777" w:rsidR="00BA138D" w:rsidRPr="00BA138D" w:rsidRDefault="00BA138D" w:rsidP="00BA138D">
      <w:pPr>
        <w:numPr>
          <w:ilvl w:val="0"/>
          <w:numId w:val="21"/>
        </w:numPr>
        <w:tabs>
          <w:tab w:val="num" w:pos="1440"/>
        </w:tabs>
        <w:spacing w:after="0" w:line="240" w:lineRule="auto"/>
        <w:ind w:left="1440" w:hanging="720"/>
        <w:jc w:val="both"/>
        <w:rPr>
          <w:rFonts w:cstheme="minorHAnsi"/>
          <w:lang w:eastAsia="x-none"/>
        </w:rPr>
      </w:pPr>
      <w:r w:rsidRPr="00BA138D">
        <w:rPr>
          <w:rFonts w:cstheme="minorHAnsi"/>
          <w:lang w:eastAsia="x-none"/>
        </w:rPr>
        <w:t>It has not misrepresented or concealed any material facts in the procurement of this Agreement;</w:t>
      </w:r>
    </w:p>
    <w:p w14:paraId="767B2EDD" w14:textId="77777777" w:rsidR="00BA138D" w:rsidRPr="00BA138D" w:rsidRDefault="00BA138D" w:rsidP="00BA138D">
      <w:pPr>
        <w:numPr>
          <w:ilvl w:val="0"/>
          <w:numId w:val="21"/>
        </w:numPr>
        <w:tabs>
          <w:tab w:val="num" w:pos="1440"/>
        </w:tabs>
        <w:spacing w:after="0" w:line="240" w:lineRule="auto"/>
        <w:ind w:left="1440" w:hanging="720"/>
        <w:jc w:val="both"/>
        <w:rPr>
          <w:rFonts w:cstheme="minorHAnsi"/>
          <w:lang w:eastAsia="x-none"/>
        </w:rPr>
      </w:pPr>
      <w:r w:rsidRPr="00BA138D">
        <w:rPr>
          <w:rFonts w:cstheme="minorHAnsi"/>
          <w:lang w:eastAsia="x-none"/>
        </w:rPr>
        <w:t>The Service Provider, its staff or shareholders have not previously been declared by IOM ineligible to be awarded agreements by IOM;</w:t>
      </w:r>
    </w:p>
    <w:p w14:paraId="6EC1D9A8" w14:textId="77777777" w:rsidR="00BA138D" w:rsidRPr="00BA138D" w:rsidRDefault="00BA138D" w:rsidP="00BA138D">
      <w:pPr>
        <w:numPr>
          <w:ilvl w:val="0"/>
          <w:numId w:val="21"/>
        </w:numPr>
        <w:tabs>
          <w:tab w:val="num" w:pos="1440"/>
        </w:tabs>
        <w:spacing w:after="0" w:line="240" w:lineRule="auto"/>
        <w:ind w:left="1440" w:hanging="720"/>
        <w:jc w:val="both"/>
        <w:rPr>
          <w:rFonts w:eastAsia="Calibri" w:cstheme="minorHAnsi"/>
          <w:lang w:eastAsia="en-PH"/>
        </w:rPr>
      </w:pPr>
      <w:bookmarkStart w:id="18" w:name="_Hlk151209388"/>
      <w:bookmarkStart w:id="19" w:name="_Hlk151205439"/>
      <w:r w:rsidRPr="00BA138D">
        <w:rPr>
          <w:rFonts w:ascii="Calibri" w:eastAsia="Calibri" w:hAnsi="Calibri" w:cs="Calibri"/>
          <w:color w:val="000000"/>
          <w:lang w:eastAsia="en-PH"/>
        </w:rPr>
        <w:t xml:space="preserve">It </w:t>
      </w:r>
      <w:r w:rsidRPr="00BA138D">
        <w:rPr>
          <w:rFonts w:ascii="Calibri" w:eastAsia="Calibri" w:hAnsi="Calibri" w:cs="Calibri"/>
          <w:color w:val="000000"/>
          <w:lang w:val="en-US" w:eastAsia="en-PH"/>
        </w:rPr>
        <w:t>will maintain reasonable and appropriate organizational, administrative, physical, and technical safeguards to ensure the integrity and confidentiality of the information shared pursuant to this Agreement. The safeguards shall be designed to protect against any foreseeable threats or risks to the security and integrity of such information as well as the unauthorized access, use or disclosure thereof. If requested by IOM at any time during the term of this Agreement, the Service Provider shall provide IOM with copies of its policies, protocols, records, and other relevant materials implementing the safeguards</w:t>
      </w:r>
      <w:r w:rsidRPr="00BA138D">
        <w:rPr>
          <w:rFonts w:ascii="Calibri" w:eastAsia="Calibri" w:hAnsi="Calibri" w:cs="Calibri"/>
          <w:color w:val="000000"/>
          <w:lang w:val="en-PH" w:eastAsia="en-PH"/>
        </w:rPr>
        <w:t>;</w:t>
      </w:r>
      <w:bookmarkEnd w:id="18"/>
    </w:p>
    <w:bookmarkEnd w:id="19"/>
    <w:p w14:paraId="1DC7E829" w14:textId="77777777" w:rsidR="00BA138D" w:rsidRPr="00BA138D" w:rsidRDefault="00BA138D" w:rsidP="00BA138D">
      <w:pPr>
        <w:numPr>
          <w:ilvl w:val="0"/>
          <w:numId w:val="21"/>
        </w:numPr>
        <w:tabs>
          <w:tab w:val="num" w:pos="1440"/>
        </w:tabs>
        <w:spacing w:after="0" w:line="240" w:lineRule="auto"/>
        <w:ind w:left="1440" w:hanging="720"/>
        <w:jc w:val="both"/>
        <w:rPr>
          <w:rFonts w:cstheme="minorHAnsi"/>
          <w:lang w:eastAsia="x-none"/>
        </w:rPr>
      </w:pPr>
      <w:r w:rsidRPr="00BA138D">
        <w:rPr>
          <w:rFonts w:cstheme="minorHAnsi"/>
          <w:lang w:eastAsia="x-none"/>
        </w:rPr>
        <w:t>It has or shall take out relevant insurance coverage for the period the Services are provided under this Agreement;</w:t>
      </w:r>
    </w:p>
    <w:p w14:paraId="1922368D" w14:textId="77777777" w:rsidR="00BA138D" w:rsidRPr="00BA138D" w:rsidRDefault="00BA138D" w:rsidP="00BA138D">
      <w:pPr>
        <w:numPr>
          <w:ilvl w:val="0"/>
          <w:numId w:val="21"/>
        </w:numPr>
        <w:tabs>
          <w:tab w:val="num" w:pos="1440"/>
        </w:tabs>
        <w:spacing w:after="0" w:line="240" w:lineRule="auto"/>
        <w:ind w:left="1440" w:hanging="720"/>
        <w:jc w:val="both"/>
        <w:rPr>
          <w:rFonts w:cstheme="minorHAnsi"/>
          <w:lang w:eastAsia="x-none"/>
        </w:rPr>
      </w:pPr>
      <w:r w:rsidRPr="00BA138D">
        <w:rPr>
          <w:rFonts w:cstheme="minorHAnsi"/>
          <w:lang w:eastAsia="x-none"/>
        </w:rPr>
        <w:lastRenderedPageBreak/>
        <w:t>The Prices specified in this Agreement shall constitute the sole remuneration in connection with this Agreement. The Service Provider shall not accept for its own benefit any trade commission, discount or similar payment in connection with activities pursuant to this Agreement or the discharge of its obligations thereunder. The Service Provider shall ensure that any subcontractors, as well as the personnel and agents of either of them, similarly, shall not receive any such additional remuneration;</w:t>
      </w:r>
    </w:p>
    <w:p w14:paraId="509387E7" w14:textId="77777777" w:rsidR="00BA138D" w:rsidRPr="00BA138D" w:rsidRDefault="00BA138D" w:rsidP="00BA138D">
      <w:pPr>
        <w:numPr>
          <w:ilvl w:val="0"/>
          <w:numId w:val="21"/>
        </w:numPr>
        <w:tabs>
          <w:tab w:val="num" w:pos="1440"/>
        </w:tabs>
        <w:spacing w:after="0" w:line="240" w:lineRule="auto"/>
        <w:ind w:left="1440" w:hanging="720"/>
        <w:jc w:val="both"/>
        <w:rPr>
          <w:rFonts w:cstheme="minorHAnsi"/>
          <w:lang w:eastAsia="x-none"/>
        </w:rPr>
      </w:pPr>
      <w:r w:rsidRPr="00BA138D">
        <w:rPr>
          <w:rFonts w:cstheme="minorHAnsi"/>
          <w:lang w:eastAsia="x-none"/>
        </w:rPr>
        <w:t xml:space="preserve">It shall respect the legal status, privileges and immunities of IOM as an intergovernmental organization, such as inviolability of documents and archive wherever it is located, exemption from taxation, immunity from legal process or national jurisdiction. In the event that the Service Provider becomes aware of any situation where IOM’s legal status, privileges or immunities are not fully respected, it shall immediately inform IOM; </w:t>
      </w:r>
    </w:p>
    <w:p w14:paraId="46D18A1A" w14:textId="77777777" w:rsidR="00BA138D" w:rsidRPr="00BA138D" w:rsidRDefault="00BA138D" w:rsidP="00BA138D">
      <w:pPr>
        <w:numPr>
          <w:ilvl w:val="0"/>
          <w:numId w:val="21"/>
        </w:numPr>
        <w:tabs>
          <w:tab w:val="num" w:pos="1440"/>
        </w:tabs>
        <w:suppressAutoHyphens/>
        <w:snapToGrid w:val="0"/>
        <w:spacing w:after="0" w:line="240" w:lineRule="auto"/>
        <w:ind w:left="1440" w:hanging="720"/>
        <w:jc w:val="both"/>
        <w:rPr>
          <w:rFonts w:cstheme="minorHAnsi"/>
          <w:lang w:eastAsia="x-none"/>
        </w:rPr>
      </w:pPr>
      <w:bookmarkStart w:id="20" w:name="_Hlk67091512"/>
      <w:r w:rsidRPr="00BA138D">
        <w:rPr>
          <w:rFonts w:cstheme="minorHAnsi"/>
          <w:lang w:eastAsia="x-none"/>
        </w:rPr>
        <w:t>It is not included</w:t>
      </w:r>
      <w:r w:rsidRPr="00BA138D">
        <w:rPr>
          <w:rFonts w:cstheme="minorHAnsi"/>
          <w:lang w:val="en-US" w:eastAsia="x-none"/>
        </w:rPr>
        <w:t xml:space="preserve"> in </w:t>
      </w:r>
      <w:r w:rsidRPr="00BA138D">
        <w:rPr>
          <w:rFonts w:eastAsia="Calibri" w:cstheme="minorHAnsi"/>
          <w:color w:val="000000" w:themeColor="text1"/>
          <w:lang w:eastAsia="x-none"/>
        </w:rPr>
        <w:t>the most recent United Nations Security Council Consolidated List</w:t>
      </w:r>
      <w:r w:rsidRPr="00BA138D">
        <w:rPr>
          <w:rFonts w:cstheme="minorHAnsi"/>
          <w:lang w:eastAsia="x-none"/>
        </w:rPr>
        <w:t xml:space="preserve"> nor is it the subject of any sanctions or other temporary suspension. The Service Provider will disclose to IOM if it becomes subject to any sanction or temporary suspension during the term of this Agreement</w:t>
      </w:r>
      <w:bookmarkStart w:id="21" w:name="_Hlk187045"/>
      <w:bookmarkStart w:id="22" w:name="_Hlk186174"/>
      <w:bookmarkEnd w:id="21"/>
      <w:bookmarkEnd w:id="22"/>
      <w:r w:rsidRPr="00BA138D">
        <w:rPr>
          <w:rFonts w:cstheme="minorHAnsi"/>
          <w:lang w:eastAsia="x-none"/>
        </w:rPr>
        <w:t xml:space="preserve">; </w:t>
      </w:r>
    </w:p>
    <w:bookmarkEnd w:id="20"/>
    <w:p w14:paraId="6FABD179" w14:textId="77777777" w:rsidR="00BA138D" w:rsidRPr="00BA138D" w:rsidRDefault="00BA138D" w:rsidP="00BA138D">
      <w:pPr>
        <w:numPr>
          <w:ilvl w:val="0"/>
          <w:numId w:val="21"/>
        </w:numPr>
        <w:tabs>
          <w:tab w:val="num" w:pos="1440"/>
        </w:tabs>
        <w:suppressAutoHyphens/>
        <w:snapToGrid w:val="0"/>
        <w:spacing w:after="0" w:line="240" w:lineRule="auto"/>
        <w:ind w:left="1440" w:hanging="720"/>
        <w:jc w:val="both"/>
        <w:rPr>
          <w:rFonts w:cstheme="minorHAnsi"/>
          <w:lang w:val="en-US" w:eastAsia="ar-SA"/>
        </w:rPr>
      </w:pPr>
      <w:r w:rsidRPr="00BA138D">
        <w:rPr>
          <w:rFonts w:cstheme="minorHAnsi"/>
          <w:lang w:val="en-US" w:eastAsia="x-none"/>
        </w:rPr>
        <w:t xml:space="preserve">It must not employ, provide resources to, support, contract or otherwise deal with any person, entity or other group associated with terrorism as per the most recent United Nations Security Council </w:t>
      </w:r>
      <w:r w:rsidRPr="00BA138D">
        <w:rPr>
          <w:rFonts w:eastAsia="Calibri" w:cstheme="minorHAnsi"/>
          <w:color w:val="000000" w:themeColor="text1"/>
          <w:lang w:eastAsia="x-none"/>
        </w:rPr>
        <w:t xml:space="preserve">Consolidated </w:t>
      </w:r>
      <w:r w:rsidRPr="00BA138D">
        <w:rPr>
          <w:rFonts w:cstheme="minorHAnsi"/>
          <w:lang w:val="en-US" w:eastAsia="x-none"/>
        </w:rPr>
        <w:t xml:space="preserve">List and all other applicable terrorism legislation. </w:t>
      </w:r>
      <w:r w:rsidRPr="00BA138D">
        <w:rPr>
          <w:rFonts w:cstheme="minorHAnsi"/>
          <w:color w:val="000000" w:themeColor="text1"/>
          <w:lang w:val="en-US" w:eastAsia="ar-SA"/>
        </w:rPr>
        <w:t>If, during the term of this Agreement, the Service Provider determines there are allegations or suspicions 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The Service Provider shall ensure that this requirement is included in all subcontracts.</w:t>
      </w:r>
    </w:p>
    <w:p w14:paraId="2D8FFA7B" w14:textId="77777777" w:rsidR="00BA138D" w:rsidRPr="00BA138D" w:rsidRDefault="00BA138D" w:rsidP="00BA138D">
      <w:pPr>
        <w:spacing w:after="0" w:line="240" w:lineRule="auto"/>
        <w:jc w:val="both"/>
        <w:rPr>
          <w:rFonts w:cstheme="minorHAnsi"/>
          <w:snapToGrid w:val="0"/>
          <w:lang w:eastAsia="x-none"/>
        </w:rPr>
      </w:pPr>
    </w:p>
    <w:p w14:paraId="07890D57" w14:textId="77777777" w:rsidR="00BA138D" w:rsidRPr="00BA138D" w:rsidRDefault="00BA138D" w:rsidP="00BA138D">
      <w:pPr>
        <w:tabs>
          <w:tab w:val="left" w:pos="720"/>
        </w:tabs>
        <w:spacing w:after="0" w:line="240" w:lineRule="auto"/>
        <w:ind w:left="720" w:hanging="720"/>
        <w:jc w:val="both"/>
        <w:rPr>
          <w:rFonts w:eastAsia="Calibri" w:cstheme="minorHAnsi"/>
          <w:lang w:val="en-US" w:eastAsia="x-none"/>
        </w:rPr>
      </w:pPr>
      <w:r w:rsidRPr="00BA138D">
        <w:rPr>
          <w:rFonts w:eastAsia="Calibri" w:cstheme="minorHAnsi"/>
          <w:lang w:val="en-US" w:eastAsia="x-none"/>
        </w:rPr>
        <w:t xml:space="preserve">5.2 </w:t>
      </w:r>
      <w:r w:rsidRPr="00BA138D">
        <w:rPr>
          <w:rFonts w:eastAsia="Calibri" w:cstheme="minorHAnsi"/>
          <w:lang w:val="en-US" w:eastAsia="x-none"/>
        </w:rPr>
        <w:tab/>
        <w:t>The Service Provider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Service Provider shall immediately inform IOM of any allegation or suspicion that the following practice may have occurred or exist:</w:t>
      </w:r>
    </w:p>
    <w:p w14:paraId="2FD16F1D" w14:textId="77777777" w:rsidR="00BA138D" w:rsidRPr="00BA138D" w:rsidRDefault="00BA138D" w:rsidP="00BA138D">
      <w:pPr>
        <w:numPr>
          <w:ilvl w:val="0"/>
          <w:numId w:val="22"/>
        </w:numPr>
        <w:tabs>
          <w:tab w:val="left" w:pos="1440"/>
        </w:tabs>
        <w:spacing w:after="0" w:line="240" w:lineRule="auto"/>
        <w:ind w:left="1440" w:hanging="720"/>
        <w:jc w:val="both"/>
        <w:rPr>
          <w:rFonts w:cstheme="minorHAnsi"/>
          <w:lang w:val="en-US" w:eastAsia="x-none"/>
        </w:rPr>
      </w:pPr>
      <w:bookmarkStart w:id="23" w:name="_Hlk140826684"/>
      <w:r w:rsidRPr="00BA138D">
        <w:rPr>
          <w:rFonts w:cstheme="minorHAnsi"/>
          <w:lang w:val="en-US" w:eastAsia="x-none"/>
        </w:rPr>
        <w:t>fraudulent practice, defined as any act or omission, including misrepresentation or concealment, that knowingly or recklessly misleads, or attempts to mislead, a natural or legal person in the procurement process or the execution of a contract party to obtain a financial gain or other benefit, or to avoid an obligation or in such a way as to cause a detriment to IOM;</w:t>
      </w:r>
    </w:p>
    <w:p w14:paraId="10A08155" w14:textId="77777777" w:rsidR="00BA138D" w:rsidRPr="00BA138D" w:rsidRDefault="00BA138D" w:rsidP="00BA138D">
      <w:pPr>
        <w:numPr>
          <w:ilvl w:val="0"/>
          <w:numId w:val="22"/>
        </w:numPr>
        <w:tabs>
          <w:tab w:val="left" w:pos="1440"/>
        </w:tabs>
        <w:spacing w:after="0" w:line="240" w:lineRule="auto"/>
        <w:ind w:left="1440" w:hanging="720"/>
        <w:jc w:val="both"/>
        <w:rPr>
          <w:rFonts w:cstheme="minorHAnsi"/>
          <w:lang w:val="en-US" w:eastAsia="x-none"/>
        </w:rPr>
      </w:pPr>
      <w:r w:rsidRPr="00BA138D">
        <w:rPr>
          <w:rFonts w:cstheme="minorHAnsi"/>
          <w:lang w:val="en-US" w:eastAsia="x-none"/>
        </w:rPr>
        <w:t>corrupt practice defined as the offering, giving, receiving or soliciting, directly or indirectly, of anything of value to influence improperly the actions of another natural or legal person in the procurement process or in contract execution, such as through bribery;</w:t>
      </w:r>
    </w:p>
    <w:p w14:paraId="788E4C87" w14:textId="77777777" w:rsidR="00BA138D" w:rsidRPr="00BA138D" w:rsidRDefault="00BA138D" w:rsidP="00BA138D">
      <w:pPr>
        <w:numPr>
          <w:ilvl w:val="0"/>
          <w:numId w:val="22"/>
        </w:numPr>
        <w:tabs>
          <w:tab w:val="left" w:pos="1440"/>
        </w:tabs>
        <w:spacing w:after="0" w:line="240" w:lineRule="auto"/>
        <w:ind w:left="1440" w:hanging="720"/>
        <w:jc w:val="both"/>
        <w:rPr>
          <w:rFonts w:cstheme="minorHAnsi"/>
          <w:lang w:val="en-US" w:eastAsia="x-none"/>
        </w:rPr>
      </w:pPr>
      <w:r w:rsidRPr="00BA138D">
        <w:rPr>
          <w:rFonts w:cstheme="minorHAnsi"/>
          <w:lang w:val="en-US" w:eastAsia="x-none"/>
        </w:rPr>
        <w:t>collusive practice defined as an arrangement between two or more bidders, or other natural or legal persons designed to achieve an improper purpose, including influencing improperly the actions of another natural or legal person or artificially altering the results of the procurement process to obtain a financial gain or other benefit;</w:t>
      </w:r>
    </w:p>
    <w:p w14:paraId="061ACF28" w14:textId="77777777" w:rsidR="00BA138D" w:rsidRPr="00BA138D" w:rsidRDefault="00BA138D" w:rsidP="00BA138D">
      <w:pPr>
        <w:numPr>
          <w:ilvl w:val="0"/>
          <w:numId w:val="22"/>
        </w:numPr>
        <w:tabs>
          <w:tab w:val="left" w:pos="1440"/>
        </w:tabs>
        <w:spacing w:after="0" w:line="240" w:lineRule="auto"/>
        <w:ind w:left="1440" w:hanging="720"/>
        <w:jc w:val="both"/>
        <w:rPr>
          <w:rFonts w:cstheme="minorHAnsi"/>
          <w:lang w:val="en-US" w:eastAsia="x-none"/>
        </w:rPr>
      </w:pPr>
      <w:r w:rsidRPr="00BA138D">
        <w:rPr>
          <w:rFonts w:cstheme="minorHAnsi"/>
          <w:lang w:val="en-US" w:eastAsia="x-none"/>
        </w:rPr>
        <w:t>coercive practice defined as impairing or harming, or threatening to impair or harm, directly or indirectly, any natural or legal person or the property of any such person to influence improperly its actions or impact the execution of a contract;</w:t>
      </w:r>
    </w:p>
    <w:p w14:paraId="4D89EB9A" w14:textId="77777777" w:rsidR="00BA138D" w:rsidRPr="00BA138D" w:rsidRDefault="00BA138D" w:rsidP="00BA138D">
      <w:pPr>
        <w:numPr>
          <w:ilvl w:val="0"/>
          <w:numId w:val="22"/>
        </w:numPr>
        <w:tabs>
          <w:tab w:val="left" w:pos="1440"/>
        </w:tabs>
        <w:spacing w:after="0" w:line="240" w:lineRule="auto"/>
        <w:ind w:left="1440" w:hanging="720"/>
        <w:jc w:val="both"/>
        <w:rPr>
          <w:rFonts w:cstheme="minorHAnsi"/>
          <w:lang w:val="en-US" w:eastAsia="x-none"/>
        </w:rPr>
      </w:pPr>
      <w:r w:rsidRPr="00BA138D">
        <w:rPr>
          <w:rFonts w:cstheme="minorHAnsi"/>
          <w:lang w:val="en-US" w:eastAsia="x-none"/>
        </w:rPr>
        <w:t xml:space="preserve">obstructive practice defined as acts or omissions intended to materially impede the exercise of IOM’s contractual rights of audit, investigation and/or access to information, including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w:t>
      </w:r>
      <w:r w:rsidRPr="00BA138D">
        <w:rPr>
          <w:rFonts w:cstheme="minorHAnsi"/>
          <w:lang w:val="en-US" w:eastAsia="x-none"/>
        </w:rPr>
        <w:lastRenderedPageBreak/>
        <w:t>disclosing its knowledge of matters relevant to the investigation or from pursuing the investigation;</w:t>
      </w:r>
    </w:p>
    <w:p w14:paraId="3F204405" w14:textId="77777777" w:rsidR="00BA138D" w:rsidRPr="00BA138D" w:rsidRDefault="00BA138D" w:rsidP="00BA138D">
      <w:pPr>
        <w:numPr>
          <w:ilvl w:val="0"/>
          <w:numId w:val="22"/>
        </w:numPr>
        <w:tabs>
          <w:tab w:val="left" w:pos="1440"/>
        </w:tabs>
        <w:spacing w:after="0" w:line="240" w:lineRule="auto"/>
        <w:ind w:left="1440" w:hanging="720"/>
        <w:jc w:val="both"/>
        <w:rPr>
          <w:rFonts w:cstheme="minorHAnsi"/>
          <w:lang w:val="en-US" w:eastAsia="x-none"/>
        </w:rPr>
      </w:pPr>
      <w:r w:rsidRPr="00BA138D">
        <w:rPr>
          <w:rFonts w:cstheme="minorHAnsi"/>
          <w:lang w:val="en-US" w:eastAsia="x-none"/>
        </w:rPr>
        <w:t>unethical practice defined as a practice contrary to the IOM Unified Staff Regulations and Rules or UN Supplier Code of Conduct, such as those relating to conflict of interest, gifts, hospitality, post-employment provisions, abuse of authority, harassment, discriminatory or exploitative practices or practices inconsistent with the rights set forth in the Convention on the Rights of the Child;</w:t>
      </w:r>
    </w:p>
    <w:p w14:paraId="53DE3BD2" w14:textId="77777777" w:rsidR="00BA138D" w:rsidRPr="00BA138D" w:rsidRDefault="00BA138D" w:rsidP="00BA138D">
      <w:pPr>
        <w:numPr>
          <w:ilvl w:val="0"/>
          <w:numId w:val="22"/>
        </w:numPr>
        <w:tabs>
          <w:tab w:val="left" w:pos="1440"/>
        </w:tabs>
        <w:spacing w:after="0" w:line="240" w:lineRule="auto"/>
        <w:ind w:left="1440" w:hanging="720"/>
        <w:jc w:val="both"/>
        <w:rPr>
          <w:rFonts w:cstheme="minorHAnsi"/>
          <w:lang w:val="en-US" w:eastAsia="x-none"/>
        </w:rPr>
      </w:pPr>
      <w:r w:rsidRPr="00BA138D">
        <w:rPr>
          <w:rFonts w:cstheme="minorHAnsi"/>
          <w:lang w:val="en-US" w:eastAsia="x-none"/>
        </w:rPr>
        <w:t>money laundering practice defined as the conversion or transfer of property knowing that such property is derived from any offence(s), for the purpose of concealing or disguising the illicit origin of the property or of assisting any persons who are involved in such offence(s) to evade the legal consequences of their actions. Property shall include, but not be limited to money.</w:t>
      </w:r>
    </w:p>
    <w:bookmarkEnd w:id="23"/>
    <w:p w14:paraId="0FA9D67C" w14:textId="77777777" w:rsidR="00BA138D" w:rsidRPr="00BA138D" w:rsidRDefault="00BA138D" w:rsidP="00BA138D">
      <w:pPr>
        <w:tabs>
          <w:tab w:val="left" w:pos="567"/>
        </w:tabs>
        <w:spacing w:after="0" w:line="240" w:lineRule="auto"/>
        <w:ind w:left="567" w:hanging="567"/>
        <w:jc w:val="both"/>
        <w:rPr>
          <w:rFonts w:eastAsia="Calibri" w:cstheme="minorHAnsi"/>
          <w:lang w:val="en-US" w:eastAsia="x-none"/>
        </w:rPr>
      </w:pPr>
    </w:p>
    <w:p w14:paraId="01961BCE" w14:textId="77777777" w:rsidR="00BA138D" w:rsidRPr="00BA138D" w:rsidRDefault="00BA138D" w:rsidP="00BA138D">
      <w:pPr>
        <w:tabs>
          <w:tab w:val="left" w:pos="720"/>
        </w:tabs>
        <w:spacing w:after="0" w:line="240" w:lineRule="auto"/>
        <w:ind w:left="720" w:hanging="720"/>
        <w:jc w:val="both"/>
        <w:rPr>
          <w:rFonts w:eastAsia="Calibri" w:cstheme="minorHAnsi"/>
          <w:lang w:val="en-US" w:eastAsia="x-none"/>
        </w:rPr>
      </w:pPr>
      <w:r w:rsidRPr="00BA138D">
        <w:rPr>
          <w:rFonts w:eastAsia="Calibri" w:cstheme="minorHAnsi"/>
          <w:lang w:eastAsia="x-none"/>
        </w:rPr>
        <w:t>5.3</w:t>
      </w:r>
      <w:r w:rsidRPr="00BA138D">
        <w:rPr>
          <w:rFonts w:eastAsia="Calibri" w:cstheme="minorHAnsi"/>
          <w:lang w:eastAsia="x-none"/>
        </w:rPr>
        <w:tab/>
        <w:t xml:space="preserve">The Service Provider further warrants that it shall: </w:t>
      </w:r>
    </w:p>
    <w:p w14:paraId="76B56F9F" w14:textId="77777777" w:rsidR="00BA138D" w:rsidRPr="00BA138D" w:rsidRDefault="00BA138D" w:rsidP="00BA138D">
      <w:pPr>
        <w:numPr>
          <w:ilvl w:val="0"/>
          <w:numId w:val="34"/>
        </w:numPr>
        <w:tabs>
          <w:tab w:val="left" w:pos="1440"/>
        </w:tabs>
        <w:spacing w:after="0" w:line="23" w:lineRule="atLeast"/>
        <w:ind w:left="1440" w:hanging="720"/>
        <w:jc w:val="both"/>
        <w:rPr>
          <w:rFonts w:eastAsia="Calibri" w:cstheme="minorHAnsi"/>
          <w:lang w:val="en-US" w:eastAsia="x-none"/>
        </w:rPr>
      </w:pPr>
      <w:bookmarkStart w:id="24" w:name="_Hlk151209924"/>
      <w:bookmarkStart w:id="25" w:name="_Hlk151209892"/>
      <w:bookmarkStart w:id="26" w:name="_Hlk151208318"/>
      <w:bookmarkStart w:id="27" w:name="_Hlk151206947"/>
      <w:r w:rsidRPr="00BA138D">
        <w:rPr>
          <w:rFonts w:eastAsia="Calibri" w:cstheme="minorHAnsi"/>
          <w:lang w:val="en-US" w:eastAsia="x-none"/>
        </w:rPr>
        <w:t>Take all appropriate measures to prevent sexual exploitation and sexual abuse (SEA), as those terms are defined in section 1 of ST/SGB/2003/13 (the “SG Bulletin”),</w:t>
      </w:r>
      <w:bookmarkStart w:id="28" w:name="_Hlk151210060"/>
      <w:r w:rsidRPr="00BA138D">
        <w:rPr>
          <w:rFonts w:eastAsia="Calibri" w:cstheme="minorHAnsi"/>
          <w:vertAlign w:val="superscript"/>
          <w:lang w:val="en-US" w:eastAsia="x-none"/>
        </w:rPr>
        <w:footnoteReference w:id="3"/>
      </w:r>
      <w:bookmarkEnd w:id="28"/>
      <w:r w:rsidRPr="00BA138D">
        <w:rPr>
          <w:rFonts w:eastAsia="Calibri" w:cstheme="minorHAnsi"/>
          <w:lang w:val="en-US" w:eastAsia="x-none"/>
        </w:rPr>
        <w:t xml:space="preserve"> and sexual harassment (SH), as that term is defined in section 1 of the UN System Model Policy on Sexual Harassment,</w:t>
      </w:r>
      <w:r w:rsidRPr="00BA138D">
        <w:rPr>
          <w:rFonts w:eastAsia="Calibri" w:cstheme="minorHAnsi"/>
          <w:vertAlign w:val="superscript"/>
          <w:lang w:val="en-US" w:eastAsia="x-none"/>
        </w:rPr>
        <w:footnoteReference w:id="4"/>
      </w:r>
      <w:r w:rsidRPr="00BA138D">
        <w:rPr>
          <w:rFonts w:eastAsia="Calibri" w:cstheme="minorHAnsi"/>
          <w:lang w:val="en-US" w:eastAsia="x-none"/>
        </w:rPr>
        <w:t xml:space="preserve"> </w:t>
      </w:r>
      <w:bookmarkEnd w:id="24"/>
      <w:r w:rsidRPr="00BA138D">
        <w:rPr>
          <w:rFonts w:eastAsia="Calibri" w:cstheme="minorHAnsi"/>
          <w:lang w:val="en-US" w:eastAsia="x-none"/>
        </w:rPr>
        <w:t>by its employees or sub-contractors, consultants, interns or volunteers associated with or working on behalf of the Service Provider to perform activities under this Agreement (“Associated Personnel”)</w:t>
      </w:r>
      <w:bookmarkEnd w:id="25"/>
      <w:r w:rsidRPr="00BA138D">
        <w:rPr>
          <w:rFonts w:eastAsia="Calibri" w:cstheme="minorHAnsi"/>
          <w:lang w:val="en-US" w:eastAsia="x-none"/>
        </w:rPr>
        <w:t xml:space="preserve">; </w:t>
      </w:r>
    </w:p>
    <w:p w14:paraId="29881309" w14:textId="77777777" w:rsidR="00BA138D" w:rsidRPr="00BA138D" w:rsidRDefault="00BA138D" w:rsidP="00BA138D">
      <w:pPr>
        <w:numPr>
          <w:ilvl w:val="0"/>
          <w:numId w:val="34"/>
        </w:numPr>
        <w:tabs>
          <w:tab w:val="left" w:pos="1440"/>
        </w:tabs>
        <w:spacing w:after="0" w:line="23" w:lineRule="atLeast"/>
        <w:ind w:left="1440" w:hanging="720"/>
        <w:jc w:val="both"/>
        <w:rPr>
          <w:rFonts w:eastAsia="Calibri" w:cstheme="minorHAnsi"/>
          <w:lang w:val="en-US" w:eastAsia="x-none"/>
        </w:rPr>
      </w:pPr>
      <w:r w:rsidRPr="00BA138D">
        <w:rPr>
          <w:rFonts w:eastAsia="Calibri" w:cstheme="minorHAnsi"/>
          <w:lang w:val="en-US" w:eastAsia="x-none"/>
        </w:rPr>
        <w:t xml:space="preserve">accept and follow the standards of conduct listed in section 3 of the SG Bulletin; </w:t>
      </w:r>
    </w:p>
    <w:p w14:paraId="644F116A" w14:textId="77777777" w:rsidR="00BA138D" w:rsidRPr="00BA138D" w:rsidRDefault="00BA138D" w:rsidP="00BA138D">
      <w:pPr>
        <w:numPr>
          <w:ilvl w:val="0"/>
          <w:numId w:val="34"/>
        </w:numPr>
        <w:tabs>
          <w:tab w:val="left" w:pos="1440"/>
        </w:tabs>
        <w:spacing w:after="0" w:line="23" w:lineRule="atLeast"/>
        <w:ind w:left="1440" w:hanging="720"/>
        <w:jc w:val="both"/>
        <w:rPr>
          <w:rFonts w:eastAsia="Calibri" w:cstheme="minorHAnsi"/>
          <w:lang w:val="en-US" w:eastAsia="x-none"/>
        </w:rPr>
      </w:pPr>
      <w:r w:rsidRPr="00BA138D">
        <w:rPr>
          <w:rFonts w:eastAsia="Calibri" w:cstheme="minorHAnsi"/>
          <w:lang w:val="en-US" w:eastAsia="x-none"/>
        </w:rPr>
        <w:t xml:space="preserve">Promptly and confidentially report to IOM any allegations or suspicions of SEA or SH concerning its employees or Associated Personnel; promptly investigate any credible allegations of SEA or SH concerning its employees or Associated Personnel, and inform IOM of the outcome of such investigation; take appropriate corrective measures, including imposing disciplinary measures on any of its employees or Associated Personnel who has committed SEA or SH, and inform IOM of such corrective measures; </w:t>
      </w:r>
    </w:p>
    <w:p w14:paraId="485C04D8" w14:textId="77777777" w:rsidR="00BA138D" w:rsidRPr="00BA138D" w:rsidRDefault="00BA138D" w:rsidP="00BA138D">
      <w:pPr>
        <w:numPr>
          <w:ilvl w:val="0"/>
          <w:numId w:val="34"/>
        </w:numPr>
        <w:tabs>
          <w:tab w:val="left" w:pos="1440"/>
        </w:tabs>
        <w:spacing w:after="0" w:line="23" w:lineRule="atLeast"/>
        <w:ind w:left="1440" w:hanging="720"/>
        <w:jc w:val="both"/>
        <w:rPr>
          <w:rFonts w:eastAsia="Calibri" w:cstheme="minorHAnsi"/>
          <w:lang w:val="en-US" w:eastAsia="x-none"/>
        </w:rPr>
      </w:pPr>
      <w:r w:rsidRPr="00BA138D">
        <w:rPr>
          <w:rFonts w:eastAsia="Calibri" w:cstheme="minorHAnsi"/>
          <w:lang w:val="en-US" w:eastAsia="x-none"/>
        </w:rPr>
        <w:t xml:space="preserve">Provide to IOM, on written request, all relevant information to determine whether the Service Provider  has taken appropriate investigative and corrective action in cases of SEA or SH. Failure to take appropriate investigative or corrective action to the satisfaction of IOM shall constitute material breach of this Agreement; </w:t>
      </w:r>
    </w:p>
    <w:p w14:paraId="0D32BD8B" w14:textId="77777777" w:rsidR="00BA138D" w:rsidRPr="00BA138D" w:rsidRDefault="00BA138D" w:rsidP="00BA138D">
      <w:pPr>
        <w:numPr>
          <w:ilvl w:val="0"/>
          <w:numId w:val="34"/>
        </w:numPr>
        <w:tabs>
          <w:tab w:val="left" w:pos="1440"/>
        </w:tabs>
        <w:spacing w:after="0" w:line="23" w:lineRule="atLeast"/>
        <w:ind w:left="1440" w:hanging="720"/>
        <w:jc w:val="both"/>
        <w:rPr>
          <w:rFonts w:eastAsia="Calibri" w:cstheme="minorHAnsi"/>
          <w:lang w:val="en-US" w:eastAsia="x-none"/>
        </w:rPr>
      </w:pPr>
      <w:r w:rsidRPr="00BA138D">
        <w:rPr>
          <w:rFonts w:eastAsia="Calibri" w:cstheme="minorHAnsi"/>
          <w:lang w:val="en-US" w:eastAsia="x-none"/>
        </w:rPr>
        <w:t xml:space="preserve">Ensure that the SEA and SH provisions contained in this Article are included in all sub-contracts related to this Agreement;  </w:t>
      </w:r>
    </w:p>
    <w:p w14:paraId="6E9E46A0" w14:textId="77777777" w:rsidR="00BA138D" w:rsidRPr="00BA138D" w:rsidRDefault="00BA138D" w:rsidP="00BA138D">
      <w:pPr>
        <w:numPr>
          <w:ilvl w:val="0"/>
          <w:numId w:val="34"/>
        </w:numPr>
        <w:tabs>
          <w:tab w:val="left" w:pos="1440"/>
        </w:tabs>
        <w:spacing w:after="0" w:line="23" w:lineRule="atLeast"/>
        <w:ind w:left="1440" w:hanging="720"/>
        <w:jc w:val="both"/>
        <w:rPr>
          <w:rFonts w:eastAsia="Calibri" w:cstheme="minorHAnsi"/>
          <w:lang w:val="en-US" w:eastAsia="x-none"/>
        </w:rPr>
      </w:pPr>
      <w:r w:rsidRPr="00BA138D">
        <w:rPr>
          <w:rFonts w:eastAsia="Calibri" w:cstheme="minorHAnsi"/>
          <w:lang w:val="en-US" w:eastAsia="x-none"/>
        </w:rPr>
        <w:t>Adhere to the provisions of this Article for the duration of this Agreement.</w:t>
      </w:r>
      <w:bookmarkEnd w:id="26"/>
    </w:p>
    <w:bookmarkEnd w:id="27"/>
    <w:p w14:paraId="49084CC1" w14:textId="77777777" w:rsidR="00BA138D" w:rsidRPr="00BA138D" w:rsidRDefault="00BA138D" w:rsidP="00BA138D">
      <w:pPr>
        <w:tabs>
          <w:tab w:val="left" w:pos="567"/>
        </w:tabs>
        <w:spacing w:after="0" w:line="240" w:lineRule="auto"/>
        <w:ind w:left="567" w:hanging="567"/>
        <w:jc w:val="both"/>
        <w:rPr>
          <w:rFonts w:eastAsia="Times New Roman" w:cstheme="minorHAnsi"/>
          <w:lang w:val="en-US"/>
        </w:rPr>
      </w:pPr>
    </w:p>
    <w:p w14:paraId="5E755FDA" w14:textId="77777777" w:rsidR="00BA138D" w:rsidRPr="00BA138D" w:rsidRDefault="00BA138D" w:rsidP="00BA138D">
      <w:pPr>
        <w:tabs>
          <w:tab w:val="left" w:pos="720"/>
        </w:tabs>
        <w:spacing w:after="0" w:line="240" w:lineRule="auto"/>
        <w:ind w:left="720" w:hanging="720"/>
        <w:jc w:val="both"/>
        <w:rPr>
          <w:rFonts w:ascii="Calibri" w:hAnsi="Calibri" w:cs="Times New Roman"/>
          <w:color w:val="000000"/>
          <w:szCs w:val="20"/>
          <w:lang w:val="en-PH" w:eastAsia="x-none"/>
        </w:rPr>
      </w:pPr>
      <w:r w:rsidRPr="00BA138D">
        <w:rPr>
          <w:rFonts w:cstheme="minorHAnsi"/>
          <w:lang w:eastAsia="x-none"/>
        </w:rPr>
        <w:t xml:space="preserve">5.4 </w:t>
      </w:r>
      <w:r w:rsidRPr="00BA138D">
        <w:rPr>
          <w:rFonts w:cstheme="minorHAnsi"/>
          <w:lang w:eastAsia="x-none"/>
        </w:rPr>
        <w:tab/>
      </w:r>
      <w:bookmarkStart w:id="29" w:name="_Hlk151205484"/>
      <w:r w:rsidRPr="00BA138D">
        <w:rPr>
          <w:rFonts w:ascii="Calibri" w:hAnsi="Calibri" w:cs="Times New Roman"/>
          <w:color w:val="000000"/>
          <w:szCs w:val="20"/>
          <w:lang w:eastAsia="x-none"/>
        </w:rPr>
        <w:t xml:space="preserve">The Service Provider expressly acknowledges and agrees that breach by the Service Provider, its employees or its Associated Personnel, of any provision contained in Articles </w:t>
      </w:r>
      <w:r w:rsidRPr="00BA138D">
        <w:rPr>
          <w:rFonts w:cstheme="minorHAnsi"/>
          <w:snapToGrid w:val="0"/>
          <w:lang w:eastAsia="x-none"/>
        </w:rPr>
        <w:t xml:space="preserve">5.1, 5.2 or 5.3 </w:t>
      </w:r>
      <w:r w:rsidRPr="00BA138D">
        <w:rPr>
          <w:rFonts w:ascii="Calibri" w:hAnsi="Calibri" w:cs="Times New Roman"/>
          <w:color w:val="000000"/>
          <w:szCs w:val="20"/>
          <w:lang w:eastAsia="x-none"/>
        </w:rPr>
        <w:t xml:space="preserve"> of this Agreement constitutes a material breach of this Agreement and shall entitle IOM to terminate this Agreement immediately on written notice without liability.  In the event that IOM determines, whether through an investigation or otherwise, that such a breach has occurred then, in addition to its right to terminate the Agreement, IOM shall be entitled to recover from the Service Provider all losses suffered by IOM in connection with such breach. </w:t>
      </w:r>
      <w:bookmarkEnd w:id="29"/>
      <w:r w:rsidRPr="00BA138D">
        <w:rPr>
          <w:rFonts w:ascii="Calibri" w:hAnsi="Calibri" w:cs="Times New Roman"/>
          <w:color w:val="000000"/>
          <w:szCs w:val="20"/>
          <w:lang w:val="en-IE" w:eastAsia="x-none"/>
        </w:rPr>
        <w:t> </w:t>
      </w:r>
      <w:r w:rsidRPr="00BA138D">
        <w:rPr>
          <w:rFonts w:ascii="Calibri" w:hAnsi="Calibri" w:cs="Times New Roman"/>
          <w:color w:val="000000"/>
          <w:szCs w:val="20"/>
          <w:lang w:val="en-PH" w:eastAsia="x-none"/>
        </w:rPr>
        <w:t> </w:t>
      </w:r>
    </w:p>
    <w:p w14:paraId="57EB22EF" w14:textId="77777777" w:rsidR="00BA138D" w:rsidRPr="00BA138D" w:rsidRDefault="00BA138D" w:rsidP="00BA138D">
      <w:pPr>
        <w:tabs>
          <w:tab w:val="left" w:pos="720"/>
        </w:tabs>
        <w:spacing w:after="0" w:line="23" w:lineRule="atLeast"/>
        <w:ind w:left="720" w:hanging="720"/>
        <w:jc w:val="both"/>
        <w:rPr>
          <w:rFonts w:ascii="Calibri" w:hAnsi="Calibri" w:cs="Calibri"/>
          <w:color w:val="000000"/>
          <w:lang w:val="en-US" w:eastAsia="x-none"/>
        </w:rPr>
      </w:pPr>
    </w:p>
    <w:p w14:paraId="72A80483" w14:textId="77777777" w:rsidR="00BA138D" w:rsidRPr="00BA138D" w:rsidRDefault="00BA138D" w:rsidP="00BA138D">
      <w:pPr>
        <w:tabs>
          <w:tab w:val="left" w:pos="720"/>
        </w:tabs>
        <w:spacing w:after="0" w:line="23" w:lineRule="atLeast"/>
        <w:ind w:left="720" w:hanging="720"/>
        <w:jc w:val="both"/>
        <w:rPr>
          <w:rFonts w:cstheme="minorHAnsi"/>
          <w:lang w:eastAsia="x-none"/>
        </w:rPr>
      </w:pPr>
      <w:r w:rsidRPr="00BA138D">
        <w:rPr>
          <w:rFonts w:ascii="Calibri" w:hAnsi="Calibri" w:cs="Calibri"/>
          <w:color w:val="000000"/>
          <w:lang w:val="en-US" w:eastAsia="x-none"/>
        </w:rPr>
        <w:t>5.5</w:t>
      </w:r>
      <w:r w:rsidRPr="00BA138D">
        <w:rPr>
          <w:rFonts w:ascii="Calibri" w:hAnsi="Calibri" w:cs="Calibri"/>
          <w:color w:val="000000"/>
          <w:lang w:val="en-US" w:eastAsia="x-none"/>
        </w:rPr>
        <w:tab/>
      </w:r>
      <w:bookmarkStart w:id="30" w:name="_Hlk151207137"/>
      <w:bookmarkStart w:id="31" w:name="_Hlk151208371"/>
      <w:r w:rsidRPr="00BA138D">
        <w:rPr>
          <w:rFonts w:ascii="Calibri" w:hAnsi="Calibri" w:cs="Calibri"/>
          <w:color w:val="000000"/>
          <w:lang w:val="en-US" w:eastAsia="x-none"/>
        </w:rPr>
        <w:t xml:space="preserve">IOM shall have the right to investigate any allegations (including but not limited to SEA, SH, fraud and corruption) involving the Service Provider, its employees or its Associated Personnel, notwithstanding related investigations undertaken by the Service Provider or national authorities.  The Service Provider shall provide its full and timely cooperation with any such investigations. Such cooperation shall include, but shall not be limited to, the Service Provider's obligation to make available its personnel </w:t>
      </w:r>
      <w:r w:rsidRPr="00BA138D">
        <w:rPr>
          <w:rFonts w:ascii="Calibri" w:hAnsi="Calibri" w:cs="Calibri"/>
          <w:color w:val="000000"/>
          <w:lang w:val="en-US" w:eastAsia="x-none"/>
        </w:rPr>
        <w:lastRenderedPageBreak/>
        <w:t>and any relevant documentation for such purposes at reasonable times and on reasonable conditions and to grant access to the Service Provider's premises at reasonable times and on reasonable conditions in connection with such access to the Service Provider's personnel and relevant documentation. The Service Provider shall require its agents, including, but not limited to, the Service Provider's attorneys, accountants or other advisers, to reasonably cooperate with any such investigations carried out by IOM.</w:t>
      </w:r>
      <w:bookmarkEnd w:id="30"/>
    </w:p>
    <w:bookmarkEnd w:id="31"/>
    <w:p w14:paraId="32C1FFB0" w14:textId="77777777" w:rsidR="00BA138D" w:rsidRPr="00BA138D" w:rsidRDefault="00BA138D" w:rsidP="00BA138D">
      <w:pPr>
        <w:spacing w:after="0" w:line="240" w:lineRule="auto"/>
        <w:jc w:val="both"/>
        <w:rPr>
          <w:rFonts w:cstheme="minorHAnsi"/>
          <w:snapToGrid w:val="0"/>
          <w:lang w:eastAsia="x-none"/>
        </w:rPr>
      </w:pPr>
    </w:p>
    <w:p w14:paraId="577AE491"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Assignment and Subcontracting</w:t>
      </w:r>
    </w:p>
    <w:p w14:paraId="209F8284" w14:textId="77777777" w:rsidR="00BA138D" w:rsidRPr="00BA138D" w:rsidRDefault="00BA138D" w:rsidP="00BA138D">
      <w:pPr>
        <w:spacing w:after="0" w:line="240" w:lineRule="auto"/>
        <w:ind w:left="720" w:hanging="720"/>
        <w:jc w:val="both"/>
        <w:rPr>
          <w:rFonts w:cstheme="minorHAnsi"/>
          <w:snapToGrid w:val="0"/>
          <w:lang w:eastAsia="x-none"/>
        </w:rPr>
      </w:pPr>
    </w:p>
    <w:p w14:paraId="225ED4C0" w14:textId="77777777" w:rsidR="00BA138D" w:rsidRPr="00BA138D" w:rsidRDefault="00BA138D" w:rsidP="00BA138D">
      <w:pPr>
        <w:tabs>
          <w:tab w:val="left" w:pos="720"/>
        </w:tabs>
        <w:spacing w:after="0" w:line="240" w:lineRule="auto"/>
        <w:ind w:left="720" w:hanging="720"/>
        <w:jc w:val="both"/>
        <w:rPr>
          <w:rFonts w:cstheme="minorHAnsi"/>
          <w:snapToGrid w:val="0"/>
          <w:lang w:eastAsia="x-none"/>
        </w:rPr>
      </w:pPr>
      <w:r w:rsidRPr="00BA138D">
        <w:rPr>
          <w:rFonts w:cstheme="minorHAnsi"/>
          <w:snapToGrid w:val="0"/>
          <w:lang w:eastAsia="x-none"/>
        </w:rPr>
        <w:t>6.1</w:t>
      </w:r>
      <w:r w:rsidRPr="00BA138D">
        <w:rPr>
          <w:rFonts w:cstheme="minorHAnsi"/>
          <w:snapToGrid w:val="0"/>
          <w:lang w:eastAsia="x-none"/>
        </w:rPr>
        <w:tab/>
      </w:r>
      <w:r w:rsidRPr="00BA138D">
        <w:rPr>
          <w:rFonts w:cstheme="minorHAnsi"/>
          <w:lang w:val="en-US" w:eastAsia="x-none"/>
        </w:rPr>
        <w:t xml:space="preserve">The Service Provider shall not assign or subcontract the activities under this Agreement in whole or in part, unless agreed in writing in advance by IOM. </w:t>
      </w:r>
      <w:r w:rsidRPr="00BA138D">
        <w:rPr>
          <w:rFonts w:cstheme="minorHAnsi"/>
          <w:lang w:val="en-PH" w:eastAsia="x-none"/>
        </w:rPr>
        <w:t>Any subcontract entered into by the Service Provider without approval in writing by IOM may be cause for termination of the Agreement.</w:t>
      </w:r>
    </w:p>
    <w:p w14:paraId="2B149893" w14:textId="77777777" w:rsidR="00BA138D" w:rsidRPr="00BA138D" w:rsidRDefault="00BA138D" w:rsidP="00BA138D">
      <w:pPr>
        <w:tabs>
          <w:tab w:val="left" w:pos="720"/>
        </w:tabs>
        <w:spacing w:after="0" w:line="240" w:lineRule="auto"/>
        <w:ind w:left="720" w:hanging="720"/>
        <w:jc w:val="both"/>
        <w:rPr>
          <w:rFonts w:cstheme="minorHAnsi"/>
          <w:snapToGrid w:val="0"/>
          <w:lang w:eastAsia="x-none"/>
        </w:rPr>
      </w:pPr>
    </w:p>
    <w:p w14:paraId="502E1C8A" w14:textId="77777777" w:rsidR="00BA138D" w:rsidRPr="00BA138D" w:rsidRDefault="00BA138D" w:rsidP="00BA138D">
      <w:pPr>
        <w:tabs>
          <w:tab w:val="left" w:pos="720"/>
        </w:tabs>
        <w:spacing w:after="0" w:line="240" w:lineRule="auto"/>
        <w:ind w:left="720" w:hanging="720"/>
        <w:jc w:val="both"/>
        <w:rPr>
          <w:rFonts w:cstheme="minorHAnsi"/>
          <w:lang w:val="en-PH" w:eastAsia="x-none"/>
        </w:rPr>
      </w:pPr>
      <w:bookmarkStart w:id="32" w:name="_Hlk19797138"/>
      <w:r w:rsidRPr="00BA138D">
        <w:rPr>
          <w:rFonts w:cstheme="minorHAnsi"/>
          <w:lang w:val="en-US" w:eastAsia="x-none"/>
        </w:rPr>
        <w:t>6.2</w:t>
      </w:r>
      <w:r w:rsidRPr="00BA138D">
        <w:rPr>
          <w:rFonts w:cstheme="minorHAnsi"/>
          <w:lang w:val="en-US" w:eastAsia="x-none"/>
        </w:rPr>
        <w:tab/>
      </w:r>
      <w:r w:rsidRPr="00BA138D">
        <w:rPr>
          <w:rFonts w:cstheme="minorHAnsi"/>
          <w:lang w:val="en-PH" w:eastAsia="x-none"/>
        </w:rPr>
        <w:t xml:space="preserve">Notwithstanding such written approval from IOM, the Service Provider shall not be relieved of any liability or obligation under this Agreement nor shall it create any contractual relation between any subcontractor and IOM. </w:t>
      </w:r>
      <w:bookmarkStart w:id="33" w:name="_Hlk187284"/>
      <w:bookmarkStart w:id="34" w:name="_Hlk186223"/>
      <w:r w:rsidRPr="00BA138D">
        <w:rPr>
          <w:rFonts w:cstheme="minorHAnsi"/>
          <w:lang w:val="en-US" w:eastAsia="x-none"/>
        </w:rPr>
        <w:t>The Service Provider shall include in an agreement with a subcontractor all provisions in this Agreement that are applicable to a subcontractor, including relevant Warranties and Special Provisions.</w:t>
      </w:r>
      <w:bookmarkEnd w:id="33"/>
      <w:r w:rsidRPr="00BA138D">
        <w:rPr>
          <w:rFonts w:cstheme="minorHAnsi"/>
          <w:lang w:val="en-US" w:eastAsia="x-none"/>
        </w:rPr>
        <w:t xml:space="preserve"> </w:t>
      </w:r>
      <w:bookmarkEnd w:id="34"/>
      <w:r w:rsidRPr="00BA138D">
        <w:rPr>
          <w:rFonts w:cstheme="minorHAnsi"/>
          <w:lang w:val="en-US" w:eastAsia="x-none"/>
        </w:rPr>
        <w:t xml:space="preserve">The Service Provider remains liable as a primary obligor under this Agreement, and it shall be directly responsible to IOM for any faulty performance under any subcontract. </w:t>
      </w:r>
      <w:r w:rsidRPr="00BA138D">
        <w:rPr>
          <w:rFonts w:cstheme="minorHAnsi"/>
          <w:lang w:val="en-PH" w:eastAsia="x-none"/>
        </w:rPr>
        <w:t>The subcontractor shall have no cause of action against IOM for any breach of the subcontract.</w:t>
      </w:r>
      <w:bookmarkEnd w:id="32"/>
    </w:p>
    <w:p w14:paraId="1409AB82" w14:textId="77777777" w:rsidR="00BA138D" w:rsidRPr="00BA138D" w:rsidRDefault="00BA138D" w:rsidP="00BA138D">
      <w:pPr>
        <w:tabs>
          <w:tab w:val="left" w:pos="720"/>
        </w:tabs>
        <w:spacing w:after="0" w:line="240" w:lineRule="auto"/>
        <w:ind w:left="720" w:hanging="720"/>
        <w:jc w:val="both"/>
        <w:rPr>
          <w:rFonts w:cstheme="minorHAnsi"/>
          <w:snapToGrid w:val="0"/>
          <w:lang w:eastAsia="x-none"/>
        </w:rPr>
      </w:pPr>
    </w:p>
    <w:p w14:paraId="520557BE"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Delays, Defaults and Force Majeure</w:t>
      </w:r>
    </w:p>
    <w:p w14:paraId="3203F2BC" w14:textId="77777777" w:rsidR="00BA138D" w:rsidRPr="00BA138D" w:rsidRDefault="00BA138D" w:rsidP="00BA138D">
      <w:pPr>
        <w:spacing w:after="0" w:line="240" w:lineRule="auto"/>
        <w:jc w:val="both"/>
        <w:rPr>
          <w:rFonts w:cstheme="minorHAnsi"/>
          <w:lang w:eastAsia="x-none"/>
        </w:rPr>
      </w:pPr>
    </w:p>
    <w:p w14:paraId="5C83E08D" w14:textId="77777777" w:rsidR="00BA138D" w:rsidRPr="00BA138D" w:rsidRDefault="00BA138D" w:rsidP="00BA138D">
      <w:pPr>
        <w:spacing w:after="0" w:line="240" w:lineRule="auto"/>
        <w:ind w:left="720" w:hanging="720"/>
        <w:jc w:val="both"/>
        <w:rPr>
          <w:rFonts w:eastAsia="Times New Roman" w:cstheme="minorHAnsi"/>
          <w:snapToGrid w:val="0"/>
          <w:lang w:val="en-US"/>
        </w:rPr>
      </w:pPr>
      <w:r w:rsidRPr="00BA138D">
        <w:rPr>
          <w:rFonts w:eastAsia="Times New Roman" w:cstheme="minorHAnsi"/>
        </w:rPr>
        <w:t xml:space="preserve">7.1    </w:t>
      </w:r>
      <w:r w:rsidRPr="00BA138D">
        <w:rPr>
          <w:rFonts w:eastAsia="Times New Roman" w:cstheme="minorHAnsi"/>
        </w:rPr>
        <w:tab/>
        <w:t xml:space="preserve">Time is of the essence in the performance of this Agreement. If the Service Provider fails to provide the Services within the times agreed to in any Purchase Order, </w:t>
      </w:r>
      <w:r w:rsidRPr="00BA138D">
        <w:rPr>
          <w:rFonts w:eastAsia="Times New Roman" w:cstheme="minorHAnsi"/>
          <w:lang w:val="en-US"/>
        </w:rPr>
        <w:t>IOM reserves the right to:</w:t>
      </w:r>
    </w:p>
    <w:p w14:paraId="4A4A5B49" w14:textId="77777777" w:rsidR="00BA138D" w:rsidRPr="00BA138D" w:rsidRDefault="00BA138D" w:rsidP="00BA138D">
      <w:pPr>
        <w:numPr>
          <w:ilvl w:val="0"/>
          <w:numId w:val="32"/>
        </w:numPr>
        <w:spacing w:after="0" w:line="240" w:lineRule="auto"/>
        <w:ind w:left="1440" w:hanging="720"/>
        <w:jc w:val="both"/>
        <w:rPr>
          <w:rFonts w:eastAsia="Times New Roman" w:cstheme="minorHAnsi"/>
          <w:color w:val="000000" w:themeColor="text1"/>
          <w:lang w:val="en-US"/>
        </w:rPr>
      </w:pPr>
      <w:r w:rsidRPr="00BA138D">
        <w:rPr>
          <w:rFonts w:eastAsia="Times New Roman" w:cstheme="minorHAnsi"/>
          <w:color w:val="000000" w:themeColor="text1"/>
          <w:lang w:val="en-US"/>
        </w:rPr>
        <w:t xml:space="preserve">Terminate the Purchase Order without liability by giving immediate notice, and to charge the Service Provider any loss incurred as a result of the Service Provider’s failure to provide the Services within the time specified; or </w:t>
      </w:r>
    </w:p>
    <w:p w14:paraId="219CE619" w14:textId="77777777" w:rsidR="00BA138D" w:rsidRPr="00BA138D" w:rsidRDefault="00BA138D" w:rsidP="00BA138D">
      <w:pPr>
        <w:numPr>
          <w:ilvl w:val="0"/>
          <w:numId w:val="32"/>
        </w:numPr>
        <w:spacing w:after="0" w:line="240" w:lineRule="auto"/>
        <w:ind w:left="1440" w:hanging="720"/>
        <w:jc w:val="both"/>
        <w:rPr>
          <w:rFonts w:eastAsia="Times New Roman" w:cstheme="minorHAnsi"/>
          <w:color w:val="000000" w:themeColor="text1"/>
          <w:lang w:val="en-US"/>
        </w:rPr>
      </w:pPr>
      <w:r w:rsidRPr="00BA138D">
        <w:rPr>
          <w:rFonts w:eastAsia="Times New Roman" w:cstheme="minorHAnsi"/>
          <w:color w:val="000000" w:themeColor="text1"/>
          <w:lang w:val="en-US"/>
        </w:rPr>
        <w:t>Charge liquidated damages equal to 0.1%</w:t>
      </w:r>
      <w:r w:rsidRPr="00BA138D">
        <w:rPr>
          <w:rFonts w:eastAsia="Times New Roman" w:cstheme="minorHAnsi"/>
          <w:color w:val="FF0000"/>
          <w:lang w:val="en-US"/>
        </w:rPr>
        <w:t xml:space="preserve"> </w:t>
      </w:r>
      <w:r w:rsidRPr="00BA138D">
        <w:rPr>
          <w:rFonts w:eastAsia="Times New Roman" w:cstheme="minorHAnsi"/>
          <w:color w:val="000000" w:themeColor="text1"/>
          <w:lang w:val="en-US"/>
        </w:rPr>
        <w:t>(one-tenth of one per cent) of the Service Fee for every day of delay or breach of the delivery schedule by the Service Provider.</w:t>
      </w:r>
      <w:r w:rsidRPr="00BA138D">
        <w:rPr>
          <w:rFonts w:eastAsia="Times New Roman" w:cstheme="minorHAnsi"/>
          <w:color w:val="000000"/>
        </w:rPr>
        <w:t xml:space="preserve"> </w:t>
      </w:r>
      <w:r w:rsidRPr="00BA138D">
        <w:rPr>
          <w:rFonts w:eastAsia="Times New Roman" w:cstheme="minorHAnsi"/>
          <w:color w:val="000000" w:themeColor="text1"/>
        </w:rPr>
        <w:t xml:space="preserve">IOM shall have the right to deduct such amount from the Service Provider’s outstanding invoices, if any. Such liquidated damages shall only be applied when delay is caused solely by the default of the Service Provider. </w:t>
      </w:r>
    </w:p>
    <w:p w14:paraId="1B341A1C" w14:textId="77777777" w:rsidR="00BA138D" w:rsidRPr="00BA138D" w:rsidRDefault="00BA138D" w:rsidP="00BA138D">
      <w:pPr>
        <w:spacing w:after="0" w:line="240" w:lineRule="auto"/>
        <w:ind w:left="1440"/>
        <w:jc w:val="both"/>
        <w:rPr>
          <w:rFonts w:eastAsia="Times New Roman" w:cstheme="minorHAnsi"/>
          <w:color w:val="000000" w:themeColor="text1"/>
          <w:lang w:val="en-US"/>
        </w:rPr>
      </w:pPr>
    </w:p>
    <w:p w14:paraId="38DA7386" w14:textId="77777777" w:rsidR="00BA138D" w:rsidRPr="00BA138D" w:rsidRDefault="00BA138D" w:rsidP="00BA138D">
      <w:pPr>
        <w:tabs>
          <w:tab w:val="left" w:pos="720"/>
        </w:tabs>
        <w:spacing w:after="0" w:line="240" w:lineRule="auto"/>
        <w:ind w:left="720" w:hanging="720"/>
        <w:jc w:val="both"/>
        <w:rPr>
          <w:rFonts w:eastAsia="Times New Roman" w:cstheme="minorHAnsi"/>
          <w:color w:val="000000" w:themeColor="text1"/>
          <w:lang w:val="en-US"/>
        </w:rPr>
      </w:pPr>
      <w:r w:rsidRPr="00BA138D">
        <w:rPr>
          <w:rFonts w:eastAsia="Times New Roman" w:cstheme="minorHAnsi"/>
          <w:color w:val="000000" w:themeColor="text1"/>
          <w:lang w:val="en-US"/>
        </w:rPr>
        <w:t xml:space="preserve">7.2 </w:t>
      </w:r>
      <w:r w:rsidRPr="00BA138D">
        <w:rPr>
          <w:rFonts w:eastAsia="Times New Roman" w:cstheme="minorHAnsi"/>
          <w:color w:val="000000" w:themeColor="text1"/>
          <w:lang w:val="en-US"/>
        </w:rPr>
        <w:tab/>
      </w:r>
      <w:r w:rsidRPr="00BA138D">
        <w:rPr>
          <w:rFonts w:eastAsia="Times New Roman" w:cstheme="minorHAnsi"/>
          <w:color w:val="000000" w:themeColor="text1"/>
        </w:rPr>
        <w:t>Acceptance of Services delivered late shall not be deemed a waiver of IOM’s rights to hold the Service Provider liable for any loss and/or damage resulting therefrom, nor shall it act as a modification of the Service provider’s obligation to perform further Services in accordance with the Agreement.</w:t>
      </w:r>
    </w:p>
    <w:p w14:paraId="2F8E9CDE" w14:textId="77777777" w:rsidR="00BA138D" w:rsidRPr="00BA138D" w:rsidRDefault="00BA138D" w:rsidP="00BA138D">
      <w:pPr>
        <w:tabs>
          <w:tab w:val="left" w:pos="720"/>
        </w:tabs>
        <w:spacing w:after="0" w:line="240" w:lineRule="auto"/>
        <w:ind w:left="720" w:hanging="720"/>
        <w:jc w:val="both"/>
        <w:rPr>
          <w:rFonts w:cstheme="minorHAnsi"/>
          <w:lang w:eastAsia="x-none"/>
        </w:rPr>
      </w:pPr>
    </w:p>
    <w:p w14:paraId="0D24CB8A" w14:textId="77777777" w:rsidR="00BA138D" w:rsidRPr="00BA138D" w:rsidRDefault="00BA138D" w:rsidP="00BA138D">
      <w:pPr>
        <w:tabs>
          <w:tab w:val="left" w:pos="720"/>
        </w:tabs>
        <w:spacing w:after="0" w:line="240" w:lineRule="auto"/>
        <w:ind w:left="720" w:hanging="720"/>
        <w:jc w:val="both"/>
        <w:rPr>
          <w:rFonts w:cstheme="minorHAnsi"/>
          <w:color w:val="000000" w:themeColor="text1"/>
          <w:lang w:eastAsia="x-none"/>
        </w:rPr>
      </w:pPr>
      <w:r w:rsidRPr="00BA138D">
        <w:rPr>
          <w:rFonts w:cstheme="minorHAnsi"/>
          <w:color w:val="000000" w:themeColor="text1"/>
          <w:lang w:eastAsia="x-none"/>
        </w:rPr>
        <w:t xml:space="preserve">7.3 </w:t>
      </w:r>
      <w:r w:rsidRPr="00BA138D">
        <w:rPr>
          <w:rFonts w:cstheme="minorHAnsi"/>
          <w:color w:val="000000" w:themeColor="text1"/>
          <w:lang w:eastAsia="x-none"/>
        </w:rPr>
        <w:tab/>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57A12D45" w14:textId="77777777" w:rsidR="00BA138D" w:rsidRPr="00BA138D" w:rsidRDefault="00BA138D" w:rsidP="00BA138D">
      <w:pPr>
        <w:tabs>
          <w:tab w:val="left" w:pos="720"/>
        </w:tabs>
        <w:spacing w:after="0" w:line="240" w:lineRule="auto"/>
        <w:ind w:left="720" w:hanging="720"/>
        <w:jc w:val="both"/>
        <w:rPr>
          <w:rFonts w:cstheme="minorHAnsi"/>
          <w:color w:val="000000" w:themeColor="text1"/>
          <w:lang w:eastAsia="x-none"/>
        </w:rPr>
      </w:pPr>
    </w:p>
    <w:p w14:paraId="5D529C7C" w14:textId="77777777" w:rsidR="00BA138D" w:rsidRPr="00BA138D" w:rsidRDefault="00BA138D" w:rsidP="00BA138D">
      <w:pPr>
        <w:tabs>
          <w:tab w:val="left" w:pos="720"/>
        </w:tabs>
        <w:spacing w:after="0" w:line="240" w:lineRule="auto"/>
        <w:ind w:left="720" w:hanging="720"/>
        <w:jc w:val="both"/>
        <w:rPr>
          <w:rFonts w:cstheme="minorHAnsi"/>
          <w:color w:val="000000" w:themeColor="text1"/>
          <w:lang w:eastAsia="x-none"/>
        </w:rPr>
      </w:pPr>
      <w:r w:rsidRPr="00BA138D">
        <w:rPr>
          <w:rFonts w:cstheme="minorHAnsi"/>
          <w:color w:val="000000" w:themeColor="text1"/>
          <w:lang w:eastAsia="x-none"/>
        </w:rPr>
        <w:t xml:space="preserve">7.4 </w:t>
      </w:r>
      <w:r w:rsidRPr="00BA138D">
        <w:rPr>
          <w:rFonts w:cstheme="minorHAnsi"/>
          <w:color w:val="000000" w:themeColor="text1"/>
          <w:lang w:eastAsia="x-none"/>
        </w:rPr>
        <w:tab/>
        <w:t xml:space="preserve">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w:t>
      </w:r>
      <w:r w:rsidRPr="00BA138D">
        <w:rPr>
          <w:rFonts w:cstheme="minorHAnsi"/>
          <w:color w:val="000000" w:themeColor="text1"/>
          <w:lang w:eastAsia="x-none"/>
        </w:rPr>
        <w:lastRenderedPageBreak/>
        <w:t>majeure, the affected Party shall take all reasonable steps to minimize damages and resume performance.</w:t>
      </w:r>
    </w:p>
    <w:p w14:paraId="454A3AE1" w14:textId="77777777" w:rsidR="00BA138D" w:rsidRPr="00BA138D" w:rsidRDefault="00BA138D" w:rsidP="00BA138D">
      <w:pPr>
        <w:tabs>
          <w:tab w:val="left" w:pos="720"/>
        </w:tabs>
        <w:spacing w:after="0" w:line="240" w:lineRule="auto"/>
        <w:ind w:left="720" w:hanging="720"/>
        <w:jc w:val="both"/>
        <w:rPr>
          <w:rFonts w:cstheme="minorHAnsi"/>
          <w:color w:val="000000" w:themeColor="text1"/>
          <w:lang w:eastAsia="x-none"/>
        </w:rPr>
      </w:pPr>
    </w:p>
    <w:p w14:paraId="4BC1B0EA" w14:textId="77777777" w:rsidR="00BA138D" w:rsidRPr="00BA138D" w:rsidRDefault="00BA138D" w:rsidP="00BA138D">
      <w:pPr>
        <w:tabs>
          <w:tab w:val="left" w:pos="720"/>
        </w:tabs>
        <w:spacing w:after="0" w:line="240" w:lineRule="auto"/>
        <w:ind w:left="720" w:hanging="720"/>
        <w:jc w:val="both"/>
        <w:rPr>
          <w:rFonts w:cstheme="minorHAnsi"/>
          <w:color w:val="000000" w:themeColor="text1"/>
          <w:lang w:eastAsia="x-none"/>
        </w:rPr>
      </w:pPr>
      <w:r w:rsidRPr="00BA138D">
        <w:rPr>
          <w:rFonts w:cstheme="minorHAnsi"/>
          <w:color w:val="000000" w:themeColor="text1"/>
          <w:lang w:eastAsia="x-none"/>
        </w:rPr>
        <w:t xml:space="preserve">7.5 </w:t>
      </w:r>
      <w:r w:rsidRPr="00BA138D">
        <w:rPr>
          <w:rFonts w:cstheme="minorHAnsi"/>
          <w:color w:val="000000" w:themeColor="text1"/>
          <w:lang w:eastAsia="x-none"/>
        </w:rPr>
        <w:tab/>
        <w:t>IOM shall be entitled without liability to suspend or terminate the Agreement if the Service Provider is unable to perform its obligations under the Agreement by reason of force majeure. In the event of such suspension or termination, the provisions of the Article on Termination shall apply.</w:t>
      </w:r>
    </w:p>
    <w:p w14:paraId="60ACDF6A" w14:textId="77777777" w:rsidR="00BA138D" w:rsidRPr="00BA138D" w:rsidRDefault="00BA138D" w:rsidP="00BA138D">
      <w:pPr>
        <w:tabs>
          <w:tab w:val="left" w:pos="720"/>
        </w:tabs>
        <w:spacing w:after="0" w:line="240" w:lineRule="auto"/>
        <w:ind w:left="720" w:hanging="720"/>
        <w:jc w:val="both"/>
        <w:rPr>
          <w:rFonts w:cstheme="minorHAnsi"/>
          <w:color w:val="000000" w:themeColor="text1"/>
          <w:lang w:eastAsia="x-none"/>
        </w:rPr>
      </w:pPr>
    </w:p>
    <w:p w14:paraId="6303E09D"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Independent Contractor</w:t>
      </w:r>
    </w:p>
    <w:p w14:paraId="26CCD196" w14:textId="77777777" w:rsidR="00BA138D" w:rsidRPr="00BA138D" w:rsidRDefault="00BA138D" w:rsidP="00BA138D">
      <w:pPr>
        <w:spacing w:after="0" w:line="240" w:lineRule="auto"/>
        <w:jc w:val="both"/>
        <w:rPr>
          <w:rFonts w:cstheme="minorHAnsi"/>
          <w:lang w:eastAsia="x-none"/>
        </w:rPr>
      </w:pPr>
    </w:p>
    <w:p w14:paraId="1A912636" w14:textId="77777777" w:rsidR="00BA138D" w:rsidRPr="00BA138D" w:rsidRDefault="00BA138D" w:rsidP="00BA138D">
      <w:pPr>
        <w:spacing w:after="0" w:line="240" w:lineRule="auto"/>
        <w:jc w:val="both"/>
        <w:rPr>
          <w:rFonts w:cstheme="minorHAnsi"/>
          <w:lang w:eastAsia="x-none"/>
        </w:rPr>
      </w:pPr>
      <w:bookmarkStart w:id="35" w:name="_Hlk520453265"/>
      <w:r w:rsidRPr="00BA138D">
        <w:rPr>
          <w:rFonts w:cstheme="minorHAnsi"/>
          <w:lang w:eastAsia="x-none"/>
        </w:rPr>
        <w:t>The Service Provider, its employees and other personnel as well as its subcontractors and their personnel, if any, shall perform all Services under this Agreement as an independent contractor and not as an employee or agent of IOM.</w:t>
      </w:r>
    </w:p>
    <w:bookmarkEnd w:id="35"/>
    <w:p w14:paraId="4D739A5E" w14:textId="77777777" w:rsidR="00BA138D" w:rsidRPr="00BA138D" w:rsidRDefault="00BA138D" w:rsidP="00BA138D">
      <w:pPr>
        <w:spacing w:after="0" w:line="240" w:lineRule="auto"/>
        <w:ind w:left="360"/>
        <w:jc w:val="both"/>
        <w:rPr>
          <w:rFonts w:cstheme="minorHAnsi"/>
          <w:lang w:eastAsia="x-none"/>
        </w:rPr>
      </w:pPr>
    </w:p>
    <w:p w14:paraId="66F5DD31"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 xml:space="preserve">Audit </w:t>
      </w:r>
    </w:p>
    <w:p w14:paraId="013380DD" w14:textId="77777777" w:rsidR="00BA138D" w:rsidRPr="00BA138D" w:rsidRDefault="00BA138D" w:rsidP="00BA138D">
      <w:pPr>
        <w:spacing w:after="0" w:line="240" w:lineRule="auto"/>
        <w:jc w:val="both"/>
        <w:rPr>
          <w:rFonts w:cstheme="minorHAnsi"/>
          <w:lang w:eastAsia="x-none"/>
        </w:rPr>
      </w:pPr>
    </w:p>
    <w:p w14:paraId="2FE34C84" w14:textId="77777777" w:rsidR="00BA138D" w:rsidRPr="00BA138D" w:rsidRDefault="00BA138D" w:rsidP="00BA138D">
      <w:pPr>
        <w:spacing w:after="0" w:line="240" w:lineRule="auto"/>
        <w:jc w:val="both"/>
        <w:rPr>
          <w:rFonts w:cstheme="minorHAnsi"/>
          <w:snapToGrid w:val="0"/>
          <w:lang w:eastAsia="x-none"/>
        </w:rPr>
      </w:pPr>
      <w:r w:rsidRPr="00BA138D">
        <w:rPr>
          <w:rFonts w:cstheme="minorHAnsi"/>
          <w:lang w:eastAsia="x-none"/>
        </w:rPr>
        <w:t xml:space="preserve">The Service Provider </w:t>
      </w:r>
      <w:r w:rsidRPr="00BA138D">
        <w:rPr>
          <w:rFonts w:cstheme="minorHAnsi"/>
          <w:snapToGrid w:val="0"/>
          <w:lang w:eastAsia="x-none"/>
        </w:rPr>
        <w:t>agrees to maintain financial records, supporting documents, statistical records and all other records relevant to the Services in accordance with generally accepted accounting principles to sufficiently substantiate all direct and indirect costs of whatever nature involving transactions related to the provision of Services under this Agreement. The Service Provider shall make all such records available to IOM or IOM's designated representative at all reasonable times until the expiration of 7 (seven) years from the date of final payment, for inspection, audit, or reproduction. On request, employees of the Service Provider shall be available for interview.</w:t>
      </w:r>
    </w:p>
    <w:p w14:paraId="3DFB4091" w14:textId="77777777" w:rsidR="00BA138D" w:rsidRPr="00BA138D" w:rsidRDefault="00BA138D" w:rsidP="00BA138D">
      <w:pPr>
        <w:spacing w:after="0" w:line="240" w:lineRule="auto"/>
        <w:jc w:val="both"/>
        <w:rPr>
          <w:rFonts w:cstheme="minorHAnsi"/>
          <w:lang w:eastAsia="x-none"/>
        </w:rPr>
      </w:pPr>
    </w:p>
    <w:p w14:paraId="6AE8CD22"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Confidentiality</w:t>
      </w:r>
    </w:p>
    <w:p w14:paraId="00127A68" w14:textId="77777777" w:rsidR="00BA138D" w:rsidRPr="00BA138D" w:rsidRDefault="00BA138D" w:rsidP="00BA138D">
      <w:pPr>
        <w:spacing w:after="0" w:line="240" w:lineRule="auto"/>
        <w:jc w:val="both"/>
        <w:rPr>
          <w:rFonts w:cstheme="minorHAnsi"/>
          <w:lang w:eastAsia="x-none"/>
        </w:rPr>
      </w:pPr>
    </w:p>
    <w:p w14:paraId="5FEE8E5E" w14:textId="77777777" w:rsidR="00BA138D" w:rsidRPr="00BA138D" w:rsidRDefault="00BA138D" w:rsidP="00BA138D">
      <w:pPr>
        <w:tabs>
          <w:tab w:val="left" w:pos="720"/>
        </w:tabs>
        <w:spacing w:after="0" w:line="240" w:lineRule="auto"/>
        <w:ind w:left="720" w:hanging="720"/>
        <w:jc w:val="both"/>
        <w:rPr>
          <w:rFonts w:cstheme="minorHAnsi"/>
          <w:lang w:eastAsia="x-none"/>
        </w:rPr>
      </w:pPr>
      <w:r w:rsidRPr="00BA138D">
        <w:rPr>
          <w:rFonts w:cstheme="minorHAnsi"/>
          <w:lang w:eastAsia="x-none"/>
        </w:rPr>
        <w:t xml:space="preserve">10.1 </w:t>
      </w:r>
      <w:r w:rsidRPr="00BA138D">
        <w:rPr>
          <w:rFonts w:cstheme="minorHAnsi"/>
          <w:lang w:eastAsia="x-none"/>
        </w:rPr>
        <w:tab/>
        <w:t>All information which comes into the Service Provider’s possession or knowledge in connection with this Agreement is to be treated as strictly confidential. The Service Provider shall not communicate such information to any third party without the prior written approval of IOM. The Service Provider shall comply with IOM Data Protection Principles in the event that it collects, receives, uses, transfers, stores or otherwise processes any personal data in the performance of this Agreement. These obligations shall survive the expiration or termination of this Agreement.</w:t>
      </w:r>
    </w:p>
    <w:p w14:paraId="5DD89AE4" w14:textId="77777777" w:rsidR="00BA138D" w:rsidRPr="00BA138D" w:rsidRDefault="00BA138D" w:rsidP="00BA138D">
      <w:pPr>
        <w:tabs>
          <w:tab w:val="left" w:pos="720"/>
        </w:tabs>
        <w:spacing w:after="0" w:line="240" w:lineRule="auto"/>
        <w:ind w:left="720" w:hanging="720"/>
        <w:jc w:val="both"/>
        <w:rPr>
          <w:rFonts w:cstheme="minorHAnsi"/>
          <w:lang w:eastAsia="x-none"/>
        </w:rPr>
      </w:pPr>
    </w:p>
    <w:p w14:paraId="59BB1623" w14:textId="77777777" w:rsidR="00BA138D" w:rsidRPr="00BA138D" w:rsidRDefault="00BA138D" w:rsidP="00BA138D">
      <w:pPr>
        <w:tabs>
          <w:tab w:val="left" w:pos="720"/>
        </w:tabs>
        <w:spacing w:after="0" w:line="240" w:lineRule="auto"/>
        <w:ind w:left="720" w:hanging="720"/>
        <w:jc w:val="both"/>
        <w:rPr>
          <w:szCs w:val="20"/>
          <w:lang w:eastAsia="x-none"/>
        </w:rPr>
      </w:pPr>
      <w:r w:rsidRPr="00BA138D">
        <w:rPr>
          <w:szCs w:val="20"/>
          <w:lang w:eastAsia="x-none"/>
        </w:rPr>
        <w:t>10.2</w:t>
      </w:r>
      <w:r w:rsidRPr="00BA138D">
        <w:rPr>
          <w:rFonts w:ascii="Calibri" w:hAnsi="Calibri" w:cs="Times New Roman"/>
          <w:szCs w:val="20"/>
          <w:lang w:val="es-ES_tradnl" w:eastAsia="x-none"/>
        </w:rPr>
        <w:tab/>
      </w:r>
      <w:r w:rsidRPr="00BA138D">
        <w:rPr>
          <w:szCs w:val="20"/>
          <w:lang w:eastAsia="x-none"/>
        </w:rPr>
        <w:t xml:space="preserve">Notwithstanding the previous paragraph, IOM may disclose the terms of this Agreement and information related to this Agreement, including but not limited to the name and address of the Service Provider, the title of the contract/project, the nature and purpose of the contract/project, and the amount of the contract/project to the extent required by IOM’s donors or auditors or in relation to IOM’s </w:t>
      </w:r>
      <w:r w:rsidRPr="00BA138D">
        <w:rPr>
          <w:rFonts w:ascii="Calibri" w:eastAsia="Calibri" w:hAnsi="Calibri" w:cs="Calibri"/>
          <w:color w:val="000000" w:themeColor="text1"/>
          <w:lang w:eastAsia="x-none"/>
        </w:rPr>
        <w:t>reporting mechanisms and</w:t>
      </w:r>
      <w:r w:rsidRPr="00BA138D">
        <w:rPr>
          <w:rFonts w:ascii="Calibri" w:hAnsi="Calibri" w:cs="Times New Roman"/>
          <w:szCs w:val="20"/>
          <w:lang w:eastAsia="x-none"/>
        </w:rPr>
        <w:t xml:space="preserve"> </w:t>
      </w:r>
      <w:r w:rsidRPr="00BA138D">
        <w:rPr>
          <w:szCs w:val="20"/>
          <w:lang w:eastAsia="x-none"/>
        </w:rPr>
        <w:t>commitment to any initiative for transparency and accountability of funding received by IOM, provided that such disclosure will be in accordance with the policies, instructions and regulations of IOM.</w:t>
      </w:r>
    </w:p>
    <w:p w14:paraId="794D1979" w14:textId="77777777" w:rsidR="00BA138D" w:rsidRPr="00BA138D" w:rsidRDefault="00BA138D" w:rsidP="00BA138D">
      <w:pPr>
        <w:tabs>
          <w:tab w:val="left" w:pos="360"/>
        </w:tabs>
        <w:spacing w:after="0" w:line="240" w:lineRule="auto"/>
        <w:jc w:val="both"/>
        <w:rPr>
          <w:rFonts w:cstheme="minorHAnsi"/>
          <w:snapToGrid w:val="0"/>
          <w:lang w:eastAsia="x-none"/>
        </w:rPr>
      </w:pPr>
    </w:p>
    <w:p w14:paraId="1DD73237"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Intellectual Property</w:t>
      </w:r>
    </w:p>
    <w:p w14:paraId="63AE3A2D" w14:textId="77777777" w:rsidR="00BA138D" w:rsidRPr="00BA138D" w:rsidRDefault="00BA138D" w:rsidP="00BA138D">
      <w:pPr>
        <w:spacing w:after="0" w:line="240" w:lineRule="auto"/>
        <w:jc w:val="both"/>
        <w:rPr>
          <w:rFonts w:cstheme="minorHAnsi"/>
          <w:lang w:eastAsia="x-none"/>
        </w:rPr>
      </w:pPr>
    </w:p>
    <w:p w14:paraId="2DFAB427" w14:textId="77777777" w:rsidR="00BA138D" w:rsidRPr="00BA138D" w:rsidRDefault="00BA138D" w:rsidP="00BA138D">
      <w:pPr>
        <w:spacing w:after="0" w:line="240" w:lineRule="auto"/>
        <w:jc w:val="both"/>
        <w:rPr>
          <w:rFonts w:cstheme="minorHAnsi"/>
          <w:lang w:eastAsia="x-none"/>
        </w:rPr>
      </w:pPr>
      <w:r w:rsidRPr="00BA138D">
        <w:rPr>
          <w:rFonts w:cstheme="minorHAnsi"/>
          <w:lang w:eastAsia="x-none"/>
        </w:rPr>
        <w:t>All intellectual property and other proprietary rights including, but not limited to, patents, copyrights, trademarks, and ownership of data resulting from the performance of the Services shall be vested in IOM, including, without any limitation, the rights to use, reproduce, adapt, publish and distribute any item or part thereof.</w:t>
      </w:r>
    </w:p>
    <w:p w14:paraId="05DE13EA" w14:textId="77777777" w:rsidR="00BA138D" w:rsidRPr="00BA138D" w:rsidRDefault="00BA138D" w:rsidP="00BA138D">
      <w:pPr>
        <w:spacing w:after="0" w:line="240" w:lineRule="auto"/>
        <w:jc w:val="both"/>
        <w:rPr>
          <w:rFonts w:cstheme="minorHAnsi"/>
          <w:snapToGrid w:val="0"/>
          <w:lang w:eastAsia="x-none"/>
        </w:rPr>
      </w:pPr>
    </w:p>
    <w:p w14:paraId="33AEA005"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Notices</w:t>
      </w:r>
    </w:p>
    <w:p w14:paraId="4D3DB981" w14:textId="77777777" w:rsidR="00BA138D" w:rsidRPr="00BA138D" w:rsidRDefault="00BA138D" w:rsidP="00BA138D">
      <w:pPr>
        <w:spacing w:after="0" w:line="240" w:lineRule="auto"/>
        <w:rPr>
          <w:rFonts w:cstheme="minorHAnsi"/>
          <w:b/>
          <w:snapToGrid w:val="0"/>
          <w:highlight w:val="yellow"/>
          <w:lang w:val="en-US" w:eastAsia="x-none"/>
        </w:rPr>
      </w:pPr>
    </w:p>
    <w:p w14:paraId="540273F6" w14:textId="77777777" w:rsidR="00BA138D" w:rsidRPr="00BA138D" w:rsidRDefault="00BA138D" w:rsidP="00BA138D">
      <w:pPr>
        <w:spacing w:after="0" w:line="240" w:lineRule="auto"/>
        <w:rPr>
          <w:rFonts w:cstheme="minorHAnsi"/>
          <w:snapToGrid w:val="0"/>
          <w:lang w:val="en-US" w:eastAsia="x-none"/>
        </w:rPr>
      </w:pPr>
      <w:r w:rsidRPr="00BA138D">
        <w:rPr>
          <w:rFonts w:cstheme="minorHAnsi"/>
          <w:snapToGrid w:val="0"/>
          <w:lang w:val="en-US" w:eastAsia="x-none"/>
        </w:rPr>
        <w:t>Any notice given pursuant to this Agreement will be sufficiently given if it is in writing and received by the other Party at the following address:</w:t>
      </w:r>
    </w:p>
    <w:p w14:paraId="7D2785FF" w14:textId="77777777" w:rsidR="00BA138D" w:rsidRPr="00BA138D" w:rsidRDefault="00BA138D" w:rsidP="00BA138D">
      <w:pPr>
        <w:spacing w:after="0" w:line="240" w:lineRule="auto"/>
        <w:rPr>
          <w:rFonts w:cstheme="minorHAnsi"/>
          <w:snapToGrid w:val="0"/>
          <w:lang w:val="en-US" w:eastAsia="x-none"/>
        </w:rPr>
      </w:pPr>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BA138D" w:rsidRPr="00BA138D" w14:paraId="4129CA44" w14:textId="77777777" w:rsidTr="002938AB">
        <w:tc>
          <w:tcPr>
            <w:tcW w:w="8630" w:type="dxa"/>
            <w:gridSpan w:val="2"/>
          </w:tcPr>
          <w:p w14:paraId="704C7B79" w14:textId="77777777" w:rsidR="00BA138D" w:rsidRPr="00BA138D" w:rsidRDefault="00BA138D" w:rsidP="00BA138D">
            <w:pPr>
              <w:jc w:val="both"/>
              <w:rPr>
                <w:rFonts w:ascii="Calibri" w:hAnsi="Calibri" w:cs="Calibri"/>
                <w:b/>
                <w:bCs/>
                <w:u w:val="single"/>
              </w:rPr>
            </w:pPr>
            <w:r w:rsidRPr="00BA138D">
              <w:rPr>
                <w:rFonts w:ascii="Calibri" w:hAnsi="Calibri" w:cs="Calibri"/>
                <w:b/>
                <w:bCs/>
                <w:u w:val="single"/>
              </w:rPr>
              <w:t>International Organization for Migration (IOM)</w:t>
            </w:r>
          </w:p>
        </w:tc>
      </w:tr>
      <w:tr w:rsidR="00BA138D" w:rsidRPr="00BA138D" w14:paraId="570AF0C9" w14:textId="77777777" w:rsidTr="002938AB">
        <w:tc>
          <w:tcPr>
            <w:tcW w:w="1350" w:type="dxa"/>
          </w:tcPr>
          <w:p w14:paraId="7B416F89" w14:textId="77777777" w:rsidR="00BA138D" w:rsidRPr="00BA138D" w:rsidRDefault="00BA138D" w:rsidP="00BA138D">
            <w:pPr>
              <w:jc w:val="both"/>
              <w:rPr>
                <w:rFonts w:ascii="Calibri" w:hAnsi="Calibri" w:cs="Calibri"/>
              </w:rPr>
            </w:pPr>
            <w:r w:rsidRPr="00BA138D">
              <w:rPr>
                <w:rFonts w:ascii="Calibri" w:hAnsi="Calibri" w:cs="Calibri"/>
              </w:rPr>
              <w:t>Attn:</w:t>
            </w:r>
          </w:p>
        </w:tc>
        <w:tc>
          <w:tcPr>
            <w:tcW w:w="7280" w:type="dxa"/>
          </w:tcPr>
          <w:p w14:paraId="1860DCFF" w14:textId="77777777" w:rsidR="00BA138D" w:rsidRPr="00BA138D" w:rsidRDefault="00BA138D" w:rsidP="00BA138D">
            <w:pPr>
              <w:jc w:val="both"/>
              <w:rPr>
                <w:rFonts w:ascii="Calibri" w:hAnsi="Calibri" w:cs="Calibri"/>
              </w:rPr>
            </w:pPr>
            <w:r w:rsidRPr="00BA138D">
              <w:rPr>
                <w:rFonts w:ascii="Calibri" w:hAnsi="Calibri" w:cs="Calibri"/>
                <w:highlight w:val="lightGray"/>
              </w:rPr>
              <w:t>[Name and title/position of IOM contact person]</w:t>
            </w:r>
          </w:p>
        </w:tc>
      </w:tr>
      <w:tr w:rsidR="00BA138D" w:rsidRPr="00BA138D" w14:paraId="6CB09A59" w14:textId="77777777" w:rsidTr="002938AB">
        <w:tc>
          <w:tcPr>
            <w:tcW w:w="1350" w:type="dxa"/>
          </w:tcPr>
          <w:p w14:paraId="59C43A2A" w14:textId="77777777" w:rsidR="00BA138D" w:rsidRPr="00BA138D" w:rsidRDefault="00BA138D" w:rsidP="00BA138D">
            <w:pPr>
              <w:jc w:val="both"/>
              <w:rPr>
                <w:rFonts w:ascii="Calibri" w:hAnsi="Calibri" w:cs="Calibri"/>
              </w:rPr>
            </w:pPr>
            <w:r w:rsidRPr="00BA138D">
              <w:rPr>
                <w:rFonts w:ascii="Calibri" w:hAnsi="Calibri" w:cs="Calibri"/>
              </w:rPr>
              <w:t>Address:</w:t>
            </w:r>
          </w:p>
        </w:tc>
        <w:tc>
          <w:tcPr>
            <w:tcW w:w="7280" w:type="dxa"/>
          </w:tcPr>
          <w:p w14:paraId="57F853B8" w14:textId="77777777" w:rsidR="00BA138D" w:rsidRPr="00BA138D" w:rsidRDefault="00BA138D" w:rsidP="00BA138D">
            <w:pPr>
              <w:jc w:val="both"/>
              <w:rPr>
                <w:rFonts w:ascii="Calibri" w:hAnsi="Calibri" w:cs="Calibri"/>
              </w:rPr>
            </w:pPr>
            <w:r w:rsidRPr="00BA138D">
              <w:rPr>
                <w:rFonts w:ascii="Calibri" w:hAnsi="Calibri" w:cs="Calibri"/>
                <w:highlight w:val="lightGray"/>
              </w:rPr>
              <w:t>[IOM’s address]</w:t>
            </w:r>
          </w:p>
        </w:tc>
      </w:tr>
      <w:tr w:rsidR="00BA138D" w:rsidRPr="00BA138D" w14:paraId="7BC897EF" w14:textId="77777777" w:rsidTr="002938AB">
        <w:tc>
          <w:tcPr>
            <w:tcW w:w="1350" w:type="dxa"/>
          </w:tcPr>
          <w:p w14:paraId="4E1E46BC" w14:textId="77777777" w:rsidR="00BA138D" w:rsidRPr="00BA138D" w:rsidRDefault="00BA138D" w:rsidP="00BA138D">
            <w:pPr>
              <w:jc w:val="both"/>
              <w:rPr>
                <w:rFonts w:ascii="Calibri" w:hAnsi="Calibri" w:cs="Calibri"/>
              </w:rPr>
            </w:pPr>
            <w:r w:rsidRPr="00BA138D">
              <w:rPr>
                <w:rFonts w:ascii="Calibri" w:hAnsi="Calibri" w:cs="Calibri"/>
              </w:rPr>
              <w:t xml:space="preserve">Email: </w:t>
            </w:r>
          </w:p>
        </w:tc>
        <w:tc>
          <w:tcPr>
            <w:tcW w:w="7280" w:type="dxa"/>
          </w:tcPr>
          <w:p w14:paraId="7A8C849E" w14:textId="77777777" w:rsidR="00BA138D" w:rsidRPr="00BA138D" w:rsidRDefault="00BA138D" w:rsidP="00BA138D">
            <w:pPr>
              <w:jc w:val="both"/>
              <w:rPr>
                <w:rFonts w:ascii="Calibri" w:hAnsi="Calibri" w:cs="Calibri"/>
              </w:rPr>
            </w:pPr>
            <w:r w:rsidRPr="00BA138D">
              <w:rPr>
                <w:rFonts w:ascii="Calibri" w:hAnsi="Calibri" w:cs="Calibri"/>
                <w:highlight w:val="lightGray"/>
              </w:rPr>
              <w:t>[IOM’s email address]</w:t>
            </w:r>
          </w:p>
        </w:tc>
      </w:tr>
    </w:tbl>
    <w:p w14:paraId="59799373" w14:textId="77777777" w:rsidR="00BA138D" w:rsidRPr="00BA138D" w:rsidRDefault="00BA138D" w:rsidP="00BA138D">
      <w:pPr>
        <w:spacing w:after="0" w:line="240" w:lineRule="auto"/>
        <w:ind w:left="720"/>
        <w:jc w:val="both"/>
        <w:rPr>
          <w:rFonts w:ascii="Calibri" w:eastAsia="Times New Roman" w:hAnsi="Calibri" w:cs="Calibri"/>
          <w:b/>
          <w:bCs/>
          <w:highlight w:val="lightGray"/>
          <w:lang w:val="en-US"/>
        </w:rPr>
      </w:pPr>
      <w:bookmarkStart w:id="36" w:name="_Hlk63284813"/>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BA138D" w:rsidRPr="00BA138D" w14:paraId="1C61FD1B" w14:textId="77777777" w:rsidTr="002938AB">
        <w:tc>
          <w:tcPr>
            <w:tcW w:w="8630" w:type="dxa"/>
            <w:gridSpan w:val="2"/>
          </w:tcPr>
          <w:p w14:paraId="281A84B6" w14:textId="77777777" w:rsidR="00BA138D" w:rsidRPr="00BA138D" w:rsidRDefault="00BA138D" w:rsidP="00BA138D">
            <w:pPr>
              <w:jc w:val="both"/>
              <w:rPr>
                <w:rFonts w:ascii="Calibri" w:hAnsi="Calibri" w:cs="Calibri"/>
                <w:b/>
                <w:bCs/>
              </w:rPr>
            </w:pPr>
            <w:r w:rsidRPr="00BA138D">
              <w:rPr>
                <w:rFonts w:ascii="Calibri" w:hAnsi="Calibri" w:cs="Calibri"/>
                <w:b/>
                <w:bCs/>
                <w:highlight w:val="lightGray"/>
              </w:rPr>
              <w:t>[Full name of the Service Provider]</w:t>
            </w:r>
          </w:p>
        </w:tc>
      </w:tr>
      <w:tr w:rsidR="00BA138D" w:rsidRPr="00BA138D" w14:paraId="04B2798C" w14:textId="77777777" w:rsidTr="002938AB">
        <w:tc>
          <w:tcPr>
            <w:tcW w:w="1350" w:type="dxa"/>
          </w:tcPr>
          <w:p w14:paraId="7637B71E" w14:textId="77777777" w:rsidR="00BA138D" w:rsidRPr="00BA138D" w:rsidRDefault="00BA138D" w:rsidP="00BA138D">
            <w:pPr>
              <w:jc w:val="both"/>
              <w:rPr>
                <w:rFonts w:ascii="Calibri" w:hAnsi="Calibri" w:cs="Calibri"/>
              </w:rPr>
            </w:pPr>
            <w:r w:rsidRPr="00BA138D">
              <w:rPr>
                <w:rFonts w:ascii="Calibri" w:hAnsi="Calibri" w:cs="Calibri"/>
              </w:rPr>
              <w:t>Attn:</w:t>
            </w:r>
          </w:p>
        </w:tc>
        <w:tc>
          <w:tcPr>
            <w:tcW w:w="7280" w:type="dxa"/>
          </w:tcPr>
          <w:p w14:paraId="5278F096" w14:textId="77777777" w:rsidR="00BA138D" w:rsidRPr="00BA138D" w:rsidRDefault="00BA138D" w:rsidP="00BA138D">
            <w:pPr>
              <w:jc w:val="both"/>
              <w:rPr>
                <w:rFonts w:ascii="Calibri" w:hAnsi="Calibri" w:cs="Calibri"/>
              </w:rPr>
            </w:pPr>
            <w:r w:rsidRPr="00BA138D">
              <w:rPr>
                <w:rFonts w:ascii="Calibri" w:hAnsi="Calibri" w:cs="Calibri"/>
                <w:highlight w:val="lightGray"/>
              </w:rPr>
              <w:t>[Name and title/position of Service Provider’s contact person]</w:t>
            </w:r>
          </w:p>
        </w:tc>
      </w:tr>
      <w:tr w:rsidR="00BA138D" w:rsidRPr="00BA138D" w14:paraId="182E1C11" w14:textId="77777777" w:rsidTr="002938AB">
        <w:tc>
          <w:tcPr>
            <w:tcW w:w="1350" w:type="dxa"/>
          </w:tcPr>
          <w:p w14:paraId="4DED952C" w14:textId="77777777" w:rsidR="00BA138D" w:rsidRPr="00BA138D" w:rsidRDefault="00BA138D" w:rsidP="00BA138D">
            <w:pPr>
              <w:jc w:val="both"/>
              <w:rPr>
                <w:rFonts w:ascii="Calibri" w:hAnsi="Calibri" w:cs="Calibri"/>
              </w:rPr>
            </w:pPr>
            <w:r w:rsidRPr="00BA138D">
              <w:rPr>
                <w:rFonts w:ascii="Calibri" w:hAnsi="Calibri" w:cs="Calibri"/>
              </w:rPr>
              <w:t>Address:</w:t>
            </w:r>
          </w:p>
        </w:tc>
        <w:tc>
          <w:tcPr>
            <w:tcW w:w="7280" w:type="dxa"/>
          </w:tcPr>
          <w:p w14:paraId="2E80A45C" w14:textId="77777777" w:rsidR="00BA138D" w:rsidRPr="00BA138D" w:rsidRDefault="00BA138D" w:rsidP="00BA138D">
            <w:pPr>
              <w:jc w:val="both"/>
              <w:rPr>
                <w:rFonts w:ascii="Calibri" w:hAnsi="Calibri" w:cs="Calibri"/>
              </w:rPr>
            </w:pPr>
            <w:r w:rsidRPr="00BA138D">
              <w:rPr>
                <w:rFonts w:ascii="Calibri" w:hAnsi="Calibri" w:cs="Calibri"/>
                <w:highlight w:val="lightGray"/>
              </w:rPr>
              <w:t>[Service Provider’s address]</w:t>
            </w:r>
          </w:p>
        </w:tc>
      </w:tr>
      <w:tr w:rsidR="00BA138D" w:rsidRPr="00BA138D" w14:paraId="6D43EE4D" w14:textId="77777777" w:rsidTr="002938AB">
        <w:tc>
          <w:tcPr>
            <w:tcW w:w="1350" w:type="dxa"/>
          </w:tcPr>
          <w:p w14:paraId="3BF765F5" w14:textId="77777777" w:rsidR="00BA138D" w:rsidRPr="00BA138D" w:rsidRDefault="00BA138D" w:rsidP="00BA138D">
            <w:pPr>
              <w:jc w:val="both"/>
              <w:rPr>
                <w:rFonts w:ascii="Calibri" w:hAnsi="Calibri" w:cs="Calibri"/>
              </w:rPr>
            </w:pPr>
            <w:r w:rsidRPr="00BA138D">
              <w:rPr>
                <w:rFonts w:ascii="Calibri" w:hAnsi="Calibri" w:cs="Calibri"/>
              </w:rPr>
              <w:t xml:space="preserve">Email: </w:t>
            </w:r>
          </w:p>
        </w:tc>
        <w:tc>
          <w:tcPr>
            <w:tcW w:w="7280" w:type="dxa"/>
          </w:tcPr>
          <w:p w14:paraId="1D0F412C" w14:textId="77777777" w:rsidR="00BA138D" w:rsidRPr="00BA138D" w:rsidRDefault="00BA138D" w:rsidP="00BA138D">
            <w:pPr>
              <w:jc w:val="both"/>
              <w:rPr>
                <w:rFonts w:ascii="Calibri" w:hAnsi="Calibri" w:cs="Calibri"/>
              </w:rPr>
            </w:pPr>
            <w:r w:rsidRPr="00BA138D">
              <w:rPr>
                <w:rFonts w:ascii="Calibri" w:hAnsi="Calibri" w:cs="Calibri"/>
                <w:highlight w:val="lightGray"/>
              </w:rPr>
              <w:t>[Service Provider’s email address]</w:t>
            </w:r>
          </w:p>
        </w:tc>
      </w:tr>
      <w:bookmarkEnd w:id="36"/>
    </w:tbl>
    <w:p w14:paraId="6219FE73" w14:textId="77777777" w:rsidR="00BA138D" w:rsidRPr="00BA138D" w:rsidRDefault="00BA138D" w:rsidP="00BA138D">
      <w:pPr>
        <w:spacing w:after="0" w:line="240" w:lineRule="auto"/>
        <w:rPr>
          <w:rFonts w:cstheme="minorHAnsi"/>
          <w:snapToGrid w:val="0"/>
          <w:lang w:val="en-US" w:eastAsia="x-none"/>
        </w:rPr>
      </w:pPr>
    </w:p>
    <w:p w14:paraId="1A4372FF" w14:textId="77777777" w:rsidR="00BA138D" w:rsidRPr="00BA138D" w:rsidRDefault="00BA138D" w:rsidP="00BA138D">
      <w:pPr>
        <w:spacing w:after="0" w:line="240" w:lineRule="auto"/>
        <w:jc w:val="both"/>
        <w:rPr>
          <w:rFonts w:cstheme="minorHAnsi"/>
          <w:b/>
          <w:snapToGrid w:val="0"/>
          <w:lang w:eastAsia="x-none"/>
        </w:rPr>
      </w:pPr>
    </w:p>
    <w:p w14:paraId="289F65B9" w14:textId="77777777" w:rsidR="00BA138D" w:rsidRPr="00BA138D" w:rsidRDefault="00BA138D" w:rsidP="00BA138D">
      <w:pPr>
        <w:numPr>
          <w:ilvl w:val="0"/>
          <w:numId w:val="19"/>
        </w:numPr>
        <w:tabs>
          <w:tab w:val="left" w:pos="360"/>
        </w:tabs>
        <w:spacing w:after="0" w:line="23" w:lineRule="atLeast"/>
        <w:ind w:left="360"/>
        <w:jc w:val="both"/>
        <w:rPr>
          <w:rFonts w:eastAsia="Times New Roman" w:cstheme="minorHAnsi"/>
          <w:b/>
          <w:bCs/>
          <w:snapToGrid w:val="0"/>
          <w:lang w:eastAsia="x-none"/>
        </w:rPr>
      </w:pPr>
      <w:r w:rsidRPr="00BA138D">
        <w:rPr>
          <w:rFonts w:eastAsia="Times New Roman" w:cstheme="minorHAnsi"/>
          <w:b/>
          <w:bCs/>
          <w:snapToGrid w:val="0"/>
          <w:lang w:eastAsia="x-none"/>
        </w:rPr>
        <w:t xml:space="preserve">Dispute Resolution </w:t>
      </w:r>
    </w:p>
    <w:p w14:paraId="060E2FD2" w14:textId="77777777" w:rsidR="00BA138D" w:rsidRPr="00BA138D" w:rsidRDefault="00BA138D" w:rsidP="00BA138D">
      <w:pPr>
        <w:tabs>
          <w:tab w:val="left" w:pos="720"/>
          <w:tab w:val="left" w:pos="900"/>
        </w:tabs>
        <w:spacing w:after="0" w:line="240" w:lineRule="auto"/>
        <w:ind w:left="720" w:hanging="720"/>
        <w:jc w:val="both"/>
        <w:rPr>
          <w:rFonts w:cstheme="minorHAnsi"/>
          <w:b/>
          <w:snapToGrid w:val="0"/>
          <w:lang w:eastAsia="x-none"/>
        </w:rPr>
      </w:pPr>
    </w:p>
    <w:p w14:paraId="694D34F2" w14:textId="77777777" w:rsidR="00BA138D" w:rsidRPr="00BA138D" w:rsidRDefault="00BA138D" w:rsidP="00BA138D">
      <w:pPr>
        <w:tabs>
          <w:tab w:val="left" w:pos="720"/>
        </w:tabs>
        <w:spacing w:after="0" w:line="240" w:lineRule="auto"/>
        <w:ind w:left="720" w:hanging="720"/>
        <w:jc w:val="both"/>
        <w:textAlignment w:val="center"/>
        <w:rPr>
          <w:rFonts w:eastAsia="Times New Roman" w:cstheme="minorHAnsi"/>
          <w:color w:val="000000" w:themeColor="text1"/>
          <w:lang w:eastAsia="en-PH"/>
        </w:rPr>
      </w:pPr>
      <w:bookmarkStart w:id="37" w:name="_Hlk140926547"/>
      <w:r w:rsidRPr="00BA138D">
        <w:rPr>
          <w:rFonts w:eastAsia="Times New Roman" w:cstheme="minorHAnsi"/>
          <w:color w:val="221F1F"/>
          <w:lang w:eastAsia="en-PH"/>
        </w:rPr>
        <w:t xml:space="preserve">13.1 </w:t>
      </w:r>
      <w:r w:rsidRPr="00BA138D">
        <w:rPr>
          <w:rFonts w:eastAsia="Times New Roman" w:cstheme="minorHAnsi"/>
          <w:color w:val="221F1F"/>
          <w:lang w:eastAsia="en-PH"/>
        </w:rPr>
        <w:tab/>
        <w:t xml:space="preserve">Any dispute, controversy </w:t>
      </w:r>
      <w:r w:rsidRPr="00BA138D">
        <w:rPr>
          <w:rFonts w:eastAsia="Times New Roman" w:cstheme="minorHAnsi"/>
          <w:color w:val="000000" w:themeColor="text1"/>
          <w:lang w:eastAsia="en-PH"/>
        </w:rPr>
        <w:t xml:space="preserve">or claim arising out of or in relation to this Agreement, or the breach, termination or invalidity thereof, shall be settled amicably by negotiation between the Parties. </w:t>
      </w:r>
    </w:p>
    <w:p w14:paraId="51F527D1" w14:textId="77777777" w:rsidR="00BA138D" w:rsidRPr="00BA138D" w:rsidRDefault="00BA138D" w:rsidP="00BA138D">
      <w:pPr>
        <w:tabs>
          <w:tab w:val="left" w:pos="720"/>
        </w:tabs>
        <w:spacing w:after="0" w:line="240" w:lineRule="auto"/>
        <w:ind w:left="720" w:hanging="720"/>
        <w:jc w:val="both"/>
        <w:textAlignment w:val="center"/>
        <w:rPr>
          <w:rFonts w:eastAsia="Times New Roman" w:cstheme="minorHAnsi"/>
          <w:color w:val="000000" w:themeColor="text1"/>
          <w:lang w:eastAsia="en-PH"/>
        </w:rPr>
      </w:pPr>
    </w:p>
    <w:p w14:paraId="45055916" w14:textId="77777777" w:rsidR="00BA138D" w:rsidRPr="00BA138D" w:rsidRDefault="00BA138D" w:rsidP="00BA138D">
      <w:pPr>
        <w:tabs>
          <w:tab w:val="left" w:pos="720"/>
        </w:tabs>
        <w:spacing w:after="0" w:line="240" w:lineRule="auto"/>
        <w:ind w:left="720" w:hanging="720"/>
        <w:jc w:val="both"/>
        <w:textAlignment w:val="center"/>
        <w:rPr>
          <w:rFonts w:eastAsia="Times New Roman" w:cstheme="minorHAnsi"/>
          <w:color w:val="000000" w:themeColor="text1"/>
          <w:lang w:eastAsia="en-PH"/>
        </w:rPr>
      </w:pPr>
      <w:r w:rsidRPr="00BA138D">
        <w:rPr>
          <w:rFonts w:eastAsia="Times New Roman" w:cstheme="minorHAnsi"/>
          <w:color w:val="000000" w:themeColor="text1"/>
          <w:lang w:eastAsia="en-PH"/>
        </w:rPr>
        <w:t xml:space="preserve">13.2 </w:t>
      </w:r>
      <w:r w:rsidRPr="00BA138D">
        <w:rPr>
          <w:rFonts w:eastAsia="Times New Roman" w:cstheme="minorHAnsi"/>
          <w:color w:val="000000" w:themeColor="text1"/>
          <w:lang w:eastAsia="en-PH"/>
        </w:rPr>
        <w:tab/>
        <w:t>In the event that the dispute, controversy or claim is not resolved by negotiation within 3 (three) months of receipt of the notice from one Party of the existence of such dispute, controversy or claim, either Party may request that it be submitted to mediation in accordance with the UNCITRAL Mediation Rules in effect at the time of the dispute.</w:t>
      </w:r>
    </w:p>
    <w:p w14:paraId="79378ADD" w14:textId="77777777" w:rsidR="00BA138D" w:rsidRPr="00BA138D" w:rsidRDefault="00BA138D" w:rsidP="00BA138D">
      <w:pPr>
        <w:tabs>
          <w:tab w:val="left" w:pos="720"/>
        </w:tabs>
        <w:spacing w:after="0" w:line="240" w:lineRule="auto"/>
        <w:ind w:left="720" w:hanging="720"/>
        <w:jc w:val="both"/>
        <w:textAlignment w:val="center"/>
        <w:rPr>
          <w:rFonts w:eastAsia="Times New Roman" w:cstheme="minorHAnsi"/>
          <w:color w:val="000000" w:themeColor="text1"/>
          <w:lang w:eastAsia="en-PH"/>
        </w:rPr>
      </w:pPr>
    </w:p>
    <w:p w14:paraId="62D73360" w14:textId="77777777" w:rsidR="00BA138D" w:rsidRPr="00BA138D" w:rsidRDefault="00BA138D" w:rsidP="00BA138D">
      <w:pPr>
        <w:tabs>
          <w:tab w:val="left" w:pos="720"/>
        </w:tabs>
        <w:spacing w:after="0" w:line="240" w:lineRule="auto"/>
        <w:ind w:left="720" w:hanging="720"/>
        <w:jc w:val="both"/>
        <w:textAlignment w:val="center"/>
        <w:rPr>
          <w:rFonts w:eastAsia="Times New Roman" w:cstheme="minorHAnsi"/>
          <w:color w:val="000000" w:themeColor="text1"/>
          <w:lang w:eastAsia="en-PH"/>
        </w:rPr>
      </w:pPr>
      <w:r w:rsidRPr="00BA138D">
        <w:rPr>
          <w:rFonts w:eastAsia="Times New Roman" w:cstheme="minorHAnsi"/>
          <w:color w:val="000000" w:themeColor="text1"/>
          <w:lang w:eastAsia="en-PH"/>
        </w:rPr>
        <w:t xml:space="preserve">13.3 </w:t>
      </w:r>
      <w:r w:rsidRPr="00BA138D">
        <w:rPr>
          <w:rFonts w:eastAsia="Times New Roman" w:cstheme="minorHAnsi"/>
          <w:color w:val="000000" w:themeColor="text1"/>
          <w:lang w:eastAsia="en-PH"/>
        </w:rPr>
        <w:tab/>
        <w:t>In the event that mediation is not successful, either Party may submit the dispute, controversy or claim to arbitration in accordance with the UNCITRAL Arbitration Rules in effect at the time of the dispute no later than 3 (three) months following the date of termination of the mediation as per Article 9 of the UNCITRAL Mediation Rules. The number of arbitrators shall be one and the language to be used in the arbitral proceedings shall be English. The appointing authority shall be the Secretary General of the Permanent Court of Arbitration. The arbitral tribunal shall have no authority to award punitive damages. The seat of the arbitration shall be Geneva, Switzerland.</w:t>
      </w:r>
    </w:p>
    <w:p w14:paraId="74DAC3B6" w14:textId="77777777" w:rsidR="00BA138D" w:rsidRPr="00BA138D" w:rsidRDefault="00BA138D" w:rsidP="00BA138D">
      <w:pPr>
        <w:spacing w:after="0" w:line="240" w:lineRule="auto"/>
        <w:ind w:left="720" w:hanging="720"/>
        <w:jc w:val="both"/>
        <w:textAlignment w:val="center"/>
        <w:rPr>
          <w:rFonts w:eastAsia="Times New Roman" w:cstheme="minorHAnsi"/>
          <w:color w:val="000000" w:themeColor="text1"/>
          <w:lang w:eastAsia="en-PH"/>
        </w:rPr>
      </w:pPr>
    </w:p>
    <w:p w14:paraId="07931528" w14:textId="77777777" w:rsidR="00BA138D" w:rsidRPr="00BA138D" w:rsidRDefault="00BA138D" w:rsidP="00BA138D">
      <w:pPr>
        <w:spacing w:after="0" w:line="240" w:lineRule="auto"/>
        <w:ind w:left="720" w:hanging="720"/>
        <w:jc w:val="both"/>
        <w:textAlignment w:val="center"/>
        <w:rPr>
          <w:rFonts w:eastAsia="Times New Roman" w:cstheme="minorHAnsi"/>
          <w:color w:val="000000" w:themeColor="text1"/>
          <w:lang w:eastAsia="en-PH"/>
        </w:rPr>
      </w:pPr>
      <w:r w:rsidRPr="00BA138D">
        <w:rPr>
          <w:rFonts w:eastAsia="Times New Roman" w:cstheme="minorHAnsi"/>
          <w:color w:val="000000" w:themeColor="text1"/>
          <w:lang w:eastAsia="en-PH"/>
        </w:rPr>
        <w:t xml:space="preserve">13.4 </w:t>
      </w:r>
      <w:r w:rsidRPr="00BA138D">
        <w:rPr>
          <w:rFonts w:eastAsia="Times New Roman" w:cstheme="minorHAnsi"/>
          <w:color w:val="000000" w:themeColor="text1"/>
          <w:lang w:eastAsia="en-PH"/>
        </w:rPr>
        <w:tab/>
        <w:t xml:space="preserve">All aspects of the dispute resolution as per paragraphs 1 to 3 of this Article shall be treated as confidential by the Parties and all others involved. </w:t>
      </w:r>
    </w:p>
    <w:p w14:paraId="309F52B5" w14:textId="77777777" w:rsidR="00BA138D" w:rsidRPr="00BA138D" w:rsidRDefault="00BA138D" w:rsidP="00BA138D">
      <w:pPr>
        <w:spacing w:after="0" w:line="240" w:lineRule="auto"/>
        <w:ind w:left="720" w:hanging="720"/>
        <w:jc w:val="both"/>
        <w:textAlignment w:val="center"/>
        <w:rPr>
          <w:rFonts w:eastAsia="Times New Roman" w:cstheme="minorHAnsi"/>
          <w:color w:val="000000" w:themeColor="text1"/>
          <w:lang w:eastAsia="en-PH"/>
        </w:rPr>
      </w:pPr>
    </w:p>
    <w:p w14:paraId="6B34C5EA" w14:textId="77777777" w:rsidR="00BA138D" w:rsidRPr="00BA138D" w:rsidRDefault="00BA138D" w:rsidP="00BA138D">
      <w:pPr>
        <w:spacing w:after="0" w:line="240" w:lineRule="auto"/>
        <w:ind w:left="720" w:hanging="720"/>
        <w:jc w:val="both"/>
        <w:textAlignment w:val="center"/>
        <w:rPr>
          <w:rFonts w:eastAsia="Times New Roman" w:cstheme="minorHAnsi"/>
          <w:color w:val="000000" w:themeColor="text1"/>
          <w:lang w:eastAsia="en-PH"/>
        </w:rPr>
      </w:pPr>
      <w:r w:rsidRPr="00BA138D">
        <w:rPr>
          <w:rFonts w:eastAsia="Times New Roman" w:cstheme="minorHAnsi"/>
          <w:color w:val="000000" w:themeColor="text1"/>
          <w:lang w:eastAsia="en-PH"/>
        </w:rPr>
        <w:t xml:space="preserve">13.5 </w:t>
      </w:r>
      <w:r w:rsidRPr="00BA138D">
        <w:rPr>
          <w:rFonts w:eastAsia="Times New Roman" w:cstheme="minorHAnsi"/>
          <w:color w:val="000000" w:themeColor="text1"/>
          <w:lang w:eastAsia="en-PH"/>
        </w:rPr>
        <w:tab/>
        <w:t xml:space="preserve">The present Agreement as well as the arbitration agreement above shall be governed by the terms of the present Agreement and supplemented by internationally accepted general principles of law (including the UNIDROIT Principles of International Commercial Contracts) for issues not covered by the Agreement, to the exclusion of any single national system of law that would defer the Agreement to the laws of any given jurisdiction. </w:t>
      </w:r>
    </w:p>
    <w:p w14:paraId="62998BE1" w14:textId="77777777" w:rsidR="00BA138D" w:rsidRPr="00BA138D" w:rsidRDefault="00BA138D" w:rsidP="00BA138D">
      <w:pPr>
        <w:spacing w:after="0" w:line="240" w:lineRule="auto"/>
        <w:ind w:left="720" w:hanging="720"/>
        <w:jc w:val="both"/>
        <w:textAlignment w:val="center"/>
        <w:rPr>
          <w:rFonts w:eastAsia="Times New Roman" w:cstheme="minorHAnsi"/>
          <w:color w:val="000000" w:themeColor="text1"/>
          <w:lang w:eastAsia="en-PH"/>
        </w:rPr>
      </w:pPr>
    </w:p>
    <w:p w14:paraId="379829E7" w14:textId="77777777" w:rsidR="00BA138D" w:rsidRPr="00BA138D" w:rsidRDefault="00BA138D" w:rsidP="00BA138D">
      <w:pPr>
        <w:spacing w:after="0" w:line="240" w:lineRule="auto"/>
        <w:ind w:left="720" w:hanging="720"/>
        <w:jc w:val="both"/>
        <w:textAlignment w:val="center"/>
        <w:rPr>
          <w:rFonts w:eastAsia="Times New Roman" w:cstheme="minorHAnsi"/>
          <w:color w:val="2E75B5"/>
          <w:lang w:eastAsia="en-PH"/>
        </w:rPr>
      </w:pPr>
      <w:r w:rsidRPr="00BA138D">
        <w:rPr>
          <w:rFonts w:eastAsia="Times New Roman" w:cstheme="minorHAnsi"/>
          <w:color w:val="221F1F"/>
        </w:rPr>
        <w:t>13.6</w:t>
      </w:r>
      <w:r w:rsidRPr="00BA138D">
        <w:rPr>
          <w:rFonts w:eastAsia="Times New Roman" w:cstheme="minorHAnsi"/>
          <w:color w:val="221F1F"/>
        </w:rPr>
        <w:tab/>
        <w:t>This Article survives the expiration or termination of the present Agreement</w:t>
      </w:r>
      <w:r w:rsidRPr="00BA138D">
        <w:rPr>
          <w:rFonts w:eastAsia="Times New Roman" w:cstheme="minorHAnsi"/>
          <w:color w:val="000000"/>
          <w:lang w:val="en-US"/>
        </w:rPr>
        <w:t>.</w:t>
      </w:r>
    </w:p>
    <w:bookmarkEnd w:id="37"/>
    <w:p w14:paraId="638C63B9" w14:textId="77777777" w:rsidR="00BA138D" w:rsidRPr="00BA138D" w:rsidRDefault="00BA138D" w:rsidP="00BA138D">
      <w:pPr>
        <w:tabs>
          <w:tab w:val="left" w:pos="900"/>
        </w:tabs>
        <w:spacing w:after="0" w:line="240" w:lineRule="auto"/>
        <w:ind w:left="900" w:hanging="540"/>
        <w:jc w:val="both"/>
        <w:rPr>
          <w:rFonts w:cstheme="minorHAnsi"/>
          <w:b/>
          <w:snapToGrid w:val="0"/>
          <w:lang w:eastAsia="x-none"/>
        </w:rPr>
      </w:pPr>
    </w:p>
    <w:p w14:paraId="1BDAA420"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 xml:space="preserve">Use of IOM Name, Abbreviation and Emblem </w:t>
      </w:r>
    </w:p>
    <w:p w14:paraId="2DD71307" w14:textId="77777777" w:rsidR="00BA138D" w:rsidRPr="00BA138D" w:rsidRDefault="00BA138D" w:rsidP="00BA138D">
      <w:pPr>
        <w:spacing w:after="0" w:line="240" w:lineRule="auto"/>
        <w:jc w:val="both"/>
        <w:rPr>
          <w:rFonts w:cstheme="minorHAnsi"/>
          <w:lang w:eastAsia="x-none"/>
        </w:rPr>
      </w:pPr>
    </w:p>
    <w:p w14:paraId="2F01BE3F" w14:textId="77777777" w:rsidR="00BA138D" w:rsidRPr="00BA138D" w:rsidRDefault="00BA138D" w:rsidP="00BA138D">
      <w:pPr>
        <w:tabs>
          <w:tab w:val="left" w:pos="360"/>
        </w:tabs>
        <w:spacing w:after="0" w:line="240" w:lineRule="auto"/>
        <w:jc w:val="both"/>
        <w:rPr>
          <w:rFonts w:eastAsia="Times New Roman" w:cstheme="minorHAnsi"/>
          <w:snapToGrid w:val="0"/>
        </w:rPr>
      </w:pPr>
      <w:r w:rsidRPr="00BA138D">
        <w:rPr>
          <w:rFonts w:eastAsia="Times New Roman" w:cstheme="minorHAnsi"/>
          <w:snapToGrid w:val="0"/>
        </w:rPr>
        <w:t xml:space="preserve">The Service Provider shall not be entitled to use the name, abbreviation or emblem of IOM without IOM’s prior written authorisation.  The Service Provider </w:t>
      </w:r>
      <w:r w:rsidRPr="00BA138D">
        <w:rPr>
          <w:rFonts w:eastAsia="Times New Roman" w:cstheme="minorHAnsi"/>
          <w:snapToGrid w:val="0"/>
          <w:lang w:val="en-US"/>
        </w:rPr>
        <w:t>acknowledges that use of the IOM name, abbreviation and emblem is strictly reserved for the official purposes of IOM and protected from unauthorized use by Article 6</w:t>
      </w:r>
      <w:r w:rsidRPr="00BA138D">
        <w:rPr>
          <w:rFonts w:eastAsia="Times New Roman" w:cstheme="minorHAnsi"/>
          <w:i/>
          <w:iCs/>
          <w:snapToGrid w:val="0"/>
          <w:lang w:val="en-US"/>
        </w:rPr>
        <w:t>ter</w:t>
      </w:r>
      <w:r w:rsidRPr="00BA138D">
        <w:rPr>
          <w:rFonts w:eastAsia="Times New Roman" w:cstheme="minorHAnsi"/>
          <w:snapToGrid w:val="0"/>
          <w:lang w:val="en-US"/>
        </w:rPr>
        <w:t> of the Paris Convention for the Protection of Industrial Property, revised in Stockholm in 1967 (828 UNTS 305 (1972)).</w:t>
      </w:r>
    </w:p>
    <w:p w14:paraId="70EC5465" w14:textId="77777777" w:rsidR="00BA138D" w:rsidRPr="00BA138D" w:rsidRDefault="00BA138D" w:rsidP="00BA138D">
      <w:pPr>
        <w:spacing w:after="0" w:line="240" w:lineRule="auto"/>
        <w:jc w:val="both"/>
        <w:rPr>
          <w:rFonts w:cstheme="minorHAnsi"/>
          <w:lang w:eastAsia="x-none"/>
        </w:rPr>
      </w:pPr>
    </w:p>
    <w:p w14:paraId="356E9AE8"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bookmarkStart w:id="38" w:name="_Hlk21423869"/>
      <w:r w:rsidRPr="00BA138D">
        <w:rPr>
          <w:rFonts w:eastAsia="Times New Roman" w:cstheme="minorHAnsi"/>
          <w:b/>
          <w:bCs/>
          <w:snapToGrid w:val="0"/>
          <w:lang w:eastAsia="x-none"/>
        </w:rPr>
        <w:t>Status of IOM</w:t>
      </w:r>
    </w:p>
    <w:p w14:paraId="6F3985A1" w14:textId="77777777" w:rsidR="00BA138D" w:rsidRPr="00BA138D" w:rsidRDefault="00BA138D" w:rsidP="00BA138D">
      <w:pPr>
        <w:spacing w:after="0" w:line="240" w:lineRule="auto"/>
        <w:jc w:val="both"/>
        <w:rPr>
          <w:rFonts w:cstheme="minorHAnsi"/>
          <w:snapToGrid w:val="0"/>
          <w:lang w:eastAsia="x-none"/>
        </w:rPr>
      </w:pPr>
    </w:p>
    <w:p w14:paraId="0CC8590B" w14:textId="77777777" w:rsidR="00BA138D" w:rsidRPr="00BA138D" w:rsidRDefault="00BA138D" w:rsidP="00BA138D">
      <w:pPr>
        <w:spacing w:after="0" w:line="240" w:lineRule="auto"/>
        <w:jc w:val="both"/>
        <w:rPr>
          <w:rFonts w:eastAsia="Times New Roman" w:cstheme="minorHAnsi"/>
          <w:bCs/>
          <w:lang w:val="en-US"/>
        </w:rPr>
      </w:pPr>
      <w:r w:rsidRPr="00BA138D">
        <w:rPr>
          <w:rFonts w:eastAsia="Times New Roman" w:cstheme="minorHAnsi"/>
          <w:bCs/>
          <w:lang w:val="en-US"/>
        </w:rPr>
        <w:lastRenderedPageBreak/>
        <w:t xml:space="preserve">Nothing in or relating to the Agreement shall be deemed a waiver, express or implied, of any of the privileges and immunities of the International Organization for Migration. </w:t>
      </w:r>
    </w:p>
    <w:bookmarkEnd w:id="38"/>
    <w:p w14:paraId="7D0CAFAB" w14:textId="77777777" w:rsidR="00BA138D" w:rsidRPr="00BA138D" w:rsidRDefault="00BA138D" w:rsidP="00BA138D">
      <w:pPr>
        <w:spacing w:after="0" w:line="240" w:lineRule="auto"/>
        <w:jc w:val="both"/>
        <w:rPr>
          <w:rFonts w:cstheme="minorHAnsi"/>
          <w:snapToGrid w:val="0"/>
          <w:lang w:eastAsia="x-none"/>
        </w:rPr>
      </w:pPr>
    </w:p>
    <w:p w14:paraId="6ABC278F"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Indemnity</w:t>
      </w:r>
    </w:p>
    <w:p w14:paraId="4F467D47" w14:textId="77777777" w:rsidR="00BA138D" w:rsidRPr="00BA138D" w:rsidRDefault="00BA138D" w:rsidP="00BA138D">
      <w:pPr>
        <w:spacing w:after="0" w:line="240" w:lineRule="auto"/>
        <w:ind w:left="720" w:hanging="720"/>
        <w:jc w:val="both"/>
        <w:rPr>
          <w:rFonts w:cstheme="minorHAnsi"/>
          <w:lang w:eastAsia="x-none"/>
        </w:rPr>
      </w:pPr>
    </w:p>
    <w:p w14:paraId="5E40EEF3" w14:textId="77777777" w:rsidR="00BA138D" w:rsidRPr="00BA138D" w:rsidRDefault="00BA138D" w:rsidP="00BA138D">
      <w:pPr>
        <w:tabs>
          <w:tab w:val="left" w:pos="720"/>
        </w:tabs>
        <w:spacing w:after="0" w:line="240" w:lineRule="auto"/>
        <w:jc w:val="both"/>
        <w:rPr>
          <w:rFonts w:cstheme="minorHAnsi"/>
          <w:snapToGrid w:val="0"/>
          <w:lang w:eastAsia="x-none"/>
        </w:rPr>
      </w:pPr>
      <w:r w:rsidRPr="00BA138D">
        <w:rPr>
          <w:rFonts w:cstheme="minorHAnsi"/>
          <w:snapToGrid w:val="0"/>
          <w:lang w:eastAsia="x-none"/>
        </w:rPr>
        <w:t>The Service Provider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Service Provider or its employees, officers, agents or subcontractors, in the performance of this Agreement. IOM shall promptly notify the Service Provider of any written claim, loss, or demand for which the Service Provider is responsible under this clause. This indemnity shall survive the expiration or termination of this Agreement.</w:t>
      </w:r>
    </w:p>
    <w:p w14:paraId="7C1BB82A" w14:textId="77777777" w:rsidR="00BA138D" w:rsidRPr="00BA138D" w:rsidRDefault="00BA138D" w:rsidP="00BA138D">
      <w:pPr>
        <w:spacing w:after="0" w:line="240" w:lineRule="auto"/>
        <w:jc w:val="both"/>
        <w:rPr>
          <w:rFonts w:cstheme="minorHAnsi"/>
          <w:lang w:eastAsia="x-none"/>
        </w:rPr>
      </w:pPr>
    </w:p>
    <w:p w14:paraId="4E7525EF"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 xml:space="preserve">Waiver  </w:t>
      </w:r>
    </w:p>
    <w:p w14:paraId="7F3D1345" w14:textId="77777777" w:rsidR="00BA138D" w:rsidRPr="00BA138D" w:rsidRDefault="00BA138D" w:rsidP="00BA138D">
      <w:pPr>
        <w:spacing w:after="0" w:line="240" w:lineRule="auto"/>
        <w:jc w:val="both"/>
        <w:rPr>
          <w:rFonts w:cstheme="minorHAnsi"/>
          <w:snapToGrid w:val="0"/>
          <w:lang w:eastAsia="x-none"/>
        </w:rPr>
      </w:pPr>
    </w:p>
    <w:p w14:paraId="651928EA" w14:textId="77777777" w:rsidR="00BA138D" w:rsidRPr="00BA138D" w:rsidRDefault="00BA138D" w:rsidP="00BA138D">
      <w:pPr>
        <w:spacing w:after="0" w:line="240" w:lineRule="auto"/>
        <w:jc w:val="both"/>
        <w:rPr>
          <w:rFonts w:cstheme="minorHAnsi"/>
          <w:snapToGrid w:val="0"/>
          <w:lang w:eastAsia="x-none"/>
        </w:rPr>
      </w:pPr>
      <w:r w:rsidRPr="00BA138D">
        <w:rPr>
          <w:rFonts w:cstheme="minorHAnsi"/>
          <w:snapToGrid w:val="0"/>
          <w:lang w:eastAsia="x-none"/>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 effect.</w:t>
      </w:r>
    </w:p>
    <w:p w14:paraId="114373C0" w14:textId="77777777" w:rsidR="00BA138D" w:rsidRPr="00BA138D" w:rsidRDefault="00BA138D" w:rsidP="00BA138D">
      <w:pPr>
        <w:spacing w:after="0" w:line="240" w:lineRule="auto"/>
        <w:jc w:val="both"/>
        <w:rPr>
          <w:rFonts w:cstheme="minorHAnsi"/>
          <w:lang w:eastAsia="x-none"/>
        </w:rPr>
      </w:pPr>
    </w:p>
    <w:p w14:paraId="63BC3EF3"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Termination</w:t>
      </w:r>
    </w:p>
    <w:p w14:paraId="47C7E4F1" w14:textId="77777777" w:rsidR="00BA138D" w:rsidRPr="00BA138D" w:rsidRDefault="00BA138D" w:rsidP="00BA138D">
      <w:pPr>
        <w:tabs>
          <w:tab w:val="left" w:pos="426"/>
        </w:tabs>
        <w:spacing w:after="0" w:line="240" w:lineRule="auto"/>
        <w:jc w:val="both"/>
        <w:rPr>
          <w:rFonts w:cstheme="minorHAnsi"/>
          <w:lang w:eastAsia="x-none"/>
        </w:rPr>
      </w:pPr>
      <w:bookmarkStart w:id="39" w:name="_Hlk21423904"/>
    </w:p>
    <w:p w14:paraId="5AA6C445" w14:textId="77777777" w:rsidR="00BA138D" w:rsidRPr="00BA138D" w:rsidRDefault="00BA138D" w:rsidP="00BA138D">
      <w:pPr>
        <w:tabs>
          <w:tab w:val="left" w:pos="720"/>
        </w:tabs>
        <w:spacing w:after="0" w:line="240" w:lineRule="auto"/>
        <w:ind w:left="720" w:hanging="720"/>
        <w:jc w:val="both"/>
        <w:rPr>
          <w:rFonts w:cstheme="minorHAnsi"/>
          <w:lang w:eastAsia="x-none"/>
        </w:rPr>
      </w:pPr>
      <w:bookmarkStart w:id="40" w:name="_Hlk19797179"/>
      <w:bookmarkStart w:id="41" w:name="_Hlk185552"/>
      <w:r w:rsidRPr="00BA138D">
        <w:rPr>
          <w:rFonts w:cstheme="minorHAnsi"/>
          <w:lang w:eastAsia="x-none"/>
        </w:rPr>
        <w:t xml:space="preserve">18.1 </w:t>
      </w:r>
      <w:r w:rsidRPr="00BA138D">
        <w:rPr>
          <w:rFonts w:cstheme="minorHAnsi"/>
          <w:lang w:val="en-US" w:eastAsia="x-none"/>
        </w:rPr>
        <w:tab/>
        <w:t>IOM may terminate or suspend any Purchase Order or this Agreement, in whole or in part, with immediate effect, by providing written notice to the Service Provider</w:t>
      </w:r>
      <w:r w:rsidRPr="00BA138D">
        <w:rPr>
          <w:rFonts w:cstheme="minorHAnsi"/>
          <w:lang w:val="en-PH" w:eastAsia="x-none"/>
        </w:rPr>
        <w:t>, in any case where the mandate of IOM applicable to the performance of the Purchase Order or Agreement or the funding of IOM applicable to the Purchase Order or Agreement is reduced or terminated.  In addition, IOM may suspend or terminate the Agreement upon 30 (thirty) day’s written notice without having to provide any justification.</w:t>
      </w:r>
      <w:r w:rsidRPr="00BA138D">
        <w:rPr>
          <w:rFonts w:cstheme="minorHAnsi"/>
          <w:lang w:val="en-US" w:eastAsia="x-none"/>
        </w:rPr>
        <w:t xml:space="preserve"> </w:t>
      </w:r>
    </w:p>
    <w:bookmarkEnd w:id="39"/>
    <w:bookmarkEnd w:id="40"/>
    <w:p w14:paraId="4AC47949" w14:textId="77777777" w:rsidR="00BA138D" w:rsidRPr="00BA138D" w:rsidRDefault="00BA138D" w:rsidP="00BA138D">
      <w:pPr>
        <w:tabs>
          <w:tab w:val="left" w:pos="720"/>
        </w:tabs>
        <w:spacing w:after="0" w:line="240" w:lineRule="auto"/>
        <w:ind w:left="720" w:hanging="720"/>
        <w:jc w:val="both"/>
        <w:rPr>
          <w:rFonts w:cstheme="minorHAnsi"/>
          <w:lang w:eastAsia="x-none"/>
        </w:rPr>
      </w:pPr>
    </w:p>
    <w:p w14:paraId="6E6DC6C6" w14:textId="77777777" w:rsidR="00BA138D" w:rsidRPr="00BA138D" w:rsidRDefault="00BA138D" w:rsidP="00BA138D">
      <w:pPr>
        <w:tabs>
          <w:tab w:val="left" w:pos="567"/>
          <w:tab w:val="left" w:pos="720"/>
        </w:tabs>
        <w:spacing w:after="0" w:line="240" w:lineRule="auto"/>
        <w:ind w:left="720" w:hanging="720"/>
        <w:jc w:val="both"/>
        <w:rPr>
          <w:rFonts w:cstheme="minorHAnsi"/>
          <w:lang w:eastAsia="x-none"/>
        </w:rPr>
      </w:pPr>
      <w:r w:rsidRPr="00BA138D">
        <w:rPr>
          <w:rFonts w:cstheme="minorHAnsi"/>
          <w:lang w:eastAsia="x-none"/>
        </w:rPr>
        <w:t xml:space="preserve">18.2 </w:t>
      </w:r>
      <w:r w:rsidRPr="00BA138D">
        <w:rPr>
          <w:rFonts w:cstheme="minorHAnsi"/>
          <w:lang w:eastAsia="x-none"/>
        </w:rPr>
        <w:tab/>
      </w:r>
      <w:r w:rsidRPr="00BA138D">
        <w:rPr>
          <w:rFonts w:cstheme="minorHAnsi"/>
          <w:lang w:eastAsia="x-none"/>
        </w:rPr>
        <w:tab/>
      </w:r>
      <w:r w:rsidRPr="00BA138D">
        <w:rPr>
          <w:rFonts w:cstheme="minorHAnsi"/>
          <w:lang w:val="en-PH" w:eastAsia="x-none"/>
        </w:rPr>
        <w:t>In the event of termination of a Purchase Order or Agreement, IOM will only pay for the Services completed in accordance with the Purchase Order or Agreement, unless otherwise agreed in writing by the Parties. The Service Provider shall return to IOM any amounts paid in advance within 7 (seven) days from the notice of termination.</w:t>
      </w:r>
    </w:p>
    <w:p w14:paraId="046F914B" w14:textId="77777777" w:rsidR="00BA138D" w:rsidRPr="00BA138D" w:rsidRDefault="00BA138D" w:rsidP="00BA138D">
      <w:pPr>
        <w:tabs>
          <w:tab w:val="left" w:pos="567"/>
          <w:tab w:val="left" w:pos="720"/>
        </w:tabs>
        <w:spacing w:after="0" w:line="240" w:lineRule="auto"/>
        <w:ind w:left="720" w:hanging="720"/>
        <w:jc w:val="both"/>
        <w:rPr>
          <w:rFonts w:cstheme="minorHAnsi"/>
          <w:lang w:val="en-PH" w:eastAsia="x-none"/>
        </w:rPr>
      </w:pPr>
      <w:r w:rsidRPr="00BA138D">
        <w:rPr>
          <w:rFonts w:cstheme="minorHAnsi"/>
          <w:lang w:eastAsia="x-none"/>
        </w:rPr>
        <w:t xml:space="preserve">18.3 </w:t>
      </w:r>
      <w:r w:rsidRPr="00BA138D">
        <w:rPr>
          <w:rFonts w:cstheme="minorHAnsi"/>
          <w:lang w:eastAsia="x-none"/>
        </w:rPr>
        <w:tab/>
      </w:r>
      <w:r w:rsidRPr="00BA138D">
        <w:rPr>
          <w:rFonts w:cstheme="minorHAnsi"/>
          <w:lang w:eastAsia="x-none"/>
        </w:rPr>
        <w:tab/>
        <w:t xml:space="preserve">In the event of any termination of a </w:t>
      </w:r>
      <w:r w:rsidRPr="00BA138D">
        <w:rPr>
          <w:rFonts w:cstheme="minorHAnsi"/>
          <w:lang w:val="en-PH" w:eastAsia="x-none"/>
        </w:rPr>
        <w:t xml:space="preserve">Purchase Order </w:t>
      </w:r>
      <w:r w:rsidRPr="00BA138D">
        <w:rPr>
          <w:rFonts w:cstheme="minorHAnsi"/>
          <w:lang w:eastAsia="x-none"/>
        </w:rPr>
        <w:t xml:space="preserve">or Agreement, upon receipt of notice of termination, the Service Provider shall take immediate steps to bring the performance of any obligations under the relevant </w:t>
      </w:r>
      <w:r w:rsidRPr="00BA138D">
        <w:rPr>
          <w:rFonts w:cstheme="minorHAnsi"/>
          <w:lang w:val="en-PH" w:eastAsia="x-none"/>
        </w:rPr>
        <w:t xml:space="preserve">Purchase Order </w:t>
      </w:r>
      <w:r w:rsidRPr="00BA138D">
        <w:rPr>
          <w:rFonts w:cstheme="minorHAnsi"/>
          <w:lang w:eastAsia="x-none"/>
        </w:rPr>
        <w:t xml:space="preserve">or Agreement to a close in a prompt and orderly manner, and in doing so, reduce expenses to a minimum, place no further subcontracts or orders for materials, services, or facilities, and terminate all subcontracts or orders to the extent they relate to the portion of the </w:t>
      </w:r>
      <w:r w:rsidRPr="00BA138D">
        <w:rPr>
          <w:rFonts w:cstheme="minorHAnsi"/>
          <w:lang w:val="en-PH" w:eastAsia="x-none"/>
        </w:rPr>
        <w:t xml:space="preserve">Purchase Order </w:t>
      </w:r>
      <w:r w:rsidRPr="00BA138D">
        <w:rPr>
          <w:rFonts w:cstheme="minorHAnsi"/>
          <w:lang w:eastAsia="x-none"/>
        </w:rPr>
        <w:t>or Agreement. U</w:t>
      </w:r>
      <w:proofErr w:type="spellStart"/>
      <w:r w:rsidRPr="00BA138D">
        <w:rPr>
          <w:rFonts w:cstheme="minorHAnsi"/>
          <w:lang w:val="en-PH" w:eastAsia="x-none"/>
        </w:rPr>
        <w:t>pon</w:t>
      </w:r>
      <w:proofErr w:type="spellEnd"/>
      <w:r w:rsidRPr="00BA138D">
        <w:rPr>
          <w:rFonts w:cstheme="minorHAnsi"/>
          <w:lang w:val="en-PH" w:eastAsia="x-none"/>
        </w:rPr>
        <w:t xml:space="preserve"> termination, the Service Provider shall waive any claims for damages including loss of anticipated profits on account thereof.</w:t>
      </w:r>
    </w:p>
    <w:p w14:paraId="4725AB5C" w14:textId="77777777" w:rsidR="00BA138D" w:rsidRPr="00BA138D" w:rsidRDefault="00BA138D" w:rsidP="00BA138D">
      <w:pPr>
        <w:tabs>
          <w:tab w:val="left" w:pos="567"/>
          <w:tab w:val="left" w:pos="720"/>
        </w:tabs>
        <w:spacing w:after="0" w:line="240" w:lineRule="auto"/>
        <w:ind w:left="720" w:hanging="720"/>
        <w:jc w:val="both"/>
        <w:rPr>
          <w:rFonts w:cstheme="minorHAnsi"/>
          <w:lang w:val="en-PH" w:eastAsia="x-none"/>
        </w:rPr>
      </w:pPr>
      <w:bookmarkStart w:id="42" w:name="_Hlk22049266"/>
    </w:p>
    <w:p w14:paraId="0B2BBC58" w14:textId="77777777" w:rsidR="00BA138D" w:rsidRPr="00BA138D" w:rsidRDefault="00BA138D" w:rsidP="00BA138D">
      <w:pPr>
        <w:tabs>
          <w:tab w:val="left" w:pos="567"/>
          <w:tab w:val="left" w:pos="720"/>
        </w:tabs>
        <w:spacing w:after="0" w:line="240" w:lineRule="auto"/>
        <w:ind w:left="720" w:hanging="720"/>
        <w:jc w:val="both"/>
        <w:rPr>
          <w:rFonts w:eastAsia="Times New Roman" w:cstheme="minorHAnsi"/>
        </w:rPr>
      </w:pPr>
      <w:bookmarkStart w:id="43" w:name="_Hlk187925"/>
      <w:r w:rsidRPr="00BA138D">
        <w:rPr>
          <w:rFonts w:eastAsia="Times New Roman" w:cstheme="minorHAnsi"/>
          <w:lang w:val="en-PH"/>
        </w:rPr>
        <w:t>18.4  </w:t>
      </w:r>
      <w:r w:rsidRPr="00BA138D">
        <w:rPr>
          <w:rFonts w:eastAsia="Times New Roman" w:cstheme="minorHAnsi"/>
          <w:lang w:val="en-PH"/>
        </w:rPr>
        <w:tab/>
      </w:r>
      <w:r w:rsidRPr="00BA138D">
        <w:rPr>
          <w:rFonts w:eastAsia="Times New Roman" w:cstheme="minorHAnsi"/>
          <w:lang w:val="en-PH"/>
        </w:rPr>
        <w:tab/>
        <w:t>In the event of suspension of any Purchase Order or this Agreement, IOM will specify the scope of activities and/or deliverables that shall be suspended in writing. All other rights and obligations of the respective Purchase Order or this Agreement shall remain applicable during the period of suspension. IOM will notify the Service Provider in writing when the suspension is lifted and may modify the completion date. The Service Provider shall not be entitled to claim or receive any Service Fee or costs incurred during the period of suspension of the Purchase Order or this Agreement as applicable.</w:t>
      </w:r>
      <w:bookmarkStart w:id="44" w:name="_Hlk184819"/>
      <w:bookmarkEnd w:id="44"/>
    </w:p>
    <w:bookmarkEnd w:id="41"/>
    <w:bookmarkEnd w:id="42"/>
    <w:bookmarkEnd w:id="43"/>
    <w:p w14:paraId="27E5403B" w14:textId="77777777" w:rsidR="00BA138D" w:rsidRPr="00BA138D" w:rsidRDefault="00BA138D" w:rsidP="00BA138D">
      <w:pPr>
        <w:spacing w:after="0" w:line="240" w:lineRule="auto"/>
        <w:jc w:val="both"/>
        <w:rPr>
          <w:rFonts w:cstheme="minorHAnsi"/>
          <w:snapToGrid w:val="0"/>
          <w:lang w:eastAsia="x-none"/>
        </w:rPr>
      </w:pPr>
    </w:p>
    <w:p w14:paraId="20DDDD1E"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Severability</w:t>
      </w:r>
    </w:p>
    <w:p w14:paraId="7A789EE3" w14:textId="77777777" w:rsidR="00BA138D" w:rsidRPr="00BA138D" w:rsidRDefault="00BA138D" w:rsidP="00BA138D">
      <w:pPr>
        <w:spacing w:after="0" w:line="240" w:lineRule="auto"/>
        <w:jc w:val="both"/>
        <w:rPr>
          <w:rFonts w:cstheme="minorHAnsi"/>
          <w:snapToGrid w:val="0"/>
          <w:lang w:eastAsia="x-none"/>
        </w:rPr>
      </w:pPr>
    </w:p>
    <w:p w14:paraId="00746640" w14:textId="77777777" w:rsidR="00BA138D" w:rsidRPr="00BA138D" w:rsidRDefault="00BA138D" w:rsidP="00BA138D">
      <w:pPr>
        <w:spacing w:after="0" w:line="240" w:lineRule="auto"/>
        <w:jc w:val="both"/>
        <w:rPr>
          <w:rFonts w:cstheme="minorHAnsi"/>
          <w:snapToGrid w:val="0"/>
          <w:lang w:eastAsia="x-none"/>
        </w:rPr>
      </w:pPr>
      <w:r w:rsidRPr="00BA138D">
        <w:rPr>
          <w:rFonts w:cstheme="minorHAnsi"/>
          <w:snapToGrid w:val="0"/>
          <w:lang w:eastAsia="x-none"/>
        </w:rPr>
        <w:t>If any part of this Agreement is found to be invalid or unenforceable, that part will be severed from this Agreement and the remainder of the Agreement shall remain in full force.</w:t>
      </w:r>
    </w:p>
    <w:p w14:paraId="0C835B6D" w14:textId="77777777" w:rsidR="00BA138D" w:rsidRPr="00BA138D" w:rsidRDefault="00BA138D" w:rsidP="00BA138D">
      <w:pPr>
        <w:spacing w:after="0" w:line="240" w:lineRule="auto"/>
        <w:jc w:val="both"/>
        <w:rPr>
          <w:rFonts w:cstheme="minorHAnsi"/>
          <w:snapToGrid w:val="0"/>
          <w:lang w:eastAsia="x-none"/>
        </w:rPr>
      </w:pPr>
    </w:p>
    <w:p w14:paraId="26572497"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 xml:space="preserve">Entire Agreement  </w:t>
      </w:r>
    </w:p>
    <w:p w14:paraId="7823787A" w14:textId="77777777" w:rsidR="00BA138D" w:rsidRPr="00BA138D" w:rsidRDefault="00BA138D" w:rsidP="00BA138D">
      <w:pPr>
        <w:spacing w:after="0" w:line="240" w:lineRule="auto"/>
        <w:jc w:val="both"/>
        <w:rPr>
          <w:rFonts w:cstheme="minorHAnsi"/>
          <w:snapToGrid w:val="0"/>
          <w:lang w:eastAsia="x-none"/>
        </w:rPr>
      </w:pPr>
    </w:p>
    <w:p w14:paraId="03D1CAAF" w14:textId="77777777" w:rsidR="00BA138D" w:rsidRPr="00BA138D" w:rsidRDefault="00BA138D" w:rsidP="00BA138D">
      <w:pPr>
        <w:spacing w:after="0" w:line="240" w:lineRule="auto"/>
        <w:jc w:val="both"/>
        <w:rPr>
          <w:rFonts w:cstheme="minorHAnsi"/>
          <w:snapToGrid w:val="0"/>
          <w:lang w:eastAsia="x-none"/>
        </w:rPr>
      </w:pPr>
      <w:r w:rsidRPr="00BA138D">
        <w:rPr>
          <w:rFonts w:cstheme="minorHAnsi"/>
          <w:snapToGrid w:val="0"/>
          <w:lang w:eastAsia="x-none"/>
        </w:rPr>
        <w:t>This Agreement embodies the entire agreement between the Parties and supersedes all prior agreements and understandings, if any, relating to the subject matter of this Agreement.</w:t>
      </w:r>
    </w:p>
    <w:p w14:paraId="22595C17" w14:textId="77777777" w:rsidR="00BA138D" w:rsidRPr="00BA138D" w:rsidRDefault="00BA138D" w:rsidP="00BA138D">
      <w:pPr>
        <w:tabs>
          <w:tab w:val="left" w:pos="426"/>
        </w:tabs>
        <w:spacing w:after="0" w:line="240" w:lineRule="auto"/>
        <w:jc w:val="both"/>
        <w:rPr>
          <w:rFonts w:eastAsia="Times New Roman" w:cstheme="minorHAnsi"/>
          <w:snapToGrid w:val="0"/>
          <w:color w:val="000000"/>
        </w:rPr>
      </w:pPr>
    </w:p>
    <w:p w14:paraId="592EA0E4" w14:textId="77777777" w:rsidR="00BA138D" w:rsidRPr="00BA138D" w:rsidRDefault="00BA138D" w:rsidP="00BA138D">
      <w:pPr>
        <w:numPr>
          <w:ilvl w:val="0"/>
          <w:numId w:val="19"/>
        </w:numPr>
        <w:tabs>
          <w:tab w:val="left" w:pos="360"/>
        </w:tabs>
        <w:spacing w:after="0" w:line="240" w:lineRule="auto"/>
        <w:ind w:left="360"/>
        <w:jc w:val="both"/>
        <w:rPr>
          <w:rFonts w:eastAsia="Times New Roman" w:cstheme="minorHAnsi"/>
          <w:b/>
          <w:bCs/>
          <w:snapToGrid w:val="0"/>
          <w:lang w:eastAsia="x-none"/>
        </w:rPr>
      </w:pPr>
      <w:r w:rsidRPr="00BA138D">
        <w:rPr>
          <w:rFonts w:eastAsia="Times New Roman" w:cstheme="minorHAnsi"/>
          <w:b/>
          <w:bCs/>
          <w:snapToGrid w:val="0"/>
          <w:lang w:eastAsia="x-none"/>
        </w:rPr>
        <w:t>Final Clauses</w:t>
      </w:r>
    </w:p>
    <w:p w14:paraId="6CDF300E" w14:textId="77777777" w:rsidR="00BA138D" w:rsidRPr="00BA138D" w:rsidRDefault="00BA138D" w:rsidP="00BA138D">
      <w:pPr>
        <w:tabs>
          <w:tab w:val="left" w:pos="426"/>
        </w:tabs>
        <w:spacing w:after="0" w:line="240" w:lineRule="auto"/>
        <w:ind w:left="720" w:hanging="720"/>
        <w:jc w:val="both"/>
        <w:rPr>
          <w:rFonts w:eastAsia="Times New Roman" w:cstheme="minorHAnsi"/>
          <w:snapToGrid w:val="0"/>
        </w:rPr>
      </w:pPr>
    </w:p>
    <w:p w14:paraId="49437223" w14:textId="77777777" w:rsidR="00BA138D" w:rsidRPr="00BA138D" w:rsidRDefault="00BA138D" w:rsidP="00BA138D">
      <w:pPr>
        <w:tabs>
          <w:tab w:val="left" w:pos="720"/>
        </w:tabs>
        <w:spacing w:after="0" w:line="240" w:lineRule="auto"/>
        <w:ind w:left="720" w:hanging="720"/>
        <w:jc w:val="both"/>
        <w:rPr>
          <w:rFonts w:eastAsia="Times New Roman" w:cstheme="minorHAnsi"/>
          <w:snapToGrid w:val="0"/>
        </w:rPr>
      </w:pPr>
      <w:r w:rsidRPr="00BA138D">
        <w:rPr>
          <w:rFonts w:eastAsia="Times New Roman" w:cstheme="minorHAnsi"/>
          <w:snapToGrid w:val="0"/>
        </w:rPr>
        <w:t>21.1</w:t>
      </w:r>
      <w:r w:rsidRPr="00BA138D">
        <w:rPr>
          <w:rFonts w:eastAsia="Times New Roman" w:cstheme="minorHAnsi"/>
          <w:snapToGrid w:val="0"/>
        </w:rPr>
        <w:tab/>
      </w:r>
      <w:bookmarkStart w:id="45" w:name="_Hlk66992729"/>
      <w:r w:rsidRPr="00BA138D">
        <w:rPr>
          <w:rFonts w:eastAsia="Times New Roman" w:cstheme="minorHAnsi"/>
          <w:snapToGrid w:val="0"/>
          <w:highlight w:val="lightGray"/>
        </w:rPr>
        <w:t xml:space="preserve">This Agreement will enter into force upon signature by both Parties. </w:t>
      </w:r>
      <w:bookmarkEnd w:id="45"/>
      <w:r w:rsidRPr="00BA138D">
        <w:rPr>
          <w:rFonts w:eastAsia="Times New Roman" w:cstheme="minorHAnsi"/>
          <w:snapToGrid w:val="0"/>
        </w:rPr>
        <w:t xml:space="preserve">It will remain in force until completion of all obligations of the Parties under this Agreement unless terminated earlier in accordance with the Article on Termination. </w:t>
      </w:r>
    </w:p>
    <w:p w14:paraId="3B7E75AB" w14:textId="77777777" w:rsidR="00BA138D" w:rsidRPr="00BA138D" w:rsidRDefault="00BA138D" w:rsidP="00BA138D">
      <w:pPr>
        <w:tabs>
          <w:tab w:val="left" w:pos="720"/>
        </w:tabs>
        <w:spacing w:after="0" w:line="240" w:lineRule="auto"/>
        <w:ind w:left="720" w:hanging="720"/>
        <w:jc w:val="both"/>
        <w:rPr>
          <w:rFonts w:eastAsia="Times New Roman" w:cstheme="minorHAnsi"/>
          <w:snapToGrid w:val="0"/>
        </w:rPr>
      </w:pPr>
    </w:p>
    <w:p w14:paraId="7D74E980" w14:textId="77777777" w:rsidR="00BA138D" w:rsidRPr="00BA138D" w:rsidRDefault="00BA138D" w:rsidP="00BA138D">
      <w:pPr>
        <w:tabs>
          <w:tab w:val="left" w:pos="720"/>
        </w:tabs>
        <w:spacing w:after="0" w:line="240" w:lineRule="auto"/>
        <w:ind w:left="720" w:hanging="720"/>
        <w:jc w:val="both"/>
        <w:rPr>
          <w:rFonts w:eastAsia="Times New Roman" w:cstheme="minorHAnsi"/>
          <w:b/>
          <w:bCs/>
          <w:snapToGrid w:val="0"/>
        </w:rPr>
      </w:pPr>
      <w:r w:rsidRPr="00BA138D">
        <w:rPr>
          <w:rFonts w:eastAsia="Times New Roman" w:cstheme="minorHAnsi"/>
          <w:snapToGrid w:val="0"/>
        </w:rPr>
        <w:t>21.2</w:t>
      </w:r>
      <w:r w:rsidRPr="00BA138D">
        <w:rPr>
          <w:rFonts w:eastAsia="Times New Roman" w:cstheme="minorHAnsi"/>
          <w:snapToGrid w:val="0"/>
        </w:rPr>
        <w:tab/>
      </w:r>
      <w:bookmarkStart w:id="46" w:name="_Hlk151208000"/>
      <w:r w:rsidRPr="00BA138D">
        <w:rPr>
          <w:rFonts w:eastAsia="Times New Roman" w:cstheme="minorHAnsi"/>
          <w:snapToGrid w:val="0"/>
        </w:rPr>
        <w:t>Any change to the terms and conditions detailed herein shall be documented in a written amendment to this Agreement.</w:t>
      </w:r>
      <w:bookmarkEnd w:id="46"/>
    </w:p>
    <w:p w14:paraId="16224D27" w14:textId="77777777" w:rsidR="00BA138D" w:rsidRPr="00BA138D" w:rsidRDefault="00BA138D" w:rsidP="00BA138D">
      <w:pPr>
        <w:spacing w:after="0" w:line="240" w:lineRule="auto"/>
        <w:jc w:val="both"/>
        <w:rPr>
          <w:rFonts w:cstheme="minorHAnsi"/>
          <w:snapToGrid w:val="0"/>
          <w:lang w:eastAsia="x-none"/>
        </w:rPr>
      </w:pPr>
      <w:bookmarkStart w:id="47" w:name="_Hlk68539331"/>
    </w:p>
    <w:p w14:paraId="3CF6962D" w14:textId="77777777" w:rsidR="00BA138D" w:rsidRPr="00BA138D" w:rsidRDefault="00BA138D" w:rsidP="00BA138D">
      <w:pPr>
        <w:tabs>
          <w:tab w:val="left" w:pos="0"/>
        </w:tabs>
        <w:spacing w:after="0" w:line="240" w:lineRule="auto"/>
        <w:jc w:val="both"/>
        <w:rPr>
          <w:rFonts w:eastAsia="Times New Roman" w:cstheme="minorHAnsi"/>
          <w:lang w:val="en-PH"/>
        </w:rPr>
      </w:pPr>
      <w:bookmarkStart w:id="48" w:name="_Hlk67088048"/>
      <w:r w:rsidRPr="00BA138D">
        <w:rPr>
          <w:rFonts w:eastAsia="Times New Roman" w:cstheme="minorHAnsi"/>
        </w:rPr>
        <w:t xml:space="preserve">Signed in duplicate </w:t>
      </w:r>
      <w:r w:rsidRPr="00BA138D">
        <w:rPr>
          <w:rFonts w:eastAsia="Times New Roman" w:cstheme="minorHAnsi"/>
          <w:highlight w:val="lightGray"/>
        </w:rPr>
        <w:t>in English</w:t>
      </w:r>
      <w:r w:rsidRPr="00BA138D">
        <w:rPr>
          <w:rFonts w:eastAsia="Times New Roman" w:cstheme="minorHAnsi"/>
          <w:lang w:val="en-US"/>
        </w:rPr>
        <w:t>, on the dates and at the places indicated below.</w:t>
      </w:r>
      <w:r w:rsidRPr="00BA138D">
        <w:rPr>
          <w:rFonts w:eastAsia="Times New Roman" w:cstheme="minorHAnsi"/>
        </w:rPr>
        <w:t xml:space="preserve"> </w:t>
      </w:r>
    </w:p>
    <w:p w14:paraId="5AEC215A" w14:textId="77777777" w:rsidR="00BA138D" w:rsidRPr="00BA138D" w:rsidRDefault="00BA138D" w:rsidP="00BA138D">
      <w:pPr>
        <w:spacing w:after="0" w:line="240" w:lineRule="auto"/>
        <w:jc w:val="both"/>
        <w:rPr>
          <w:rFonts w:cstheme="minorHAnsi"/>
          <w:color w:val="000000"/>
          <w:lang w:eastAsia="x-none"/>
        </w:rPr>
      </w:pPr>
    </w:p>
    <w:p w14:paraId="2FC84DD7" w14:textId="77777777" w:rsidR="00BA138D" w:rsidRPr="00BA138D" w:rsidRDefault="00BA138D" w:rsidP="00BA138D">
      <w:pPr>
        <w:spacing w:after="0" w:line="240" w:lineRule="auto"/>
        <w:jc w:val="both"/>
        <w:rPr>
          <w:rFonts w:cstheme="minorHAnsi"/>
          <w:color w:val="000000"/>
          <w:lang w:eastAsia="x-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BA138D" w:rsidRPr="00BA138D" w14:paraId="25B8ED2F" w14:textId="77777777" w:rsidTr="002938AB">
        <w:tc>
          <w:tcPr>
            <w:tcW w:w="4135" w:type="dxa"/>
          </w:tcPr>
          <w:p w14:paraId="325F0A45" w14:textId="77777777" w:rsidR="00BA138D" w:rsidRPr="00BA138D" w:rsidRDefault="00BA138D" w:rsidP="00BA138D">
            <w:pPr>
              <w:tabs>
                <w:tab w:val="left" w:pos="0"/>
              </w:tabs>
              <w:jc w:val="both"/>
              <w:rPr>
                <w:rFonts w:cstheme="minorHAnsi"/>
                <w:i/>
                <w:iCs/>
                <w:lang w:val="en-PH"/>
              </w:rPr>
            </w:pPr>
            <w:r w:rsidRPr="00BA138D">
              <w:rPr>
                <w:rFonts w:cstheme="minorHAnsi"/>
                <w:i/>
                <w:iCs/>
                <w:lang w:val="en-PH"/>
              </w:rPr>
              <w:t xml:space="preserve">For and on behalf of </w:t>
            </w:r>
          </w:p>
          <w:p w14:paraId="0319D8C1" w14:textId="77777777" w:rsidR="00BA138D" w:rsidRPr="00BA138D" w:rsidRDefault="00BA138D" w:rsidP="00BA138D">
            <w:pPr>
              <w:tabs>
                <w:tab w:val="left" w:pos="0"/>
              </w:tabs>
              <w:jc w:val="both"/>
              <w:rPr>
                <w:rFonts w:cstheme="minorHAnsi"/>
                <w:lang w:val="en-PH"/>
              </w:rPr>
            </w:pPr>
            <w:r w:rsidRPr="00BA138D">
              <w:rPr>
                <w:rFonts w:cstheme="minorHAnsi"/>
                <w:lang w:val="en-PH"/>
              </w:rPr>
              <w:t>The International Organization for Migration</w:t>
            </w:r>
          </w:p>
        </w:tc>
        <w:tc>
          <w:tcPr>
            <w:tcW w:w="990" w:type="dxa"/>
          </w:tcPr>
          <w:p w14:paraId="119D15DE" w14:textId="77777777" w:rsidR="00BA138D" w:rsidRPr="00BA138D" w:rsidRDefault="00BA138D" w:rsidP="00BA138D">
            <w:pPr>
              <w:tabs>
                <w:tab w:val="left" w:pos="0"/>
              </w:tabs>
              <w:jc w:val="both"/>
              <w:rPr>
                <w:rFonts w:cstheme="minorHAnsi"/>
                <w:lang w:val="en-PH"/>
              </w:rPr>
            </w:pPr>
          </w:p>
        </w:tc>
        <w:tc>
          <w:tcPr>
            <w:tcW w:w="4225" w:type="dxa"/>
          </w:tcPr>
          <w:p w14:paraId="525CB081" w14:textId="77777777" w:rsidR="00BA138D" w:rsidRPr="00BA138D" w:rsidRDefault="00BA138D" w:rsidP="00BA138D">
            <w:pPr>
              <w:tabs>
                <w:tab w:val="left" w:pos="0"/>
              </w:tabs>
              <w:jc w:val="both"/>
              <w:rPr>
                <w:rFonts w:cstheme="minorHAnsi"/>
                <w:i/>
                <w:iCs/>
                <w:lang w:val="en-PH"/>
              </w:rPr>
            </w:pPr>
            <w:r w:rsidRPr="00BA138D">
              <w:rPr>
                <w:rFonts w:cstheme="minorHAnsi"/>
                <w:i/>
                <w:iCs/>
                <w:lang w:val="en-PH"/>
              </w:rPr>
              <w:t xml:space="preserve">For and on behalf of </w:t>
            </w:r>
          </w:p>
          <w:p w14:paraId="48EC20F3" w14:textId="77777777" w:rsidR="00BA138D" w:rsidRPr="00BA138D" w:rsidRDefault="00BA138D" w:rsidP="00BA138D">
            <w:pPr>
              <w:tabs>
                <w:tab w:val="left" w:pos="0"/>
              </w:tabs>
              <w:jc w:val="both"/>
              <w:rPr>
                <w:rFonts w:cstheme="minorHAnsi"/>
                <w:lang w:val="en-PH"/>
              </w:rPr>
            </w:pPr>
            <w:r w:rsidRPr="00BA138D">
              <w:rPr>
                <w:rFonts w:cstheme="minorHAnsi"/>
                <w:highlight w:val="lightGray"/>
                <w:lang w:val="en-PH"/>
              </w:rPr>
              <w:t>[Name of Service Provider]</w:t>
            </w:r>
          </w:p>
        </w:tc>
      </w:tr>
      <w:tr w:rsidR="00BA138D" w:rsidRPr="00BA138D" w14:paraId="54D468D6" w14:textId="77777777" w:rsidTr="002938AB">
        <w:tc>
          <w:tcPr>
            <w:tcW w:w="4135" w:type="dxa"/>
          </w:tcPr>
          <w:p w14:paraId="426FF4EC" w14:textId="77777777" w:rsidR="00BA138D" w:rsidRPr="00BA138D" w:rsidRDefault="00BA138D" w:rsidP="00BA138D">
            <w:pPr>
              <w:tabs>
                <w:tab w:val="left" w:pos="0"/>
              </w:tabs>
              <w:jc w:val="both"/>
              <w:rPr>
                <w:rFonts w:cstheme="minorHAnsi"/>
                <w:lang w:val="en-PH"/>
              </w:rPr>
            </w:pPr>
          </w:p>
        </w:tc>
        <w:tc>
          <w:tcPr>
            <w:tcW w:w="990" w:type="dxa"/>
          </w:tcPr>
          <w:p w14:paraId="5C13DB33" w14:textId="77777777" w:rsidR="00BA138D" w:rsidRPr="00BA138D" w:rsidRDefault="00BA138D" w:rsidP="00BA138D">
            <w:pPr>
              <w:tabs>
                <w:tab w:val="left" w:pos="0"/>
              </w:tabs>
              <w:jc w:val="both"/>
              <w:rPr>
                <w:rFonts w:cstheme="minorHAnsi"/>
                <w:lang w:val="en-PH"/>
              </w:rPr>
            </w:pPr>
          </w:p>
        </w:tc>
        <w:tc>
          <w:tcPr>
            <w:tcW w:w="4225" w:type="dxa"/>
          </w:tcPr>
          <w:p w14:paraId="00CD08BA" w14:textId="77777777" w:rsidR="00BA138D" w:rsidRPr="00BA138D" w:rsidRDefault="00BA138D" w:rsidP="00BA138D">
            <w:pPr>
              <w:tabs>
                <w:tab w:val="left" w:pos="0"/>
              </w:tabs>
              <w:jc w:val="both"/>
              <w:rPr>
                <w:rFonts w:cstheme="minorHAnsi"/>
                <w:lang w:val="en-PH"/>
              </w:rPr>
            </w:pPr>
          </w:p>
        </w:tc>
      </w:tr>
      <w:tr w:rsidR="00BA138D" w:rsidRPr="00BA138D" w14:paraId="043A51FA" w14:textId="77777777" w:rsidTr="002938AB">
        <w:tc>
          <w:tcPr>
            <w:tcW w:w="4135" w:type="dxa"/>
          </w:tcPr>
          <w:p w14:paraId="73C6CC75" w14:textId="77777777" w:rsidR="00BA138D" w:rsidRPr="00BA138D" w:rsidRDefault="00BA138D" w:rsidP="00BA138D">
            <w:pPr>
              <w:tabs>
                <w:tab w:val="left" w:pos="0"/>
              </w:tabs>
              <w:jc w:val="both"/>
              <w:rPr>
                <w:rFonts w:cstheme="minorHAnsi"/>
                <w:lang w:val="en-PH"/>
              </w:rPr>
            </w:pPr>
            <w:r w:rsidRPr="00BA138D">
              <w:rPr>
                <w:rFonts w:cstheme="minorHAnsi"/>
                <w:lang w:val="en-PH"/>
              </w:rPr>
              <w:t>Signature</w:t>
            </w:r>
          </w:p>
        </w:tc>
        <w:tc>
          <w:tcPr>
            <w:tcW w:w="990" w:type="dxa"/>
          </w:tcPr>
          <w:p w14:paraId="2C9E8D55" w14:textId="77777777" w:rsidR="00BA138D" w:rsidRPr="00BA138D" w:rsidRDefault="00BA138D" w:rsidP="00BA138D">
            <w:pPr>
              <w:tabs>
                <w:tab w:val="left" w:pos="0"/>
              </w:tabs>
              <w:jc w:val="both"/>
              <w:rPr>
                <w:rFonts w:cstheme="minorHAnsi"/>
                <w:lang w:val="en-PH"/>
              </w:rPr>
            </w:pPr>
          </w:p>
        </w:tc>
        <w:tc>
          <w:tcPr>
            <w:tcW w:w="4225" w:type="dxa"/>
          </w:tcPr>
          <w:p w14:paraId="59A0ADD9" w14:textId="77777777" w:rsidR="00BA138D" w:rsidRPr="00BA138D" w:rsidRDefault="00BA138D" w:rsidP="00BA138D">
            <w:pPr>
              <w:tabs>
                <w:tab w:val="left" w:pos="0"/>
              </w:tabs>
              <w:jc w:val="both"/>
              <w:rPr>
                <w:rFonts w:cstheme="minorHAnsi"/>
                <w:lang w:val="en-PH"/>
              </w:rPr>
            </w:pPr>
            <w:r w:rsidRPr="00BA138D">
              <w:rPr>
                <w:rFonts w:cstheme="minorHAnsi"/>
                <w:lang w:val="en-PH"/>
              </w:rPr>
              <w:t>Signature</w:t>
            </w:r>
          </w:p>
        </w:tc>
      </w:tr>
      <w:tr w:rsidR="00BA138D" w:rsidRPr="00BA138D" w14:paraId="208DAE43" w14:textId="77777777" w:rsidTr="002938AB">
        <w:tc>
          <w:tcPr>
            <w:tcW w:w="4135" w:type="dxa"/>
            <w:tcBorders>
              <w:bottom w:val="single" w:sz="4" w:space="0" w:color="auto"/>
            </w:tcBorders>
          </w:tcPr>
          <w:p w14:paraId="4C6785C3" w14:textId="77777777" w:rsidR="00BA138D" w:rsidRPr="00BA138D" w:rsidRDefault="00BA138D" w:rsidP="00BA138D">
            <w:pPr>
              <w:tabs>
                <w:tab w:val="left" w:pos="0"/>
              </w:tabs>
              <w:jc w:val="both"/>
              <w:rPr>
                <w:rFonts w:cstheme="minorHAnsi"/>
                <w:lang w:val="en-PH"/>
              </w:rPr>
            </w:pPr>
          </w:p>
          <w:p w14:paraId="3A836E8B" w14:textId="77777777" w:rsidR="00BA138D" w:rsidRPr="00BA138D" w:rsidRDefault="00BA138D" w:rsidP="00BA138D">
            <w:pPr>
              <w:tabs>
                <w:tab w:val="left" w:pos="0"/>
              </w:tabs>
              <w:jc w:val="both"/>
              <w:rPr>
                <w:rFonts w:cstheme="minorHAnsi"/>
                <w:lang w:val="en-PH"/>
              </w:rPr>
            </w:pPr>
          </w:p>
          <w:p w14:paraId="5F34A921" w14:textId="77777777" w:rsidR="00BA138D" w:rsidRPr="00BA138D" w:rsidRDefault="00BA138D" w:rsidP="00BA138D">
            <w:pPr>
              <w:tabs>
                <w:tab w:val="left" w:pos="0"/>
              </w:tabs>
              <w:jc w:val="both"/>
              <w:rPr>
                <w:rFonts w:cstheme="minorHAnsi"/>
                <w:lang w:val="en-PH"/>
              </w:rPr>
            </w:pPr>
          </w:p>
        </w:tc>
        <w:tc>
          <w:tcPr>
            <w:tcW w:w="990" w:type="dxa"/>
          </w:tcPr>
          <w:p w14:paraId="024940A4" w14:textId="77777777" w:rsidR="00BA138D" w:rsidRPr="00BA138D" w:rsidRDefault="00BA138D" w:rsidP="00BA138D">
            <w:pPr>
              <w:tabs>
                <w:tab w:val="left" w:pos="0"/>
              </w:tabs>
              <w:jc w:val="both"/>
              <w:rPr>
                <w:rFonts w:cstheme="minorHAnsi"/>
                <w:lang w:val="en-PH"/>
              </w:rPr>
            </w:pPr>
          </w:p>
        </w:tc>
        <w:tc>
          <w:tcPr>
            <w:tcW w:w="4225" w:type="dxa"/>
            <w:tcBorders>
              <w:bottom w:val="single" w:sz="4" w:space="0" w:color="auto"/>
            </w:tcBorders>
          </w:tcPr>
          <w:p w14:paraId="4F418B66" w14:textId="77777777" w:rsidR="00BA138D" w:rsidRPr="00BA138D" w:rsidRDefault="00BA138D" w:rsidP="00BA138D">
            <w:pPr>
              <w:tabs>
                <w:tab w:val="left" w:pos="0"/>
              </w:tabs>
              <w:jc w:val="both"/>
              <w:rPr>
                <w:rFonts w:cstheme="minorHAnsi"/>
                <w:lang w:val="en-PH"/>
              </w:rPr>
            </w:pPr>
          </w:p>
        </w:tc>
      </w:tr>
      <w:tr w:rsidR="00BA138D" w:rsidRPr="00BA138D" w14:paraId="116A7BAA" w14:textId="77777777" w:rsidTr="002938AB">
        <w:tc>
          <w:tcPr>
            <w:tcW w:w="4135" w:type="dxa"/>
            <w:tcBorders>
              <w:top w:val="single" w:sz="4" w:space="0" w:color="auto"/>
            </w:tcBorders>
          </w:tcPr>
          <w:p w14:paraId="76630186" w14:textId="77777777" w:rsidR="00BA138D" w:rsidRPr="00BA138D" w:rsidRDefault="00BA138D" w:rsidP="00BA138D">
            <w:pPr>
              <w:tabs>
                <w:tab w:val="left" w:pos="0"/>
              </w:tabs>
              <w:jc w:val="both"/>
              <w:rPr>
                <w:rFonts w:cstheme="minorHAnsi"/>
                <w:lang w:val="en-PH"/>
              </w:rPr>
            </w:pPr>
            <w:r w:rsidRPr="00BA138D">
              <w:rPr>
                <w:rFonts w:cstheme="minorHAnsi"/>
                <w:lang w:val="en-PH"/>
              </w:rPr>
              <w:t>Name:</w:t>
            </w:r>
          </w:p>
        </w:tc>
        <w:tc>
          <w:tcPr>
            <w:tcW w:w="990" w:type="dxa"/>
          </w:tcPr>
          <w:p w14:paraId="4F3E72EE" w14:textId="77777777" w:rsidR="00BA138D" w:rsidRPr="00BA138D" w:rsidRDefault="00BA138D" w:rsidP="00BA138D">
            <w:pPr>
              <w:tabs>
                <w:tab w:val="left" w:pos="0"/>
              </w:tabs>
              <w:jc w:val="both"/>
              <w:rPr>
                <w:rFonts w:cstheme="minorHAnsi"/>
                <w:lang w:val="en-PH"/>
              </w:rPr>
            </w:pPr>
          </w:p>
        </w:tc>
        <w:tc>
          <w:tcPr>
            <w:tcW w:w="4225" w:type="dxa"/>
            <w:tcBorders>
              <w:top w:val="single" w:sz="4" w:space="0" w:color="auto"/>
            </w:tcBorders>
          </w:tcPr>
          <w:p w14:paraId="29CBFB0A" w14:textId="77777777" w:rsidR="00BA138D" w:rsidRPr="00BA138D" w:rsidRDefault="00BA138D" w:rsidP="00BA138D">
            <w:pPr>
              <w:tabs>
                <w:tab w:val="left" w:pos="0"/>
              </w:tabs>
              <w:jc w:val="both"/>
              <w:rPr>
                <w:rFonts w:cstheme="minorHAnsi"/>
                <w:lang w:val="en-PH"/>
              </w:rPr>
            </w:pPr>
            <w:r w:rsidRPr="00BA138D">
              <w:rPr>
                <w:rFonts w:cstheme="minorHAnsi"/>
                <w:lang w:val="en-PH"/>
              </w:rPr>
              <w:t>Name:</w:t>
            </w:r>
          </w:p>
        </w:tc>
      </w:tr>
      <w:tr w:rsidR="00BA138D" w:rsidRPr="00BA138D" w14:paraId="6B668C62" w14:textId="77777777" w:rsidTr="002938AB">
        <w:tc>
          <w:tcPr>
            <w:tcW w:w="4135" w:type="dxa"/>
          </w:tcPr>
          <w:p w14:paraId="3D16D1BE" w14:textId="77777777" w:rsidR="00BA138D" w:rsidRPr="00BA138D" w:rsidRDefault="00BA138D" w:rsidP="00BA138D">
            <w:pPr>
              <w:tabs>
                <w:tab w:val="left" w:pos="0"/>
              </w:tabs>
              <w:jc w:val="both"/>
              <w:rPr>
                <w:rFonts w:cstheme="minorHAnsi"/>
                <w:lang w:val="en-PH"/>
              </w:rPr>
            </w:pPr>
            <w:r w:rsidRPr="00BA138D">
              <w:rPr>
                <w:rFonts w:cstheme="minorHAnsi"/>
                <w:lang w:val="en-PH"/>
              </w:rPr>
              <w:t>Position:</w:t>
            </w:r>
          </w:p>
        </w:tc>
        <w:tc>
          <w:tcPr>
            <w:tcW w:w="990" w:type="dxa"/>
          </w:tcPr>
          <w:p w14:paraId="2F794D93" w14:textId="77777777" w:rsidR="00BA138D" w:rsidRPr="00BA138D" w:rsidRDefault="00BA138D" w:rsidP="00BA138D">
            <w:pPr>
              <w:tabs>
                <w:tab w:val="left" w:pos="0"/>
              </w:tabs>
              <w:jc w:val="both"/>
              <w:rPr>
                <w:rFonts w:cstheme="minorHAnsi"/>
                <w:lang w:val="en-PH"/>
              </w:rPr>
            </w:pPr>
          </w:p>
        </w:tc>
        <w:tc>
          <w:tcPr>
            <w:tcW w:w="4225" w:type="dxa"/>
          </w:tcPr>
          <w:p w14:paraId="5BA1DB4A" w14:textId="77777777" w:rsidR="00BA138D" w:rsidRPr="00BA138D" w:rsidRDefault="00BA138D" w:rsidP="00BA138D">
            <w:pPr>
              <w:tabs>
                <w:tab w:val="left" w:pos="0"/>
              </w:tabs>
              <w:jc w:val="both"/>
              <w:rPr>
                <w:rFonts w:cstheme="minorHAnsi"/>
                <w:lang w:val="en-PH"/>
              </w:rPr>
            </w:pPr>
            <w:r w:rsidRPr="00BA138D">
              <w:rPr>
                <w:rFonts w:cstheme="minorHAnsi"/>
                <w:lang w:val="en-PH"/>
              </w:rPr>
              <w:t>Position:</w:t>
            </w:r>
          </w:p>
        </w:tc>
      </w:tr>
      <w:tr w:rsidR="00BA138D" w:rsidRPr="00BA138D" w14:paraId="067A9AFD" w14:textId="77777777" w:rsidTr="002938AB">
        <w:tc>
          <w:tcPr>
            <w:tcW w:w="4135" w:type="dxa"/>
          </w:tcPr>
          <w:p w14:paraId="58247806" w14:textId="77777777" w:rsidR="00BA138D" w:rsidRPr="00BA138D" w:rsidRDefault="00BA138D" w:rsidP="00BA138D">
            <w:pPr>
              <w:tabs>
                <w:tab w:val="left" w:pos="0"/>
              </w:tabs>
              <w:jc w:val="both"/>
              <w:rPr>
                <w:rFonts w:cstheme="minorHAnsi"/>
                <w:lang w:val="en-PH"/>
              </w:rPr>
            </w:pPr>
            <w:r w:rsidRPr="00BA138D">
              <w:rPr>
                <w:rFonts w:cstheme="minorHAnsi"/>
                <w:lang w:val="en-PH"/>
              </w:rPr>
              <w:t xml:space="preserve">Date: </w:t>
            </w:r>
          </w:p>
        </w:tc>
        <w:tc>
          <w:tcPr>
            <w:tcW w:w="990" w:type="dxa"/>
          </w:tcPr>
          <w:p w14:paraId="0A1D51BA" w14:textId="77777777" w:rsidR="00BA138D" w:rsidRPr="00BA138D" w:rsidRDefault="00BA138D" w:rsidP="00BA138D">
            <w:pPr>
              <w:tabs>
                <w:tab w:val="left" w:pos="0"/>
              </w:tabs>
              <w:jc w:val="both"/>
              <w:rPr>
                <w:rFonts w:cstheme="minorHAnsi"/>
                <w:lang w:val="en-PH"/>
              </w:rPr>
            </w:pPr>
          </w:p>
        </w:tc>
        <w:tc>
          <w:tcPr>
            <w:tcW w:w="4225" w:type="dxa"/>
          </w:tcPr>
          <w:p w14:paraId="21D5145B" w14:textId="77777777" w:rsidR="00BA138D" w:rsidRPr="00BA138D" w:rsidRDefault="00BA138D" w:rsidP="00BA138D">
            <w:pPr>
              <w:tabs>
                <w:tab w:val="left" w:pos="0"/>
              </w:tabs>
              <w:jc w:val="both"/>
              <w:rPr>
                <w:rFonts w:cstheme="minorHAnsi"/>
                <w:lang w:val="en-PH"/>
              </w:rPr>
            </w:pPr>
            <w:r w:rsidRPr="00BA138D">
              <w:rPr>
                <w:rFonts w:cstheme="minorHAnsi"/>
                <w:lang w:val="en-PH"/>
              </w:rPr>
              <w:t xml:space="preserve">Date: </w:t>
            </w:r>
          </w:p>
        </w:tc>
      </w:tr>
      <w:tr w:rsidR="00BA138D" w:rsidRPr="00BA138D" w14:paraId="53FEA3E9" w14:textId="77777777" w:rsidTr="002938AB">
        <w:tc>
          <w:tcPr>
            <w:tcW w:w="4135" w:type="dxa"/>
          </w:tcPr>
          <w:p w14:paraId="28988AAB" w14:textId="77777777" w:rsidR="00BA138D" w:rsidRPr="00BA138D" w:rsidRDefault="00BA138D" w:rsidP="00BA138D">
            <w:pPr>
              <w:tabs>
                <w:tab w:val="left" w:pos="0"/>
              </w:tabs>
              <w:jc w:val="both"/>
              <w:rPr>
                <w:rFonts w:cstheme="minorHAnsi"/>
                <w:lang w:val="en-PH"/>
              </w:rPr>
            </w:pPr>
            <w:r w:rsidRPr="00BA138D">
              <w:rPr>
                <w:rFonts w:cstheme="minorHAnsi"/>
                <w:lang w:val="en-PH"/>
              </w:rPr>
              <w:t>Place:</w:t>
            </w:r>
          </w:p>
        </w:tc>
        <w:tc>
          <w:tcPr>
            <w:tcW w:w="990" w:type="dxa"/>
          </w:tcPr>
          <w:p w14:paraId="7F0C82C8" w14:textId="77777777" w:rsidR="00BA138D" w:rsidRPr="00BA138D" w:rsidRDefault="00BA138D" w:rsidP="00BA138D">
            <w:pPr>
              <w:tabs>
                <w:tab w:val="left" w:pos="0"/>
              </w:tabs>
              <w:jc w:val="both"/>
              <w:rPr>
                <w:rFonts w:cstheme="minorHAnsi"/>
                <w:lang w:val="en-PH"/>
              </w:rPr>
            </w:pPr>
          </w:p>
        </w:tc>
        <w:tc>
          <w:tcPr>
            <w:tcW w:w="4225" w:type="dxa"/>
          </w:tcPr>
          <w:p w14:paraId="1E02297F" w14:textId="77777777" w:rsidR="00BA138D" w:rsidRPr="00BA138D" w:rsidRDefault="00BA138D" w:rsidP="00BA138D">
            <w:pPr>
              <w:tabs>
                <w:tab w:val="left" w:pos="0"/>
              </w:tabs>
              <w:jc w:val="both"/>
              <w:rPr>
                <w:rFonts w:cstheme="minorHAnsi"/>
                <w:lang w:val="en-PH"/>
              </w:rPr>
            </w:pPr>
            <w:r w:rsidRPr="00BA138D">
              <w:rPr>
                <w:rFonts w:cstheme="minorHAnsi"/>
                <w:lang w:val="en-PH"/>
              </w:rPr>
              <w:t>Place:</w:t>
            </w:r>
          </w:p>
        </w:tc>
      </w:tr>
    </w:tbl>
    <w:p w14:paraId="6AE2F304" w14:textId="77777777" w:rsidR="00BA138D" w:rsidRPr="00BA138D" w:rsidRDefault="00BA138D" w:rsidP="00BA138D">
      <w:pPr>
        <w:tabs>
          <w:tab w:val="left" w:pos="0"/>
        </w:tabs>
        <w:spacing w:after="0" w:line="240" w:lineRule="auto"/>
        <w:jc w:val="both"/>
        <w:rPr>
          <w:rFonts w:eastAsia="Times New Roman" w:cstheme="minorHAnsi"/>
          <w:lang w:val="en-PH"/>
        </w:rPr>
      </w:pPr>
    </w:p>
    <w:bookmarkEnd w:id="47"/>
    <w:bookmarkEnd w:id="48"/>
    <w:p w14:paraId="16D20433" w14:textId="452CEEF3" w:rsidR="00BA138D" w:rsidRPr="00BA138D" w:rsidRDefault="00BA138D" w:rsidP="002E047C">
      <w:pPr>
        <w:spacing w:after="0" w:line="240" w:lineRule="auto"/>
        <w:rPr>
          <w:rFonts w:eastAsia="Calibri" w:cstheme="minorHAnsi"/>
          <w:color w:val="000000"/>
          <w:sz w:val="20"/>
          <w:lang w:val="en-US"/>
        </w:rPr>
      </w:pPr>
    </w:p>
    <w:sectPr w:rsidR="00BA138D" w:rsidRPr="00BA138D" w:rsidSect="00726230">
      <w:headerReference w:type="default" r:id="rId17"/>
      <w:footerReference w:type="default" r:id="rId1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108D5" w14:textId="77777777" w:rsidR="006C0539" w:rsidRDefault="006C0539" w:rsidP="00E56798">
      <w:pPr>
        <w:spacing w:after="0" w:line="240" w:lineRule="auto"/>
      </w:pPr>
      <w:r>
        <w:separator/>
      </w:r>
    </w:p>
  </w:endnote>
  <w:endnote w:type="continuationSeparator" w:id="0">
    <w:p w14:paraId="0B7ED1DD" w14:textId="77777777" w:rsidR="006C0539" w:rsidRDefault="006C0539" w:rsidP="00E56798">
      <w:pPr>
        <w:spacing w:after="0" w:line="240" w:lineRule="auto"/>
      </w:pPr>
      <w:r>
        <w:continuationSeparator/>
      </w:r>
    </w:p>
  </w:endnote>
  <w:endnote w:type="continuationNotice" w:id="1">
    <w:p w14:paraId="5FB9793B" w14:textId="77777777" w:rsidR="006C0539" w:rsidRDefault="006C0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w:charset w:val="00"/>
    <w:family w:val="swiss"/>
    <w:pitch w:val="variable"/>
    <w:sig w:usb0="80000287" w:usb1="00000002"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687CE5" w14:paraId="5F113EDB" w14:textId="77777777" w:rsidTr="008066D6">
      <w:tc>
        <w:tcPr>
          <w:tcW w:w="1701" w:type="dxa"/>
        </w:tcPr>
        <w:p w14:paraId="04105DBA" w14:textId="77777777" w:rsidR="00687CE5" w:rsidRDefault="00687CE5" w:rsidP="00687CE5">
          <w:pPr>
            <w:pStyle w:val="Header"/>
            <w:ind w:left="-115"/>
          </w:pPr>
          <w:r>
            <w:rPr>
              <w:noProof/>
            </w:rPr>
            <w:drawing>
              <wp:anchor distT="0" distB="0" distL="114300" distR="114300" simplePos="0" relativeHeight="251659264" behindDoc="1" locked="0" layoutInCell="1" allowOverlap="1" wp14:anchorId="33A536F2" wp14:editId="64399E28">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02E861F8" w14:textId="2B186AC2" w:rsidR="00687CE5" w:rsidRDefault="00687CE5" w:rsidP="00687CE5">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20_ effective on 17 March 2023</w:t>
          </w:r>
        </w:p>
        <w:p w14:paraId="1AE85BAA" w14:textId="77777777" w:rsidR="00687CE5" w:rsidRDefault="00687CE5" w:rsidP="00687CE5">
          <w:pPr>
            <w:pStyle w:val="Header"/>
          </w:pPr>
        </w:p>
      </w:tc>
    </w:tr>
  </w:tbl>
  <w:p w14:paraId="640ED709" w14:textId="2C0A20D2" w:rsidR="001A42D4" w:rsidRPr="00596C96" w:rsidRDefault="001A42D4">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B87858">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5B1FA" w14:textId="77777777" w:rsidR="006C0539" w:rsidRDefault="006C0539" w:rsidP="00E56798">
      <w:pPr>
        <w:spacing w:after="0" w:line="240" w:lineRule="auto"/>
      </w:pPr>
      <w:r>
        <w:separator/>
      </w:r>
    </w:p>
  </w:footnote>
  <w:footnote w:type="continuationSeparator" w:id="0">
    <w:p w14:paraId="5F1CF0DA" w14:textId="77777777" w:rsidR="006C0539" w:rsidRDefault="006C0539" w:rsidP="00E56798">
      <w:pPr>
        <w:spacing w:after="0" w:line="240" w:lineRule="auto"/>
      </w:pPr>
      <w:r>
        <w:continuationSeparator/>
      </w:r>
    </w:p>
  </w:footnote>
  <w:footnote w:type="continuationNotice" w:id="1">
    <w:p w14:paraId="5C56F13A" w14:textId="77777777" w:rsidR="006C0539" w:rsidRDefault="006C0539">
      <w:pPr>
        <w:spacing w:after="0" w:line="240" w:lineRule="auto"/>
      </w:pPr>
    </w:p>
  </w:footnote>
  <w:footnote w:id="2">
    <w:p w14:paraId="6A03E3A8" w14:textId="333156DD" w:rsidR="005F09AB" w:rsidRPr="005F09AB" w:rsidRDefault="005F09AB">
      <w:pPr>
        <w:pStyle w:val="FootnoteText"/>
        <w:rPr>
          <w:lang w:val="en-PH"/>
        </w:rPr>
      </w:pPr>
      <w:r>
        <w:rPr>
          <w:rStyle w:val="FootnoteReference"/>
        </w:rPr>
        <w:footnoteRef/>
      </w:r>
      <w:r>
        <w:t xml:space="preserve"> </w:t>
      </w:r>
      <w:r w:rsidRPr="00805904">
        <w:rPr>
          <w:sz w:val="18"/>
          <w:szCs w:val="18"/>
          <w:lang w:val="en-PH"/>
        </w:rPr>
        <w:t xml:space="preserve">This form is mandatory to fill in and sign by every vendor </w:t>
      </w:r>
      <w:r w:rsidR="00805904" w:rsidRPr="00805904">
        <w:rPr>
          <w:sz w:val="18"/>
          <w:szCs w:val="18"/>
          <w:lang w:val="en-PH"/>
        </w:rPr>
        <w:t>who submits quotation</w:t>
      </w:r>
      <w:r w:rsidR="00805904">
        <w:rPr>
          <w:lang w:val="en-PH"/>
        </w:rPr>
        <w:t xml:space="preserve"> </w:t>
      </w:r>
    </w:p>
  </w:footnote>
  <w:footnote w:id="3">
    <w:p w14:paraId="04768E5B" w14:textId="77777777" w:rsidR="00BA138D" w:rsidRPr="007D7B41" w:rsidRDefault="00BA138D" w:rsidP="00BA138D">
      <w:pPr>
        <w:pStyle w:val="FootnoteText"/>
        <w:rPr>
          <w:lang w:val="en-US"/>
        </w:rPr>
      </w:pPr>
      <w:r>
        <w:rPr>
          <w:rStyle w:val="FootnoteReference"/>
        </w:rPr>
        <w:footnoteRef/>
      </w:r>
      <w:r>
        <w:t xml:space="preserve"> </w:t>
      </w:r>
      <w:r w:rsidRPr="007D7B41">
        <w:rPr>
          <w:rFonts w:ascii="Calibri" w:hAnsi="Calibri" w:cs="Calibri"/>
          <w:color w:val="000000"/>
          <w:lang w:val="en-US"/>
        </w:rPr>
        <w:t xml:space="preserve">Secretary-General’s Bulletin Special measures for protection from sexual exploitation and sexual abuse dated 9 October 2003, </w:t>
      </w:r>
      <w:hyperlink r:id="rId1" w:history="1">
        <w:r w:rsidRPr="007D7B41">
          <w:rPr>
            <w:rFonts w:ascii="Calibri" w:hAnsi="Calibri" w:cs="Calibri"/>
            <w:color w:val="0000FF"/>
            <w:u w:val="single"/>
            <w:lang w:val="en-US"/>
          </w:rPr>
          <w:t>N0355040.pdf (un.org)</w:t>
        </w:r>
      </w:hyperlink>
    </w:p>
  </w:footnote>
  <w:footnote w:id="4">
    <w:p w14:paraId="533FF4ED" w14:textId="77777777" w:rsidR="00BA138D" w:rsidRPr="007D7B41" w:rsidRDefault="00BA138D" w:rsidP="00BA138D">
      <w:pPr>
        <w:pStyle w:val="FootnoteText"/>
        <w:rPr>
          <w:lang w:val="en-US"/>
        </w:rPr>
      </w:pPr>
      <w:r>
        <w:rPr>
          <w:rStyle w:val="FootnoteReference"/>
        </w:rPr>
        <w:footnoteRef/>
      </w:r>
      <w:r>
        <w:t xml:space="preserve"> </w:t>
      </w:r>
      <w:r w:rsidRPr="007D7B41">
        <w:rPr>
          <w:rFonts w:ascii="Calibri" w:hAnsi="Calibri" w:cs="Calibri"/>
          <w:color w:val="000000"/>
          <w:lang w:val="en-US"/>
        </w:rPr>
        <w:t xml:space="preserve">UN System Model Policy on Sexual Harassment, </w:t>
      </w:r>
      <w:hyperlink r:id="rId2" w:history="1">
        <w:r w:rsidRPr="007D7B41">
          <w:rPr>
            <w:rFonts w:ascii="Calibri" w:hAnsi="Calibri" w:cs="Calibri"/>
            <w:color w:val="0000FF"/>
            <w:u w:val="single"/>
            <w:lang w:val="en-US"/>
          </w:rPr>
          <w:t>CEB Model Policy (unsceb.org)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A47E" w14:textId="4FAE95B3" w:rsidR="009654F1" w:rsidRDefault="009654F1" w:rsidP="009654F1">
    <w:pPr>
      <w:pStyle w:val="Header"/>
      <w:jc w:val="center"/>
    </w:pPr>
    <w:r>
      <w:rPr>
        <w:noProof/>
      </w:rPr>
      <w:drawing>
        <wp:inline distT="0" distB="0" distL="0" distR="0" wp14:anchorId="77B1C206" wp14:editId="796D63C0">
          <wp:extent cx="1166495" cy="439420"/>
          <wp:effectExtent l="0" t="0" r="0" b="0"/>
          <wp:docPr id="7"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604"/>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6D7DD4"/>
    <w:multiLevelType w:val="hybridMultilevel"/>
    <w:tmpl w:val="FBD83A2E"/>
    <w:lvl w:ilvl="0" w:tplc="04090019">
      <w:start w:val="1"/>
      <w:numFmt w:val="lowerLetter"/>
      <w:lvlText w:val="(%1)"/>
      <w:lvlJc w:val="left"/>
      <w:pPr>
        <w:ind w:left="1260" w:hanging="360"/>
      </w:pPr>
      <w:rPr>
        <w:rFonts w:hint="default"/>
      </w:rPr>
    </w:lvl>
    <w:lvl w:ilvl="1" w:tplc="34090019" w:tentative="1">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abstractNum w:abstractNumId="2" w15:restartNumberingAfterBreak="0">
    <w:nsid w:val="0FFE347B"/>
    <w:multiLevelType w:val="multilevel"/>
    <w:tmpl w:val="81BA584E"/>
    <w:lvl w:ilvl="0">
      <w:start w:val="1"/>
      <w:numFmt w:val="decimal"/>
      <w:lvlText w:val="%1."/>
      <w:lvlJc w:val="left"/>
      <w:pPr>
        <w:ind w:left="1919" w:hanging="360"/>
      </w:pPr>
    </w:lvl>
    <w:lvl w:ilvl="1">
      <w:start w:val="3"/>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639" w:hanging="1080"/>
      </w:pPr>
      <w:rPr>
        <w:rFonts w:hint="default"/>
      </w:rPr>
    </w:lvl>
    <w:lvl w:ilvl="6">
      <w:start w:val="1"/>
      <w:numFmt w:val="decimal"/>
      <w:isLgl/>
      <w:lvlText w:val="%1.%2.%3.%4.%5.%6.%7"/>
      <w:lvlJc w:val="left"/>
      <w:pPr>
        <w:ind w:left="2999" w:hanging="1440"/>
      </w:pPr>
      <w:rPr>
        <w:rFonts w:hint="default"/>
      </w:rPr>
    </w:lvl>
    <w:lvl w:ilvl="7">
      <w:start w:val="1"/>
      <w:numFmt w:val="decimal"/>
      <w:isLgl/>
      <w:lvlText w:val="%1.%2.%3.%4.%5.%6.%7.%8"/>
      <w:lvlJc w:val="left"/>
      <w:pPr>
        <w:ind w:left="2999" w:hanging="1440"/>
      </w:pPr>
      <w:rPr>
        <w:rFonts w:hint="default"/>
      </w:rPr>
    </w:lvl>
    <w:lvl w:ilvl="8">
      <w:start w:val="1"/>
      <w:numFmt w:val="decimal"/>
      <w:isLgl/>
      <w:lvlText w:val="%1.%2.%3.%4.%5.%6.%7.%8.%9"/>
      <w:lvlJc w:val="left"/>
      <w:pPr>
        <w:ind w:left="2999" w:hanging="1440"/>
      </w:pPr>
      <w:rPr>
        <w:rFonts w:hint="default"/>
      </w:rPr>
    </w:lvl>
  </w:abstractNum>
  <w:abstractNum w:abstractNumId="3"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F2E09"/>
    <w:multiLevelType w:val="multilevel"/>
    <w:tmpl w:val="8D3CAE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C96607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23E6318"/>
    <w:multiLevelType w:val="hybridMultilevel"/>
    <w:tmpl w:val="CE0C4F7C"/>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9" w15:restartNumberingAfterBreak="0">
    <w:nsid w:val="24A57FA9"/>
    <w:multiLevelType w:val="hybridMultilevel"/>
    <w:tmpl w:val="7512C4CC"/>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10" w15:restartNumberingAfterBreak="0">
    <w:nsid w:val="27B048E2"/>
    <w:multiLevelType w:val="hybridMultilevel"/>
    <w:tmpl w:val="AD12363E"/>
    <w:lvl w:ilvl="0" w:tplc="34B4610E">
      <w:start w:val="1"/>
      <w:numFmt w:val="decimal"/>
      <w:lvlText w:val="%1."/>
      <w:lvlJc w:val="left"/>
      <w:pPr>
        <w:ind w:left="720" w:hanging="360"/>
      </w:pPr>
    </w:lvl>
    <w:lvl w:ilvl="1" w:tplc="C24A075E">
      <w:start w:val="1"/>
      <w:numFmt w:val="decimal"/>
      <w:lvlText w:val="%2."/>
      <w:lvlJc w:val="left"/>
      <w:pPr>
        <w:ind w:left="720" w:hanging="360"/>
      </w:pPr>
    </w:lvl>
    <w:lvl w:ilvl="2" w:tplc="1C0EC8DE">
      <w:start w:val="1"/>
      <w:numFmt w:val="decimal"/>
      <w:lvlText w:val="%3."/>
      <w:lvlJc w:val="left"/>
      <w:pPr>
        <w:ind w:left="720" w:hanging="360"/>
      </w:pPr>
    </w:lvl>
    <w:lvl w:ilvl="3" w:tplc="715A04B4">
      <w:start w:val="1"/>
      <w:numFmt w:val="decimal"/>
      <w:lvlText w:val="%4."/>
      <w:lvlJc w:val="left"/>
      <w:pPr>
        <w:ind w:left="720" w:hanging="360"/>
      </w:pPr>
    </w:lvl>
    <w:lvl w:ilvl="4" w:tplc="CF826832">
      <w:start w:val="1"/>
      <w:numFmt w:val="decimal"/>
      <w:lvlText w:val="%5."/>
      <w:lvlJc w:val="left"/>
      <w:pPr>
        <w:ind w:left="720" w:hanging="360"/>
      </w:pPr>
    </w:lvl>
    <w:lvl w:ilvl="5" w:tplc="C0726908">
      <w:start w:val="1"/>
      <w:numFmt w:val="decimal"/>
      <w:lvlText w:val="%6."/>
      <w:lvlJc w:val="left"/>
      <w:pPr>
        <w:ind w:left="720" w:hanging="360"/>
      </w:pPr>
    </w:lvl>
    <w:lvl w:ilvl="6" w:tplc="BDCCDA9A">
      <w:start w:val="1"/>
      <w:numFmt w:val="decimal"/>
      <w:lvlText w:val="%7."/>
      <w:lvlJc w:val="left"/>
      <w:pPr>
        <w:ind w:left="720" w:hanging="360"/>
      </w:pPr>
    </w:lvl>
    <w:lvl w:ilvl="7" w:tplc="C534E1CC">
      <w:start w:val="1"/>
      <w:numFmt w:val="decimal"/>
      <w:lvlText w:val="%8."/>
      <w:lvlJc w:val="left"/>
      <w:pPr>
        <w:ind w:left="720" w:hanging="360"/>
      </w:pPr>
    </w:lvl>
    <w:lvl w:ilvl="8" w:tplc="CFCEB2C4">
      <w:start w:val="1"/>
      <w:numFmt w:val="decimal"/>
      <w:lvlText w:val="%9."/>
      <w:lvlJc w:val="left"/>
      <w:pPr>
        <w:ind w:left="720" w:hanging="360"/>
      </w:pPr>
    </w:lvl>
  </w:abstractNum>
  <w:abstractNum w:abstractNumId="11" w15:restartNumberingAfterBreak="0">
    <w:nsid w:val="303A5AC3"/>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8704CEE"/>
    <w:multiLevelType w:val="hybridMultilevel"/>
    <w:tmpl w:val="2CC85160"/>
    <w:lvl w:ilvl="0" w:tplc="353CB5C0">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9E7042D"/>
    <w:multiLevelType w:val="hybridMultilevel"/>
    <w:tmpl w:val="CD720CA2"/>
    <w:lvl w:ilvl="0" w:tplc="3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933D37"/>
    <w:multiLevelType w:val="hybridMultilevel"/>
    <w:tmpl w:val="018CA42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4506BAA"/>
    <w:multiLevelType w:val="multilevel"/>
    <w:tmpl w:val="4EB83C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0" w15:restartNumberingAfterBreak="0">
    <w:nsid w:val="4682233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4A961FA2"/>
    <w:multiLevelType w:val="hybridMultilevel"/>
    <w:tmpl w:val="86DE56B8"/>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23"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CC564FD"/>
    <w:multiLevelType w:val="hybridMultilevel"/>
    <w:tmpl w:val="B13A7C64"/>
    <w:lvl w:ilvl="0" w:tplc="DA28C08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CC6059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E9F672D"/>
    <w:multiLevelType w:val="hybridMultilevel"/>
    <w:tmpl w:val="F2F8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5C224A"/>
    <w:multiLevelType w:val="hybridMultilevel"/>
    <w:tmpl w:val="518829A2"/>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28"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5A430021"/>
    <w:multiLevelType w:val="hybridMultilevel"/>
    <w:tmpl w:val="1D36F46A"/>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5AC519C"/>
    <w:multiLevelType w:val="hybridMultilevel"/>
    <w:tmpl w:val="1A663078"/>
    <w:lvl w:ilvl="0" w:tplc="FFFFFFFF">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13D6FF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A728B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9185111">
    <w:abstractNumId w:val="6"/>
  </w:num>
  <w:num w:numId="2" w16cid:durableId="2117552953">
    <w:abstractNumId w:val="17"/>
  </w:num>
  <w:num w:numId="3" w16cid:durableId="529072380">
    <w:abstractNumId w:val="18"/>
  </w:num>
  <w:num w:numId="4" w16cid:durableId="241566077">
    <w:abstractNumId w:val="21"/>
  </w:num>
  <w:num w:numId="5" w16cid:durableId="1223324888">
    <w:abstractNumId w:val="12"/>
  </w:num>
  <w:num w:numId="6" w16cid:durableId="2026517158">
    <w:abstractNumId w:val="29"/>
  </w:num>
  <w:num w:numId="7" w16cid:durableId="60639306">
    <w:abstractNumId w:val="3"/>
  </w:num>
  <w:num w:numId="8" w16cid:durableId="380787061">
    <w:abstractNumId w:val="28"/>
  </w:num>
  <w:num w:numId="9" w16cid:durableId="645285027">
    <w:abstractNumId w:val="4"/>
  </w:num>
  <w:num w:numId="10" w16cid:durableId="572199871">
    <w:abstractNumId w:val="23"/>
  </w:num>
  <w:num w:numId="11" w16cid:durableId="794719944">
    <w:abstractNumId w:val="16"/>
  </w:num>
  <w:num w:numId="12" w16cid:durableId="1432358866">
    <w:abstractNumId w:val="9"/>
  </w:num>
  <w:num w:numId="13" w16cid:durableId="960107709">
    <w:abstractNumId w:val="22"/>
  </w:num>
  <w:num w:numId="14" w16cid:durableId="1999917345">
    <w:abstractNumId w:val="8"/>
  </w:num>
  <w:num w:numId="15" w16cid:durableId="225267542">
    <w:abstractNumId w:val="27"/>
  </w:num>
  <w:num w:numId="16" w16cid:durableId="6830278">
    <w:abstractNumId w:val="26"/>
  </w:num>
  <w:num w:numId="17" w16cid:durableId="283772086">
    <w:abstractNumId w:val="19"/>
  </w:num>
  <w:num w:numId="18" w16cid:durableId="1590308128">
    <w:abstractNumId w:val="5"/>
  </w:num>
  <w:num w:numId="19" w16cid:durableId="1558975854">
    <w:abstractNumId w:val="2"/>
  </w:num>
  <w:num w:numId="20" w16cid:durableId="1939487166">
    <w:abstractNumId w:val="15"/>
  </w:num>
  <w:num w:numId="21" w16cid:durableId="948779888">
    <w:abstractNumId w:val="31"/>
  </w:num>
  <w:num w:numId="22" w16cid:durableId="107938683">
    <w:abstractNumId w:val="24"/>
  </w:num>
  <w:num w:numId="23" w16cid:durableId="566455462">
    <w:abstractNumId w:val="25"/>
  </w:num>
  <w:num w:numId="24" w16cid:durableId="905148306">
    <w:abstractNumId w:val="14"/>
  </w:num>
  <w:num w:numId="25" w16cid:durableId="1453867109">
    <w:abstractNumId w:val="11"/>
  </w:num>
  <w:num w:numId="26" w16cid:durableId="700521029">
    <w:abstractNumId w:val="30"/>
  </w:num>
  <w:num w:numId="27" w16cid:durableId="833643194">
    <w:abstractNumId w:val="7"/>
  </w:num>
  <w:num w:numId="28" w16cid:durableId="900216608">
    <w:abstractNumId w:val="0"/>
  </w:num>
  <w:num w:numId="29" w16cid:durableId="2050567960">
    <w:abstractNumId w:val="33"/>
  </w:num>
  <w:num w:numId="30" w16cid:durableId="110324737">
    <w:abstractNumId w:val="32"/>
  </w:num>
  <w:num w:numId="31" w16cid:durableId="900216584">
    <w:abstractNumId w:val="20"/>
  </w:num>
  <w:num w:numId="32" w16cid:durableId="483551712">
    <w:abstractNumId w:val="1"/>
  </w:num>
  <w:num w:numId="33" w16cid:durableId="1516915394">
    <w:abstractNumId w:val="10"/>
  </w:num>
  <w:num w:numId="34" w16cid:durableId="3928532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3223"/>
    <w:rsid w:val="000151F2"/>
    <w:rsid w:val="00017112"/>
    <w:rsid w:val="00022F87"/>
    <w:rsid w:val="000238D5"/>
    <w:rsid w:val="000302FC"/>
    <w:rsid w:val="0003081D"/>
    <w:rsid w:val="00033F43"/>
    <w:rsid w:val="00034018"/>
    <w:rsid w:val="0003549D"/>
    <w:rsid w:val="00041A4C"/>
    <w:rsid w:val="00042341"/>
    <w:rsid w:val="00045F6E"/>
    <w:rsid w:val="00050692"/>
    <w:rsid w:val="00051EC5"/>
    <w:rsid w:val="00052F19"/>
    <w:rsid w:val="00054884"/>
    <w:rsid w:val="000578F0"/>
    <w:rsid w:val="000621AA"/>
    <w:rsid w:val="000642F9"/>
    <w:rsid w:val="00071C8D"/>
    <w:rsid w:val="00076FF8"/>
    <w:rsid w:val="00090AEC"/>
    <w:rsid w:val="00096E80"/>
    <w:rsid w:val="000A0CB1"/>
    <w:rsid w:val="000A11A3"/>
    <w:rsid w:val="000A1648"/>
    <w:rsid w:val="000A4CA1"/>
    <w:rsid w:val="000B0A17"/>
    <w:rsid w:val="000B2D14"/>
    <w:rsid w:val="000B4D5B"/>
    <w:rsid w:val="000B5FEB"/>
    <w:rsid w:val="000C3E5F"/>
    <w:rsid w:val="000C472B"/>
    <w:rsid w:val="000C5538"/>
    <w:rsid w:val="000C6786"/>
    <w:rsid w:val="000D2175"/>
    <w:rsid w:val="000E1ED5"/>
    <w:rsid w:val="000E61E4"/>
    <w:rsid w:val="000F3774"/>
    <w:rsid w:val="00100EB4"/>
    <w:rsid w:val="00100EB5"/>
    <w:rsid w:val="001122B7"/>
    <w:rsid w:val="00116258"/>
    <w:rsid w:val="001179D7"/>
    <w:rsid w:val="0012076B"/>
    <w:rsid w:val="00123E3B"/>
    <w:rsid w:val="00132DDC"/>
    <w:rsid w:val="00134C2E"/>
    <w:rsid w:val="001353CB"/>
    <w:rsid w:val="0013673F"/>
    <w:rsid w:val="0013675A"/>
    <w:rsid w:val="00142AC7"/>
    <w:rsid w:val="00142B00"/>
    <w:rsid w:val="00152204"/>
    <w:rsid w:val="00161223"/>
    <w:rsid w:val="001624BB"/>
    <w:rsid w:val="0016477C"/>
    <w:rsid w:val="00193AF9"/>
    <w:rsid w:val="00195258"/>
    <w:rsid w:val="001A0F39"/>
    <w:rsid w:val="001A1A5C"/>
    <w:rsid w:val="001A1DB7"/>
    <w:rsid w:val="001A1FE7"/>
    <w:rsid w:val="001A24F1"/>
    <w:rsid w:val="001A2961"/>
    <w:rsid w:val="001A42D4"/>
    <w:rsid w:val="001A7678"/>
    <w:rsid w:val="001B007D"/>
    <w:rsid w:val="001B2266"/>
    <w:rsid w:val="001B2D50"/>
    <w:rsid w:val="001B746D"/>
    <w:rsid w:val="001B7EE0"/>
    <w:rsid w:val="001C1E41"/>
    <w:rsid w:val="001D0714"/>
    <w:rsid w:val="001D0F61"/>
    <w:rsid w:val="001D281A"/>
    <w:rsid w:val="001D2ACD"/>
    <w:rsid w:val="001D381A"/>
    <w:rsid w:val="001D6B74"/>
    <w:rsid w:val="001D72B1"/>
    <w:rsid w:val="001F4819"/>
    <w:rsid w:val="002002E4"/>
    <w:rsid w:val="00206A94"/>
    <w:rsid w:val="0021143F"/>
    <w:rsid w:val="00211C2D"/>
    <w:rsid w:val="002143F6"/>
    <w:rsid w:val="00214ED6"/>
    <w:rsid w:val="00215DDA"/>
    <w:rsid w:val="0021666C"/>
    <w:rsid w:val="0022078F"/>
    <w:rsid w:val="002210D2"/>
    <w:rsid w:val="00222BAA"/>
    <w:rsid w:val="00226F56"/>
    <w:rsid w:val="00227B73"/>
    <w:rsid w:val="00232CFC"/>
    <w:rsid w:val="00234241"/>
    <w:rsid w:val="002402B7"/>
    <w:rsid w:val="00240B08"/>
    <w:rsid w:val="00252112"/>
    <w:rsid w:val="00255828"/>
    <w:rsid w:val="002562B1"/>
    <w:rsid w:val="00260046"/>
    <w:rsid w:val="00260675"/>
    <w:rsid w:val="002609ED"/>
    <w:rsid w:val="00270C75"/>
    <w:rsid w:val="00272436"/>
    <w:rsid w:val="0027798A"/>
    <w:rsid w:val="0028194B"/>
    <w:rsid w:val="00282830"/>
    <w:rsid w:val="00286F5C"/>
    <w:rsid w:val="00290D72"/>
    <w:rsid w:val="00290DEC"/>
    <w:rsid w:val="0029301E"/>
    <w:rsid w:val="00293463"/>
    <w:rsid w:val="00295C25"/>
    <w:rsid w:val="002A3496"/>
    <w:rsid w:val="002A6BBE"/>
    <w:rsid w:val="002B27A5"/>
    <w:rsid w:val="002B646E"/>
    <w:rsid w:val="002C1D68"/>
    <w:rsid w:val="002C2725"/>
    <w:rsid w:val="002C4C18"/>
    <w:rsid w:val="002D5388"/>
    <w:rsid w:val="002E03B2"/>
    <w:rsid w:val="002E047C"/>
    <w:rsid w:val="002E1960"/>
    <w:rsid w:val="002E25A3"/>
    <w:rsid w:val="002E621E"/>
    <w:rsid w:val="002E6E28"/>
    <w:rsid w:val="00300031"/>
    <w:rsid w:val="003042D9"/>
    <w:rsid w:val="00314E79"/>
    <w:rsid w:val="003171FD"/>
    <w:rsid w:val="00322142"/>
    <w:rsid w:val="0032576E"/>
    <w:rsid w:val="003322A2"/>
    <w:rsid w:val="00335737"/>
    <w:rsid w:val="00342CD3"/>
    <w:rsid w:val="0034430D"/>
    <w:rsid w:val="00345229"/>
    <w:rsid w:val="00345536"/>
    <w:rsid w:val="00352184"/>
    <w:rsid w:val="00364995"/>
    <w:rsid w:val="0037148A"/>
    <w:rsid w:val="003778F4"/>
    <w:rsid w:val="00377DE4"/>
    <w:rsid w:val="003826B3"/>
    <w:rsid w:val="00393F51"/>
    <w:rsid w:val="003A4652"/>
    <w:rsid w:val="003A6E58"/>
    <w:rsid w:val="003B08F5"/>
    <w:rsid w:val="003B704D"/>
    <w:rsid w:val="003C41D4"/>
    <w:rsid w:val="003C6CE9"/>
    <w:rsid w:val="003C73FD"/>
    <w:rsid w:val="003D36D0"/>
    <w:rsid w:val="003D49CA"/>
    <w:rsid w:val="003E06EF"/>
    <w:rsid w:val="003E21F4"/>
    <w:rsid w:val="003E3A88"/>
    <w:rsid w:val="003E4DD8"/>
    <w:rsid w:val="003E59BD"/>
    <w:rsid w:val="003E7F1D"/>
    <w:rsid w:val="003F16DE"/>
    <w:rsid w:val="003F320F"/>
    <w:rsid w:val="003F5D11"/>
    <w:rsid w:val="003F76A3"/>
    <w:rsid w:val="00401ACF"/>
    <w:rsid w:val="00406E8D"/>
    <w:rsid w:val="00407C6F"/>
    <w:rsid w:val="004104C9"/>
    <w:rsid w:val="00416EF6"/>
    <w:rsid w:val="004178C3"/>
    <w:rsid w:val="0042254C"/>
    <w:rsid w:val="00423E19"/>
    <w:rsid w:val="00426A89"/>
    <w:rsid w:val="00426E15"/>
    <w:rsid w:val="00430359"/>
    <w:rsid w:val="004349DB"/>
    <w:rsid w:val="004361A1"/>
    <w:rsid w:val="00436D77"/>
    <w:rsid w:val="00437E0F"/>
    <w:rsid w:val="0044440A"/>
    <w:rsid w:val="004470F1"/>
    <w:rsid w:val="00450203"/>
    <w:rsid w:val="004510F6"/>
    <w:rsid w:val="00454A96"/>
    <w:rsid w:val="004639A4"/>
    <w:rsid w:val="00466BD5"/>
    <w:rsid w:val="00476FE2"/>
    <w:rsid w:val="0048663A"/>
    <w:rsid w:val="00487B57"/>
    <w:rsid w:val="00492783"/>
    <w:rsid w:val="004943F0"/>
    <w:rsid w:val="004A2013"/>
    <w:rsid w:val="004A3BAF"/>
    <w:rsid w:val="004A49D7"/>
    <w:rsid w:val="004A4DF8"/>
    <w:rsid w:val="004B1037"/>
    <w:rsid w:val="004B1528"/>
    <w:rsid w:val="004B5276"/>
    <w:rsid w:val="004B5C52"/>
    <w:rsid w:val="004B7586"/>
    <w:rsid w:val="004C0AAE"/>
    <w:rsid w:val="004C1FA6"/>
    <w:rsid w:val="004C52B1"/>
    <w:rsid w:val="004C538F"/>
    <w:rsid w:val="004D04A2"/>
    <w:rsid w:val="004D09C2"/>
    <w:rsid w:val="004D0B03"/>
    <w:rsid w:val="004D5048"/>
    <w:rsid w:val="004E2B5A"/>
    <w:rsid w:val="004E2FD1"/>
    <w:rsid w:val="004F17C1"/>
    <w:rsid w:val="004F7563"/>
    <w:rsid w:val="00500ADA"/>
    <w:rsid w:val="00500D70"/>
    <w:rsid w:val="0050772C"/>
    <w:rsid w:val="00521A2B"/>
    <w:rsid w:val="00527ADD"/>
    <w:rsid w:val="00535D97"/>
    <w:rsid w:val="005365F4"/>
    <w:rsid w:val="00537053"/>
    <w:rsid w:val="00541B34"/>
    <w:rsid w:val="00542B1D"/>
    <w:rsid w:val="0054618C"/>
    <w:rsid w:val="00547913"/>
    <w:rsid w:val="00547E79"/>
    <w:rsid w:val="00553EA9"/>
    <w:rsid w:val="00562CFC"/>
    <w:rsid w:val="0056596A"/>
    <w:rsid w:val="005712F2"/>
    <w:rsid w:val="005714CE"/>
    <w:rsid w:val="00580A1B"/>
    <w:rsid w:val="005860A4"/>
    <w:rsid w:val="00586BEB"/>
    <w:rsid w:val="00590774"/>
    <w:rsid w:val="00593181"/>
    <w:rsid w:val="005947A8"/>
    <w:rsid w:val="00595C26"/>
    <w:rsid w:val="00596AAE"/>
    <w:rsid w:val="00596C96"/>
    <w:rsid w:val="005A3D8C"/>
    <w:rsid w:val="005A4307"/>
    <w:rsid w:val="005A68E8"/>
    <w:rsid w:val="005A6D64"/>
    <w:rsid w:val="005A6F50"/>
    <w:rsid w:val="005B0504"/>
    <w:rsid w:val="005B1659"/>
    <w:rsid w:val="005B2245"/>
    <w:rsid w:val="005B3F6D"/>
    <w:rsid w:val="005B701C"/>
    <w:rsid w:val="005C1CEC"/>
    <w:rsid w:val="005C291E"/>
    <w:rsid w:val="005C70F3"/>
    <w:rsid w:val="005C729F"/>
    <w:rsid w:val="005E5F03"/>
    <w:rsid w:val="005E7281"/>
    <w:rsid w:val="005E7C9B"/>
    <w:rsid w:val="005F09AB"/>
    <w:rsid w:val="005F3CBD"/>
    <w:rsid w:val="005F68BE"/>
    <w:rsid w:val="006030A8"/>
    <w:rsid w:val="006055EF"/>
    <w:rsid w:val="00605606"/>
    <w:rsid w:val="00607E15"/>
    <w:rsid w:val="00611287"/>
    <w:rsid w:val="00611CFA"/>
    <w:rsid w:val="00612880"/>
    <w:rsid w:val="00613BDE"/>
    <w:rsid w:val="00617A28"/>
    <w:rsid w:val="006203AA"/>
    <w:rsid w:val="00622819"/>
    <w:rsid w:val="00623A3F"/>
    <w:rsid w:val="006247E4"/>
    <w:rsid w:val="00625F80"/>
    <w:rsid w:val="00627139"/>
    <w:rsid w:val="00632BB7"/>
    <w:rsid w:val="00640ECD"/>
    <w:rsid w:val="0064327D"/>
    <w:rsid w:val="00643BF3"/>
    <w:rsid w:val="00646FCF"/>
    <w:rsid w:val="006470E1"/>
    <w:rsid w:val="0064796E"/>
    <w:rsid w:val="006512E8"/>
    <w:rsid w:val="00653FAE"/>
    <w:rsid w:val="0065745F"/>
    <w:rsid w:val="006632A4"/>
    <w:rsid w:val="00663BE5"/>
    <w:rsid w:val="0066534B"/>
    <w:rsid w:val="00666A04"/>
    <w:rsid w:val="006717F3"/>
    <w:rsid w:val="0067319B"/>
    <w:rsid w:val="0067484C"/>
    <w:rsid w:val="00675963"/>
    <w:rsid w:val="00684031"/>
    <w:rsid w:val="00686453"/>
    <w:rsid w:val="00687CE5"/>
    <w:rsid w:val="006964A1"/>
    <w:rsid w:val="006A036E"/>
    <w:rsid w:val="006A1AFC"/>
    <w:rsid w:val="006A3F16"/>
    <w:rsid w:val="006A55D1"/>
    <w:rsid w:val="006B4265"/>
    <w:rsid w:val="006B43E9"/>
    <w:rsid w:val="006B4418"/>
    <w:rsid w:val="006B5F99"/>
    <w:rsid w:val="006C0539"/>
    <w:rsid w:val="006C3C1D"/>
    <w:rsid w:val="006C5510"/>
    <w:rsid w:val="006D09D2"/>
    <w:rsid w:val="006D18C0"/>
    <w:rsid w:val="006D7599"/>
    <w:rsid w:val="006E0C01"/>
    <w:rsid w:val="006E3FA4"/>
    <w:rsid w:val="006F140F"/>
    <w:rsid w:val="006F1558"/>
    <w:rsid w:val="00701560"/>
    <w:rsid w:val="00704795"/>
    <w:rsid w:val="00704D27"/>
    <w:rsid w:val="00704FA1"/>
    <w:rsid w:val="007107DB"/>
    <w:rsid w:val="00714005"/>
    <w:rsid w:val="0071500A"/>
    <w:rsid w:val="00715EF4"/>
    <w:rsid w:val="007204F0"/>
    <w:rsid w:val="00725DC3"/>
    <w:rsid w:val="00725F76"/>
    <w:rsid w:val="00726230"/>
    <w:rsid w:val="00732053"/>
    <w:rsid w:val="00732F17"/>
    <w:rsid w:val="0073499C"/>
    <w:rsid w:val="007459B6"/>
    <w:rsid w:val="00751137"/>
    <w:rsid w:val="007551B6"/>
    <w:rsid w:val="0076411F"/>
    <w:rsid w:val="007666E8"/>
    <w:rsid w:val="007712E0"/>
    <w:rsid w:val="007750D4"/>
    <w:rsid w:val="007762AB"/>
    <w:rsid w:val="007807C6"/>
    <w:rsid w:val="007A267E"/>
    <w:rsid w:val="007A4F1E"/>
    <w:rsid w:val="007B20DC"/>
    <w:rsid w:val="007B75E2"/>
    <w:rsid w:val="007C16FD"/>
    <w:rsid w:val="007C2495"/>
    <w:rsid w:val="007C5485"/>
    <w:rsid w:val="007C66C0"/>
    <w:rsid w:val="007C78D3"/>
    <w:rsid w:val="007D5971"/>
    <w:rsid w:val="007D6B30"/>
    <w:rsid w:val="007E112B"/>
    <w:rsid w:val="007E4CA8"/>
    <w:rsid w:val="007F6D62"/>
    <w:rsid w:val="00800A6B"/>
    <w:rsid w:val="0080103E"/>
    <w:rsid w:val="0080296B"/>
    <w:rsid w:val="00803B22"/>
    <w:rsid w:val="00805904"/>
    <w:rsid w:val="00806875"/>
    <w:rsid w:val="008070E6"/>
    <w:rsid w:val="00812EA7"/>
    <w:rsid w:val="008137D6"/>
    <w:rsid w:val="00832D66"/>
    <w:rsid w:val="00834A5A"/>
    <w:rsid w:val="00835A11"/>
    <w:rsid w:val="0083654D"/>
    <w:rsid w:val="0083700A"/>
    <w:rsid w:val="008374E3"/>
    <w:rsid w:val="00841213"/>
    <w:rsid w:val="008429BC"/>
    <w:rsid w:val="008469EC"/>
    <w:rsid w:val="00856227"/>
    <w:rsid w:val="00856530"/>
    <w:rsid w:val="00856962"/>
    <w:rsid w:val="00860A51"/>
    <w:rsid w:val="008628FB"/>
    <w:rsid w:val="00865C88"/>
    <w:rsid w:val="00867572"/>
    <w:rsid w:val="00872C67"/>
    <w:rsid w:val="0087401B"/>
    <w:rsid w:val="00881CBD"/>
    <w:rsid w:val="00884FA5"/>
    <w:rsid w:val="00890B9E"/>
    <w:rsid w:val="008933BA"/>
    <w:rsid w:val="008A3CC5"/>
    <w:rsid w:val="008B0679"/>
    <w:rsid w:val="008B3114"/>
    <w:rsid w:val="008B55E4"/>
    <w:rsid w:val="008C59DB"/>
    <w:rsid w:val="008C5B23"/>
    <w:rsid w:val="008C64CA"/>
    <w:rsid w:val="008D1511"/>
    <w:rsid w:val="008E1FAF"/>
    <w:rsid w:val="008E2EC4"/>
    <w:rsid w:val="008E32FE"/>
    <w:rsid w:val="00900282"/>
    <w:rsid w:val="0090546D"/>
    <w:rsid w:val="00906B89"/>
    <w:rsid w:val="009127CC"/>
    <w:rsid w:val="0091314C"/>
    <w:rsid w:val="00914B94"/>
    <w:rsid w:val="009160B3"/>
    <w:rsid w:val="00922776"/>
    <w:rsid w:val="0092394D"/>
    <w:rsid w:val="009319B3"/>
    <w:rsid w:val="00937833"/>
    <w:rsid w:val="00942985"/>
    <w:rsid w:val="00943EB5"/>
    <w:rsid w:val="00946C5D"/>
    <w:rsid w:val="00960923"/>
    <w:rsid w:val="009609C3"/>
    <w:rsid w:val="00963074"/>
    <w:rsid w:val="009654F1"/>
    <w:rsid w:val="009748A9"/>
    <w:rsid w:val="009801B4"/>
    <w:rsid w:val="009807FE"/>
    <w:rsid w:val="009832F5"/>
    <w:rsid w:val="00983433"/>
    <w:rsid w:val="00990FAA"/>
    <w:rsid w:val="009914E9"/>
    <w:rsid w:val="009B0970"/>
    <w:rsid w:val="009B2AC3"/>
    <w:rsid w:val="009B62E3"/>
    <w:rsid w:val="009B7516"/>
    <w:rsid w:val="009C1009"/>
    <w:rsid w:val="009C1685"/>
    <w:rsid w:val="009C2B5A"/>
    <w:rsid w:val="009C2F65"/>
    <w:rsid w:val="009C3A76"/>
    <w:rsid w:val="009D3089"/>
    <w:rsid w:val="009D3D0F"/>
    <w:rsid w:val="009D578B"/>
    <w:rsid w:val="009E00E3"/>
    <w:rsid w:val="009E21C8"/>
    <w:rsid w:val="009E62C1"/>
    <w:rsid w:val="009F0028"/>
    <w:rsid w:val="009F2610"/>
    <w:rsid w:val="009F6577"/>
    <w:rsid w:val="00A02389"/>
    <w:rsid w:val="00A031C5"/>
    <w:rsid w:val="00A03CD2"/>
    <w:rsid w:val="00A10E29"/>
    <w:rsid w:val="00A2302C"/>
    <w:rsid w:val="00A2324C"/>
    <w:rsid w:val="00A23E2D"/>
    <w:rsid w:val="00A25B40"/>
    <w:rsid w:val="00A378B2"/>
    <w:rsid w:val="00A46C82"/>
    <w:rsid w:val="00A515FC"/>
    <w:rsid w:val="00A5466E"/>
    <w:rsid w:val="00A54927"/>
    <w:rsid w:val="00A57ADF"/>
    <w:rsid w:val="00A66E99"/>
    <w:rsid w:val="00A67F4B"/>
    <w:rsid w:val="00A74920"/>
    <w:rsid w:val="00A80089"/>
    <w:rsid w:val="00A93207"/>
    <w:rsid w:val="00AA1E20"/>
    <w:rsid w:val="00AA305D"/>
    <w:rsid w:val="00AA74C5"/>
    <w:rsid w:val="00AC1043"/>
    <w:rsid w:val="00AC11FC"/>
    <w:rsid w:val="00AC12AD"/>
    <w:rsid w:val="00AC57ED"/>
    <w:rsid w:val="00AC6CED"/>
    <w:rsid w:val="00AD207E"/>
    <w:rsid w:val="00AD518A"/>
    <w:rsid w:val="00AD6D13"/>
    <w:rsid w:val="00AD6DB0"/>
    <w:rsid w:val="00AD6DD3"/>
    <w:rsid w:val="00AD7D38"/>
    <w:rsid w:val="00AE24F9"/>
    <w:rsid w:val="00AE7C4C"/>
    <w:rsid w:val="00AF3826"/>
    <w:rsid w:val="00B02C8D"/>
    <w:rsid w:val="00B05B20"/>
    <w:rsid w:val="00B067D3"/>
    <w:rsid w:val="00B07BA8"/>
    <w:rsid w:val="00B12E37"/>
    <w:rsid w:val="00B1746D"/>
    <w:rsid w:val="00B21C26"/>
    <w:rsid w:val="00B32BE6"/>
    <w:rsid w:val="00B47E82"/>
    <w:rsid w:val="00B51572"/>
    <w:rsid w:val="00B5325A"/>
    <w:rsid w:val="00B559A7"/>
    <w:rsid w:val="00B55D03"/>
    <w:rsid w:val="00B563CC"/>
    <w:rsid w:val="00B60750"/>
    <w:rsid w:val="00B87858"/>
    <w:rsid w:val="00B931A4"/>
    <w:rsid w:val="00B9544A"/>
    <w:rsid w:val="00B95852"/>
    <w:rsid w:val="00B96CE1"/>
    <w:rsid w:val="00BA0480"/>
    <w:rsid w:val="00BA138D"/>
    <w:rsid w:val="00BA183B"/>
    <w:rsid w:val="00BA450E"/>
    <w:rsid w:val="00BB3C8C"/>
    <w:rsid w:val="00BB3ED1"/>
    <w:rsid w:val="00BB4A40"/>
    <w:rsid w:val="00BC12D1"/>
    <w:rsid w:val="00BC3B10"/>
    <w:rsid w:val="00BD60A2"/>
    <w:rsid w:val="00BD6AD5"/>
    <w:rsid w:val="00BE2305"/>
    <w:rsid w:val="00BE3FEF"/>
    <w:rsid w:val="00BF2F90"/>
    <w:rsid w:val="00C05C9F"/>
    <w:rsid w:val="00C0603E"/>
    <w:rsid w:val="00C0726F"/>
    <w:rsid w:val="00C204CF"/>
    <w:rsid w:val="00C217B6"/>
    <w:rsid w:val="00C230AB"/>
    <w:rsid w:val="00C266DD"/>
    <w:rsid w:val="00C30E40"/>
    <w:rsid w:val="00C31F5E"/>
    <w:rsid w:val="00C41374"/>
    <w:rsid w:val="00C428BD"/>
    <w:rsid w:val="00C4326E"/>
    <w:rsid w:val="00C44EA3"/>
    <w:rsid w:val="00C46197"/>
    <w:rsid w:val="00C5137C"/>
    <w:rsid w:val="00C515BF"/>
    <w:rsid w:val="00C52A79"/>
    <w:rsid w:val="00C5640D"/>
    <w:rsid w:val="00C572F2"/>
    <w:rsid w:val="00C625BE"/>
    <w:rsid w:val="00C64116"/>
    <w:rsid w:val="00C64161"/>
    <w:rsid w:val="00C65DFC"/>
    <w:rsid w:val="00C7331A"/>
    <w:rsid w:val="00C80D4F"/>
    <w:rsid w:val="00C82737"/>
    <w:rsid w:val="00C83E0D"/>
    <w:rsid w:val="00C90AEA"/>
    <w:rsid w:val="00C92C2E"/>
    <w:rsid w:val="00C92E27"/>
    <w:rsid w:val="00C939DC"/>
    <w:rsid w:val="00C96885"/>
    <w:rsid w:val="00CA2006"/>
    <w:rsid w:val="00CA4A2B"/>
    <w:rsid w:val="00CB28DB"/>
    <w:rsid w:val="00CB2D11"/>
    <w:rsid w:val="00CD14BF"/>
    <w:rsid w:val="00CD597C"/>
    <w:rsid w:val="00CD7097"/>
    <w:rsid w:val="00CE0CFB"/>
    <w:rsid w:val="00CE4147"/>
    <w:rsid w:val="00CE7DF1"/>
    <w:rsid w:val="00CF21EB"/>
    <w:rsid w:val="00CF2785"/>
    <w:rsid w:val="00CF7513"/>
    <w:rsid w:val="00CF7EE7"/>
    <w:rsid w:val="00D02379"/>
    <w:rsid w:val="00D05A08"/>
    <w:rsid w:val="00D06666"/>
    <w:rsid w:val="00D1347D"/>
    <w:rsid w:val="00D256F4"/>
    <w:rsid w:val="00D335DD"/>
    <w:rsid w:val="00D35250"/>
    <w:rsid w:val="00D40AA1"/>
    <w:rsid w:val="00D421C6"/>
    <w:rsid w:val="00D42BC9"/>
    <w:rsid w:val="00D44787"/>
    <w:rsid w:val="00D456F2"/>
    <w:rsid w:val="00D45B1E"/>
    <w:rsid w:val="00D527E1"/>
    <w:rsid w:val="00D6429E"/>
    <w:rsid w:val="00D642BC"/>
    <w:rsid w:val="00D7211D"/>
    <w:rsid w:val="00D734BC"/>
    <w:rsid w:val="00D7418A"/>
    <w:rsid w:val="00D77266"/>
    <w:rsid w:val="00D77D84"/>
    <w:rsid w:val="00D831F7"/>
    <w:rsid w:val="00D84343"/>
    <w:rsid w:val="00D867EA"/>
    <w:rsid w:val="00D9710D"/>
    <w:rsid w:val="00DA0591"/>
    <w:rsid w:val="00DA13B6"/>
    <w:rsid w:val="00DA43D5"/>
    <w:rsid w:val="00DA4431"/>
    <w:rsid w:val="00DB3549"/>
    <w:rsid w:val="00DB5236"/>
    <w:rsid w:val="00DB54BB"/>
    <w:rsid w:val="00DB6C4E"/>
    <w:rsid w:val="00DC2AE3"/>
    <w:rsid w:val="00DC4648"/>
    <w:rsid w:val="00DC5748"/>
    <w:rsid w:val="00DC6412"/>
    <w:rsid w:val="00DD46EB"/>
    <w:rsid w:val="00DE158E"/>
    <w:rsid w:val="00DE38EE"/>
    <w:rsid w:val="00DE5A3A"/>
    <w:rsid w:val="00DE7FEE"/>
    <w:rsid w:val="00DF6061"/>
    <w:rsid w:val="00E04094"/>
    <w:rsid w:val="00E040DE"/>
    <w:rsid w:val="00E12049"/>
    <w:rsid w:val="00E15BE0"/>
    <w:rsid w:val="00E2657A"/>
    <w:rsid w:val="00E27906"/>
    <w:rsid w:val="00E3294E"/>
    <w:rsid w:val="00E36ED3"/>
    <w:rsid w:val="00E379D6"/>
    <w:rsid w:val="00E41426"/>
    <w:rsid w:val="00E43F4E"/>
    <w:rsid w:val="00E46BAC"/>
    <w:rsid w:val="00E47887"/>
    <w:rsid w:val="00E5027E"/>
    <w:rsid w:val="00E5492C"/>
    <w:rsid w:val="00E56798"/>
    <w:rsid w:val="00E6576F"/>
    <w:rsid w:val="00E66474"/>
    <w:rsid w:val="00E67D42"/>
    <w:rsid w:val="00E67DE6"/>
    <w:rsid w:val="00E725CF"/>
    <w:rsid w:val="00E77DD4"/>
    <w:rsid w:val="00E81EE5"/>
    <w:rsid w:val="00E830AC"/>
    <w:rsid w:val="00E84AB8"/>
    <w:rsid w:val="00E869E2"/>
    <w:rsid w:val="00E9388F"/>
    <w:rsid w:val="00E96D07"/>
    <w:rsid w:val="00EA12AE"/>
    <w:rsid w:val="00EA47D4"/>
    <w:rsid w:val="00EA50A0"/>
    <w:rsid w:val="00EB30D5"/>
    <w:rsid w:val="00EC30DA"/>
    <w:rsid w:val="00EC4A3E"/>
    <w:rsid w:val="00EC597A"/>
    <w:rsid w:val="00ED0083"/>
    <w:rsid w:val="00ED2DEB"/>
    <w:rsid w:val="00ED3BDE"/>
    <w:rsid w:val="00ED3DA6"/>
    <w:rsid w:val="00ED455B"/>
    <w:rsid w:val="00ED4BA7"/>
    <w:rsid w:val="00EE2B4E"/>
    <w:rsid w:val="00EE4CC4"/>
    <w:rsid w:val="00EE6FAE"/>
    <w:rsid w:val="00EF35CB"/>
    <w:rsid w:val="00F03A51"/>
    <w:rsid w:val="00F03B94"/>
    <w:rsid w:val="00F10224"/>
    <w:rsid w:val="00F13D60"/>
    <w:rsid w:val="00F20E74"/>
    <w:rsid w:val="00F23B95"/>
    <w:rsid w:val="00F24D16"/>
    <w:rsid w:val="00F25CC6"/>
    <w:rsid w:val="00F268B2"/>
    <w:rsid w:val="00F279E0"/>
    <w:rsid w:val="00F34C4F"/>
    <w:rsid w:val="00F35DB0"/>
    <w:rsid w:val="00F41B67"/>
    <w:rsid w:val="00F47108"/>
    <w:rsid w:val="00F50E15"/>
    <w:rsid w:val="00F52526"/>
    <w:rsid w:val="00F52605"/>
    <w:rsid w:val="00F55EAA"/>
    <w:rsid w:val="00F57932"/>
    <w:rsid w:val="00F60DB1"/>
    <w:rsid w:val="00F61305"/>
    <w:rsid w:val="00F62796"/>
    <w:rsid w:val="00F634D0"/>
    <w:rsid w:val="00F70173"/>
    <w:rsid w:val="00F72104"/>
    <w:rsid w:val="00F73E05"/>
    <w:rsid w:val="00F84D5E"/>
    <w:rsid w:val="00F86567"/>
    <w:rsid w:val="00F941ED"/>
    <w:rsid w:val="00F952B6"/>
    <w:rsid w:val="00F97DDB"/>
    <w:rsid w:val="00FA194C"/>
    <w:rsid w:val="00FA57A1"/>
    <w:rsid w:val="00FA7CD7"/>
    <w:rsid w:val="00FB1497"/>
    <w:rsid w:val="00FB19C2"/>
    <w:rsid w:val="00FB565E"/>
    <w:rsid w:val="00FC22C5"/>
    <w:rsid w:val="00FC3BC9"/>
    <w:rsid w:val="00FD067E"/>
    <w:rsid w:val="00FD0FCE"/>
    <w:rsid w:val="00FE37F5"/>
    <w:rsid w:val="00FE6DA6"/>
    <w:rsid w:val="00FF10FE"/>
    <w:rsid w:val="00FF698B"/>
    <w:rsid w:val="0EBEA4C0"/>
    <w:rsid w:val="13BC4646"/>
    <w:rsid w:val="1E2ED91C"/>
    <w:rsid w:val="211D4E76"/>
    <w:rsid w:val="3DCD4C18"/>
    <w:rsid w:val="400DC89D"/>
    <w:rsid w:val="5C4139A4"/>
    <w:rsid w:val="63AEF7C5"/>
    <w:rsid w:val="693C48A5"/>
    <w:rsid w:val="7FC99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D32B2"/>
  <w15:chartTrackingRefBased/>
  <w15:docId w15:val="{723F98BD-DE87-4F73-B709-EDD3EC2F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unhideWhenUsed/>
    <w:qFormat/>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iPriority w:val="99"/>
    <w:semiHidden/>
    <w:unhideWhenUsed/>
    <w:rsid w:val="005F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9AB"/>
    <w:rPr>
      <w:sz w:val="20"/>
      <w:szCs w:val="20"/>
    </w:rPr>
  </w:style>
  <w:style w:type="character" w:styleId="FootnoteReference">
    <w:name w:val="footnote reference"/>
    <w:basedOn w:val="DefaultParagraphFont"/>
    <w:uiPriority w:val="99"/>
    <w:unhideWhenUsed/>
    <w:rsid w:val="005F09AB"/>
    <w:rPr>
      <w:vertAlign w:val="superscript"/>
    </w:rPr>
  </w:style>
  <w:style w:type="paragraph" w:customStyle="1" w:styleId="TableParagraph">
    <w:name w:val="Table Paragraph"/>
    <w:basedOn w:val="Normal"/>
    <w:uiPriority w:val="1"/>
    <w:qFormat/>
    <w:rsid w:val="0083654D"/>
    <w:pPr>
      <w:widowControl w:val="0"/>
      <w:autoSpaceDE w:val="0"/>
      <w:autoSpaceDN w:val="0"/>
      <w:spacing w:after="0" w:line="240" w:lineRule="auto"/>
    </w:pPr>
    <w:rPr>
      <w:rFonts w:ascii="Arial" w:eastAsia="Arial" w:hAnsi="Arial" w:cs="Arial"/>
      <w:lang w:val="en-US"/>
    </w:rPr>
  </w:style>
  <w:style w:type="paragraph" w:styleId="Subtitle">
    <w:name w:val="Subtitle"/>
    <w:basedOn w:val="Normal"/>
    <w:next w:val="Normal"/>
    <w:link w:val="SubtitleChar"/>
    <w:uiPriority w:val="11"/>
    <w:qFormat/>
    <w:rsid w:val="008933B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33BA"/>
    <w:rPr>
      <w:rFonts w:eastAsiaTheme="majorEastAsia" w:cstheme="majorBidi"/>
      <w:color w:val="595959" w:themeColor="text1" w:themeTint="A6"/>
      <w:spacing w:val="15"/>
      <w:kern w:val="2"/>
      <w:sz w:val="28"/>
      <w:szCs w:val="28"/>
      <w14:ligatures w14:val="standardContextual"/>
    </w:rPr>
  </w:style>
  <w:style w:type="paragraph" w:styleId="BodyTextIndent">
    <w:name w:val="Body Text Indent"/>
    <w:basedOn w:val="Normal"/>
    <w:link w:val="BodyTextIndentChar"/>
    <w:uiPriority w:val="99"/>
    <w:semiHidden/>
    <w:unhideWhenUsed/>
    <w:rsid w:val="00BA138D"/>
    <w:pPr>
      <w:spacing w:after="120"/>
      <w:ind w:left="360"/>
    </w:pPr>
  </w:style>
  <w:style w:type="character" w:customStyle="1" w:styleId="BodyTextIndentChar">
    <w:name w:val="Body Text Indent Char"/>
    <w:basedOn w:val="DefaultParagraphFont"/>
    <w:link w:val="BodyTextIndent"/>
    <w:uiPriority w:val="99"/>
    <w:semiHidden/>
    <w:rsid w:val="00BA138D"/>
  </w:style>
  <w:style w:type="paragraph" w:styleId="BodyTextIndent3">
    <w:name w:val="Body Text Indent 3"/>
    <w:basedOn w:val="Normal"/>
    <w:link w:val="BodyTextIndent3Char"/>
    <w:uiPriority w:val="99"/>
    <w:semiHidden/>
    <w:unhideWhenUsed/>
    <w:rsid w:val="00BA138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A138D"/>
    <w:rPr>
      <w:sz w:val="16"/>
      <w:szCs w:val="16"/>
    </w:rPr>
  </w:style>
  <w:style w:type="paragraph" w:styleId="NormalWeb">
    <w:name w:val="Normal (Web)"/>
    <w:basedOn w:val="Normal"/>
    <w:uiPriority w:val="99"/>
    <w:semiHidden/>
    <w:unhideWhenUsed/>
    <w:rsid w:val="00BA138D"/>
    <w:rPr>
      <w:rFonts w:ascii="Times New Roman" w:hAnsi="Times New Roman" w:cs="Times New Roman"/>
      <w:sz w:val="24"/>
      <w:szCs w:val="24"/>
    </w:rPr>
  </w:style>
  <w:style w:type="table" w:customStyle="1" w:styleId="TableGrid1">
    <w:name w:val="Table Grid1"/>
    <w:basedOn w:val="TableNormal"/>
    <w:next w:val="TableGrid"/>
    <w:uiPriority w:val="39"/>
    <w:rsid w:val="00BA138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gm.org/Public/CodeOfConduc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curement-tenderonly@iom.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gm.org/Public/CodeOfConduc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meanddate.com/worldclock/" TargetMode="External"/><Relationship Id="rId5" Type="http://schemas.openxmlformats.org/officeDocument/2006/relationships/numbering" Target="numbering.xml"/><Relationship Id="rId15" Type="http://schemas.openxmlformats.org/officeDocument/2006/relationships/hyperlink" Target="http://www.ungm.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msomaliasupplychainofficers@iom.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unsceb.org/sites/default/files/imported_files/UN%20System%20Model%20Policy%20on%20Sexual%20Harassment_FINAL_0.pdf" TargetMode="External"/><Relationship Id="rId1" Type="http://schemas.openxmlformats.org/officeDocument/2006/relationships/hyperlink" Target="https://documents-dds-ny.un.org/doc/UNDOC/GEN/N03/550/40/PDF/N0355040.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8490ED8D8749F9BC6051246C3847A3"/>
        <w:category>
          <w:name w:val="General"/>
          <w:gallery w:val="placeholder"/>
        </w:category>
        <w:types>
          <w:type w:val="bbPlcHdr"/>
        </w:types>
        <w:behaviors>
          <w:behavior w:val="content"/>
        </w:behaviors>
        <w:guid w:val="{15A17C1F-D293-4A83-9606-E0274750A480}"/>
      </w:docPartPr>
      <w:docPartBody>
        <w:p w:rsidR="00D0014D" w:rsidRDefault="00A25B40" w:rsidP="00A25B40">
          <w:pPr>
            <w:pStyle w:val="9D8490ED8D8749F9BC6051246C3847A32"/>
          </w:pPr>
          <w:r w:rsidRPr="0048490F">
            <w:rPr>
              <w:rStyle w:val="PlaceholderText"/>
            </w:rPr>
            <w:t>Click or tap to enter a date.</w:t>
          </w:r>
        </w:p>
      </w:docPartBody>
    </w:docPart>
    <w:docPart>
      <w:docPartPr>
        <w:name w:val="AD61C9199B864F15AA4AD56BAB89BDFB"/>
        <w:category>
          <w:name w:val="General"/>
          <w:gallery w:val="placeholder"/>
        </w:category>
        <w:types>
          <w:type w:val="bbPlcHdr"/>
        </w:types>
        <w:behaviors>
          <w:behavior w:val="content"/>
        </w:behaviors>
        <w:guid w:val="{4C97D197-2CA0-4753-B9B5-7D20FAA6C0C9}"/>
      </w:docPartPr>
      <w:docPartBody>
        <w:p w:rsidR="00D0014D" w:rsidRDefault="0013673F">
          <w:r w:rsidRPr="0048490F">
            <w:rPr>
              <w:rStyle w:val="PlaceholderText"/>
            </w:rPr>
            <w:t>Click or tap here to enter text.</w:t>
          </w:r>
        </w:p>
      </w:docPartBody>
    </w:docPart>
    <w:docPart>
      <w:docPartPr>
        <w:name w:val="B493387293BA44D5B4DB4B813DDA3FA4"/>
        <w:category>
          <w:name w:val="General"/>
          <w:gallery w:val="placeholder"/>
        </w:category>
        <w:types>
          <w:type w:val="bbPlcHdr"/>
        </w:types>
        <w:behaviors>
          <w:behavior w:val="content"/>
        </w:behaviors>
        <w:guid w:val="{0A7A775B-93A8-4A75-AEB7-D661B8656CF6}"/>
      </w:docPartPr>
      <w:docPartBody>
        <w:p w:rsidR="00D0014D" w:rsidRDefault="0013673F">
          <w:r w:rsidRPr="00260675">
            <w:rPr>
              <w:rStyle w:val="PlaceholderText"/>
              <w:rFonts w:cstheme="minorHAnsi"/>
              <w:sz w:val="20"/>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D0014D" w:rsidRDefault="0013673F">
          <w:r w:rsidRPr="00260675">
            <w:rPr>
              <w:rStyle w:val="PlaceholderText"/>
              <w:rFonts w:cstheme="minorHAnsi"/>
              <w:sz w:val="20"/>
              <w:szCs w:val="20"/>
            </w:rPr>
            <w:t>Click or tap here to enter text.</w:t>
          </w:r>
        </w:p>
      </w:docPartBody>
    </w:docPart>
    <w:docPart>
      <w:docPartPr>
        <w:name w:val="83F65BBD56A746A1A487B5672F964D38"/>
        <w:category>
          <w:name w:val="General"/>
          <w:gallery w:val="placeholder"/>
        </w:category>
        <w:types>
          <w:type w:val="bbPlcHdr"/>
        </w:types>
        <w:behaviors>
          <w:behavior w:val="content"/>
        </w:behaviors>
        <w:guid w:val="{CBCF74D1-9BEA-4144-9E57-EA2790FB9238}"/>
      </w:docPartPr>
      <w:docPartBody>
        <w:p w:rsidR="00D0014D" w:rsidRDefault="0013673F">
          <w:r w:rsidRPr="00260675">
            <w:rPr>
              <w:rStyle w:val="PlaceholderText"/>
              <w:rFonts w:cstheme="minorHAnsi"/>
              <w:sz w:val="20"/>
              <w:szCs w:val="20"/>
            </w:rPr>
            <w:t>Click or tap here to enter text.</w:t>
          </w:r>
        </w:p>
      </w:docPartBody>
    </w:docPart>
    <w:docPart>
      <w:docPartPr>
        <w:name w:val="E86A65B127B94D39AB292305B7A269C9"/>
        <w:category>
          <w:name w:val="General"/>
          <w:gallery w:val="placeholder"/>
        </w:category>
        <w:types>
          <w:type w:val="bbPlcHdr"/>
        </w:types>
        <w:behaviors>
          <w:behavior w:val="content"/>
        </w:behaviors>
        <w:guid w:val="{87D20F1E-ED6B-4A03-B6EF-9725FC26AABE}"/>
      </w:docPartPr>
      <w:docPartBody>
        <w:p w:rsidR="00D0014D" w:rsidRDefault="00A25B40" w:rsidP="00A25B40">
          <w:pPr>
            <w:pStyle w:val="E86A65B127B94D39AB292305B7A269C92"/>
          </w:pPr>
          <w:r w:rsidRPr="00B1746D">
            <w:rPr>
              <w:rStyle w:val="PlaceholderText"/>
              <w:rFonts w:cstheme="minorHAnsi"/>
              <w:sz w:val="20"/>
              <w:szCs w:val="20"/>
            </w:rPr>
            <w:t>attached as Annex 3 OR add link here. If providing a link, Annex 3 can be deleted</w:t>
          </w:r>
        </w:p>
      </w:docPartBody>
    </w:docPart>
    <w:docPart>
      <w:docPartPr>
        <w:name w:val="D12D4DFCBB354FD8A83C88C51D938DF9"/>
        <w:category>
          <w:name w:val="General"/>
          <w:gallery w:val="placeholder"/>
        </w:category>
        <w:types>
          <w:type w:val="bbPlcHdr"/>
        </w:types>
        <w:behaviors>
          <w:behavior w:val="content"/>
        </w:behaviors>
        <w:guid w:val="{74B01975-C012-4BE7-83E6-86DB8C03EE2A}"/>
      </w:docPartPr>
      <w:docPartBody>
        <w:p w:rsidR="00D0014D" w:rsidRDefault="0013673F">
          <w:r w:rsidRPr="00033F43">
            <w:rPr>
              <w:rStyle w:val="PlaceholderText"/>
              <w:rFonts w:cstheme="minorHAnsi"/>
              <w:sz w:val="20"/>
              <w:szCs w:val="20"/>
            </w:rPr>
            <w:t>Click or tap here to enter text</w:t>
          </w:r>
          <w:r w:rsidRPr="00963114">
            <w:rPr>
              <w:rStyle w:val="PlaceholderText"/>
            </w:rPr>
            <w:t>.</w:t>
          </w:r>
        </w:p>
      </w:docPartBody>
    </w:docPart>
    <w:docPart>
      <w:docPartPr>
        <w:name w:val="B3A8A535513E4483907ECE4C003BF6B5"/>
        <w:category>
          <w:name w:val="General"/>
          <w:gallery w:val="placeholder"/>
        </w:category>
        <w:types>
          <w:type w:val="bbPlcHdr"/>
        </w:types>
        <w:behaviors>
          <w:behavior w:val="content"/>
        </w:behaviors>
        <w:guid w:val="{63E325A4-4EDC-44A6-8980-EF44B87ECEFD}"/>
      </w:docPartPr>
      <w:docPartBody>
        <w:p w:rsidR="00D0014D" w:rsidRDefault="00A25B40" w:rsidP="00A25B40">
          <w:pPr>
            <w:pStyle w:val="B3A8A535513E4483907ECE4C003BF6B52"/>
          </w:pPr>
          <w:r w:rsidRPr="00260675">
            <w:rPr>
              <w:rStyle w:val="PlaceholderText"/>
              <w:rFonts w:cstheme="minorHAnsi"/>
              <w:sz w:val="20"/>
              <w:szCs w:val="20"/>
            </w:rPr>
            <w:t>Click or tap here to enter text.</w:t>
          </w:r>
        </w:p>
      </w:docPartBody>
    </w:docPart>
    <w:docPart>
      <w:docPartPr>
        <w:name w:val="C063C88916EE4B45AFC259266D2ACE49"/>
        <w:category>
          <w:name w:val="General"/>
          <w:gallery w:val="placeholder"/>
        </w:category>
        <w:types>
          <w:type w:val="bbPlcHdr"/>
        </w:types>
        <w:behaviors>
          <w:behavior w:val="content"/>
        </w:behaviors>
        <w:guid w:val="{013BD3BE-C53E-4126-9B15-D4DC9C602BF6}"/>
      </w:docPartPr>
      <w:docPartBody>
        <w:p w:rsidR="00D0014D" w:rsidRDefault="00A25B40" w:rsidP="00A25B40">
          <w:pPr>
            <w:pStyle w:val="C063C88916EE4B45AFC259266D2ACE492"/>
          </w:pPr>
          <w:r w:rsidRPr="00260675">
            <w:rPr>
              <w:rStyle w:val="PlaceholderText"/>
              <w:rFonts w:cstheme="minorHAnsi"/>
              <w:sz w:val="20"/>
              <w:szCs w:val="20"/>
            </w:rPr>
            <w:t>Click or tap to enter a date.</w:t>
          </w:r>
        </w:p>
      </w:docPartBody>
    </w:docPart>
    <w:docPart>
      <w:docPartPr>
        <w:name w:val="7C88CDBBE4C447FCAC10DC12F9B5A230"/>
        <w:category>
          <w:name w:val="General"/>
          <w:gallery w:val="placeholder"/>
        </w:category>
        <w:types>
          <w:type w:val="bbPlcHdr"/>
        </w:types>
        <w:behaviors>
          <w:behavior w:val="content"/>
        </w:behaviors>
        <w:guid w:val="{6E33A3D4-FF1E-409D-9F50-20F5AD411BF2}"/>
      </w:docPartPr>
      <w:docPartBody>
        <w:p w:rsidR="00D0014D" w:rsidRDefault="00A25B40" w:rsidP="00A25B40">
          <w:pPr>
            <w:pStyle w:val="7C88CDBBE4C447FCAC10DC12F9B5A2302"/>
          </w:pPr>
          <w:r w:rsidRPr="00D7211D">
            <w:rPr>
              <w:rStyle w:val="PlaceholderText"/>
              <w:rFonts w:cstheme="minorHAnsi"/>
              <w:sz w:val="20"/>
              <w:szCs w:val="20"/>
            </w:rPr>
            <w:t>Click or tap here to enter text.</w:t>
          </w:r>
        </w:p>
      </w:docPartBody>
    </w:docPart>
    <w:docPart>
      <w:docPartPr>
        <w:name w:val="15208942A6024DE8946845DB5DA0E9C5"/>
        <w:category>
          <w:name w:val="General"/>
          <w:gallery w:val="placeholder"/>
        </w:category>
        <w:types>
          <w:type w:val="bbPlcHdr"/>
        </w:types>
        <w:behaviors>
          <w:behavior w:val="content"/>
        </w:behaviors>
        <w:guid w:val="{F07E924E-FE10-497A-B53C-745B1D9C28E1}"/>
      </w:docPartPr>
      <w:docPartBody>
        <w:p w:rsidR="00D0014D" w:rsidRDefault="00A25B40" w:rsidP="00A25B40">
          <w:pPr>
            <w:pStyle w:val="15208942A6024DE8946845DB5DA0E9C52"/>
          </w:pPr>
          <w:r w:rsidRPr="00D7211D">
            <w:rPr>
              <w:rStyle w:val="PlaceholderText"/>
              <w:rFonts w:cstheme="minorHAnsi"/>
              <w:sz w:val="20"/>
              <w:szCs w:val="20"/>
            </w:rPr>
            <w:t>Click or tap here to enter text.</w:t>
          </w:r>
        </w:p>
      </w:docPartBody>
    </w:docPart>
    <w:docPart>
      <w:docPartPr>
        <w:name w:val="7960BB318FC74681861401EDEC493A42"/>
        <w:category>
          <w:name w:val="General"/>
          <w:gallery w:val="placeholder"/>
        </w:category>
        <w:types>
          <w:type w:val="bbPlcHdr"/>
        </w:types>
        <w:behaviors>
          <w:behavior w:val="content"/>
        </w:behaviors>
        <w:guid w:val="{2CA4C78F-8AA2-47E4-8E40-6AF03021BB4B}"/>
      </w:docPartPr>
      <w:docPartBody>
        <w:p w:rsidR="00D0014D" w:rsidRDefault="0013673F">
          <w:r w:rsidRPr="00260675">
            <w:rPr>
              <w:rStyle w:val="PlaceholderText"/>
              <w:sz w:val="20"/>
              <w:szCs w:val="20"/>
            </w:rPr>
            <w:t>Click or tap here to enter text.</w:t>
          </w:r>
        </w:p>
      </w:docPartBody>
    </w:docPart>
    <w:docPart>
      <w:docPartPr>
        <w:name w:val="B63610F4FAB0472AAD64266C9EA73007"/>
        <w:category>
          <w:name w:val="General"/>
          <w:gallery w:val="placeholder"/>
        </w:category>
        <w:types>
          <w:type w:val="bbPlcHdr"/>
        </w:types>
        <w:behaviors>
          <w:behavior w:val="content"/>
        </w:behaviors>
        <w:guid w:val="{16D6577B-12A1-4E63-88EA-7918905887B5}"/>
      </w:docPartPr>
      <w:docPartBody>
        <w:p w:rsidR="00D0014D" w:rsidRDefault="0013673F">
          <w:r w:rsidRPr="00260675">
            <w:rPr>
              <w:rStyle w:val="PlaceholderText"/>
              <w:sz w:val="20"/>
              <w:szCs w:val="20"/>
            </w:rPr>
            <w:t>Click or tap here to enter text.</w:t>
          </w:r>
        </w:p>
      </w:docPartBody>
    </w:docPart>
    <w:docPart>
      <w:docPartPr>
        <w:name w:val="BED49F5A80534C3C932620F659E92E50"/>
        <w:category>
          <w:name w:val="General"/>
          <w:gallery w:val="placeholder"/>
        </w:category>
        <w:types>
          <w:type w:val="bbPlcHdr"/>
        </w:types>
        <w:behaviors>
          <w:behavior w:val="content"/>
        </w:behaviors>
        <w:guid w:val="{C0943B49-CE56-418B-9220-B893F74EAFD9}"/>
      </w:docPartPr>
      <w:docPartBody>
        <w:p w:rsidR="00D0014D" w:rsidRDefault="0013673F">
          <w:r w:rsidRPr="00260675">
            <w:rPr>
              <w:rStyle w:val="PlaceholderText"/>
              <w:sz w:val="20"/>
              <w:szCs w:val="20"/>
            </w:rPr>
            <w:t>Click or tap here to enter text.</w:t>
          </w:r>
        </w:p>
      </w:docPartBody>
    </w:docPart>
    <w:docPart>
      <w:docPartPr>
        <w:name w:val="1291E96894264334B8C2869A1069B165"/>
        <w:category>
          <w:name w:val="General"/>
          <w:gallery w:val="placeholder"/>
        </w:category>
        <w:types>
          <w:type w:val="bbPlcHdr"/>
        </w:types>
        <w:behaviors>
          <w:behavior w:val="content"/>
        </w:behaviors>
        <w:guid w:val="{90B27717-26DB-4769-A7B1-CE9E84E11C23}"/>
      </w:docPartPr>
      <w:docPartBody>
        <w:p w:rsidR="00D0014D" w:rsidRDefault="00A25B40" w:rsidP="00A25B40">
          <w:pPr>
            <w:pStyle w:val="1291E96894264334B8C2869A1069B1652"/>
          </w:pPr>
          <w:r w:rsidRPr="00260675">
            <w:rPr>
              <w:rStyle w:val="PlaceholderText"/>
              <w:sz w:val="20"/>
              <w:szCs w:val="20"/>
            </w:rPr>
            <w:t>Click or tap here to enter text.</w:t>
          </w:r>
        </w:p>
      </w:docPartBody>
    </w:docPart>
    <w:docPart>
      <w:docPartPr>
        <w:name w:val="F6099A819FDD4C889F4A584DF5403778"/>
        <w:category>
          <w:name w:val="General"/>
          <w:gallery w:val="placeholder"/>
        </w:category>
        <w:types>
          <w:type w:val="bbPlcHdr"/>
        </w:types>
        <w:behaviors>
          <w:behavior w:val="content"/>
        </w:behaviors>
        <w:guid w:val="{C4570B1D-98AC-48E7-A860-D746D9693E5B}"/>
      </w:docPartPr>
      <w:docPartBody>
        <w:p w:rsidR="00D0014D" w:rsidRDefault="00A25B40" w:rsidP="00A25B40">
          <w:pPr>
            <w:pStyle w:val="F6099A819FDD4C889F4A584DF54037782"/>
          </w:pPr>
          <w:r w:rsidRPr="002C2725">
            <w:rPr>
              <w:rStyle w:val="PlaceholderText"/>
              <w:sz w:val="20"/>
              <w:szCs w:val="20"/>
            </w:rPr>
            <w:t>Click or tap to enter a date.</w:t>
          </w:r>
        </w:p>
      </w:docPartBody>
    </w:docPart>
    <w:docPart>
      <w:docPartPr>
        <w:name w:val="B67863356A3D40DBB3B93DEC1AEBE39D"/>
        <w:category>
          <w:name w:val="General"/>
          <w:gallery w:val="placeholder"/>
        </w:category>
        <w:types>
          <w:type w:val="bbPlcHdr"/>
        </w:types>
        <w:behaviors>
          <w:behavior w:val="content"/>
        </w:behaviors>
        <w:guid w:val="{A4F934CF-1F2A-42E0-B8F7-F121572C5B24}"/>
      </w:docPartPr>
      <w:docPartBody>
        <w:p w:rsidR="00D0014D" w:rsidRDefault="0013673F">
          <w:r w:rsidRPr="00260675">
            <w:rPr>
              <w:rStyle w:val="PlaceholderText"/>
              <w:sz w:val="20"/>
              <w:szCs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D0014D" w:rsidRDefault="00A25B40" w:rsidP="00A25B40">
          <w:pPr>
            <w:pStyle w:val="270A42A6B2C54EC48210CEDC55FCD66C2"/>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D0014D" w:rsidRDefault="00A25B40" w:rsidP="00A25B40">
          <w:pPr>
            <w:pStyle w:val="DA4AEB5FFBC24DCF888A847FBAB95A42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D0014D" w:rsidRDefault="00A25B40" w:rsidP="00A25B40">
          <w:pPr>
            <w:pStyle w:val="BB935B2721F04EC6A85EBFE92B32AF062"/>
          </w:pPr>
          <w:r w:rsidRPr="005E5F03">
            <w:rPr>
              <w:rStyle w:val="PlaceholderText"/>
              <w:rFonts w:cstheme="minorHAnsi"/>
              <w:sz w:val="20"/>
              <w:szCs w:val="20"/>
            </w:rPr>
            <w:t>Click or tap to enter a date.</w:t>
          </w:r>
        </w:p>
      </w:docPartBody>
    </w:docPart>
    <w:docPart>
      <w:docPartPr>
        <w:name w:val="F431251C9D324C70A5A89D77E5E5E493"/>
        <w:category>
          <w:name w:val="General"/>
          <w:gallery w:val="placeholder"/>
        </w:category>
        <w:types>
          <w:type w:val="bbPlcHdr"/>
        </w:types>
        <w:behaviors>
          <w:behavior w:val="content"/>
        </w:behaviors>
        <w:guid w:val="{EF31DDA9-4799-4C4A-AE96-112E36B01916}"/>
      </w:docPartPr>
      <w:docPartBody>
        <w:p w:rsidR="00D0014D" w:rsidRDefault="00A25B40" w:rsidP="00A25B40">
          <w:pPr>
            <w:pStyle w:val="F431251C9D324C70A5A89D77E5E5E4932"/>
          </w:pPr>
          <w:r w:rsidRPr="005E5F03">
            <w:rPr>
              <w:rStyle w:val="PlaceholderText"/>
              <w:rFonts w:cstheme="minorHAnsi"/>
              <w:sz w:val="20"/>
              <w:szCs w:val="20"/>
            </w:rPr>
            <w:t>Click or tap here to enter text.</w:t>
          </w:r>
        </w:p>
      </w:docPartBody>
    </w:docPart>
    <w:docPart>
      <w:docPartPr>
        <w:name w:val="B729BA687ACB4FEBB0F9F20EC79B2AA5"/>
        <w:category>
          <w:name w:val="General"/>
          <w:gallery w:val="placeholder"/>
        </w:category>
        <w:types>
          <w:type w:val="bbPlcHdr"/>
        </w:types>
        <w:behaviors>
          <w:behavior w:val="content"/>
        </w:behaviors>
        <w:guid w:val="{6799F4BF-B302-416C-8813-40C65B6C0691}"/>
      </w:docPartPr>
      <w:docPartBody>
        <w:p w:rsidR="00D0014D" w:rsidRDefault="00A25B40" w:rsidP="00A25B40">
          <w:pPr>
            <w:pStyle w:val="B729BA687ACB4FEBB0F9F20EC79B2AA52"/>
          </w:pPr>
          <w:r w:rsidRPr="005E5F03">
            <w:rPr>
              <w:rStyle w:val="PlaceholderText"/>
              <w:rFonts w:cstheme="minorHAnsi"/>
              <w:sz w:val="20"/>
              <w:szCs w:val="20"/>
            </w:rPr>
            <w:t>Click or tap to enter a date.</w:t>
          </w:r>
        </w:p>
      </w:docPartBody>
    </w:docPart>
    <w:docPart>
      <w:docPartPr>
        <w:name w:val="8E59DE73822142729846326F9EC90CB8"/>
        <w:category>
          <w:name w:val="General"/>
          <w:gallery w:val="placeholder"/>
        </w:category>
        <w:types>
          <w:type w:val="bbPlcHdr"/>
        </w:types>
        <w:behaviors>
          <w:behavior w:val="content"/>
        </w:behaviors>
        <w:guid w:val="{AD88703A-B0DB-4876-94D1-4854D98EA25E}"/>
      </w:docPartPr>
      <w:docPartBody>
        <w:p w:rsidR="00D0014D" w:rsidRDefault="00A25B40" w:rsidP="00A25B40">
          <w:pPr>
            <w:pStyle w:val="8E59DE73822142729846326F9EC90CB82"/>
          </w:pPr>
          <w:r w:rsidRPr="005E5F03">
            <w:rPr>
              <w:rFonts w:cstheme="minorHAnsi"/>
              <w:sz w:val="20"/>
              <w:szCs w:val="20"/>
            </w:rPr>
            <w:t>Click or tap here to enter text.</w:t>
          </w:r>
        </w:p>
      </w:docPartBody>
    </w:docPart>
    <w:docPart>
      <w:docPartPr>
        <w:name w:val="3E602B33B5F2459886E4D010A8204486"/>
        <w:category>
          <w:name w:val="General"/>
          <w:gallery w:val="placeholder"/>
        </w:category>
        <w:types>
          <w:type w:val="bbPlcHdr"/>
        </w:types>
        <w:behaviors>
          <w:behavior w:val="content"/>
        </w:behaviors>
        <w:guid w:val="{02C63BA8-210D-4574-B4D5-FBB5F99461EF}"/>
      </w:docPartPr>
      <w:docPartBody>
        <w:p w:rsidR="00D0014D" w:rsidRDefault="00A25B40" w:rsidP="00A25B40">
          <w:pPr>
            <w:pStyle w:val="3E602B33B5F2459886E4D010A82044862"/>
          </w:pPr>
          <w:r w:rsidRPr="005E5F03">
            <w:rPr>
              <w:rStyle w:val="PlaceholderText"/>
              <w:rFonts w:asciiTheme="minorHAnsi" w:eastAsiaTheme="majorEastAsia" w:hAnsiTheme="minorHAnsi" w:cstheme="minorHAnsi"/>
              <w:sz w:val="20"/>
            </w:rPr>
            <w:t>Click or tap here to enter text.</w:t>
          </w:r>
        </w:p>
      </w:docPartBody>
    </w:docPart>
    <w:docPart>
      <w:docPartPr>
        <w:name w:val="2F28C9DB47504A2C8096563275ACCABD"/>
        <w:category>
          <w:name w:val="General"/>
          <w:gallery w:val="placeholder"/>
        </w:category>
        <w:types>
          <w:type w:val="bbPlcHdr"/>
        </w:types>
        <w:behaviors>
          <w:behavior w:val="content"/>
        </w:behaviors>
        <w:guid w:val="{47F2626D-86DE-4B42-B143-1E27693F77B9}"/>
      </w:docPartPr>
      <w:docPartBody>
        <w:p w:rsidR="00D0014D" w:rsidRDefault="00A25B40" w:rsidP="00A25B40">
          <w:pPr>
            <w:pStyle w:val="2F28C9DB47504A2C8096563275ACCABD2"/>
          </w:pPr>
          <w:r w:rsidRPr="005E5F03">
            <w:rPr>
              <w:rStyle w:val="PlaceholderText"/>
              <w:rFonts w:asciiTheme="minorHAnsi" w:eastAsiaTheme="majorEastAsia" w:hAnsiTheme="minorHAnsi" w:cstheme="minorHAnsi"/>
              <w:sz w:val="20"/>
            </w:rPr>
            <w:t>Click or tap here to enter text.</w:t>
          </w:r>
        </w:p>
      </w:docPartBody>
    </w:docPart>
    <w:docPart>
      <w:docPartPr>
        <w:name w:val="D825E95FA79C46E5B1DCCBA2E132A98C"/>
        <w:category>
          <w:name w:val="General"/>
          <w:gallery w:val="placeholder"/>
        </w:category>
        <w:types>
          <w:type w:val="bbPlcHdr"/>
        </w:types>
        <w:behaviors>
          <w:behavior w:val="content"/>
        </w:behaviors>
        <w:guid w:val="{0BA37725-B476-41AC-BAAE-BB1561860256}"/>
      </w:docPartPr>
      <w:docPartBody>
        <w:p w:rsidR="00D0014D" w:rsidRDefault="00A25B40" w:rsidP="00A25B40">
          <w:pPr>
            <w:pStyle w:val="D825E95FA79C46E5B1DCCBA2E132A98C2"/>
          </w:pPr>
          <w:r w:rsidRPr="005E5F03">
            <w:rPr>
              <w:rStyle w:val="PlaceholderText"/>
              <w:rFonts w:asciiTheme="minorHAnsi" w:eastAsiaTheme="majorEastAsia" w:hAnsiTheme="minorHAnsi" w:cstheme="minorHAnsi"/>
              <w:sz w:val="20"/>
            </w:rPr>
            <w:t>Click or tap here to enter text.</w:t>
          </w:r>
        </w:p>
      </w:docPartBody>
    </w:docPart>
    <w:docPart>
      <w:docPartPr>
        <w:name w:val="AE5E22A8141B4C77B442617D3861E4C2"/>
        <w:category>
          <w:name w:val="General"/>
          <w:gallery w:val="placeholder"/>
        </w:category>
        <w:types>
          <w:type w:val="bbPlcHdr"/>
        </w:types>
        <w:behaviors>
          <w:behavior w:val="content"/>
        </w:behaviors>
        <w:guid w:val="{C0535C7C-606B-4033-8A88-255C57A5875C}"/>
      </w:docPartPr>
      <w:docPartBody>
        <w:p w:rsidR="00D0014D" w:rsidRDefault="00A25B40" w:rsidP="00A25B40">
          <w:pPr>
            <w:pStyle w:val="AE5E22A8141B4C77B442617D3861E4C22"/>
          </w:pPr>
          <w:r w:rsidRPr="005E5F03">
            <w:rPr>
              <w:rStyle w:val="PlaceholderText"/>
              <w:rFonts w:asciiTheme="minorHAnsi" w:eastAsiaTheme="majorEastAsia" w:hAnsiTheme="minorHAnsi" w:cstheme="minorHAnsi"/>
              <w:sz w:val="20"/>
            </w:rPr>
            <w:t>Click or tap here to enter text.</w:t>
          </w:r>
        </w:p>
      </w:docPartBody>
    </w:docPart>
    <w:docPart>
      <w:docPartPr>
        <w:name w:val="94988F90C552489BBF1EAEE9D88220F9"/>
        <w:category>
          <w:name w:val="General"/>
          <w:gallery w:val="placeholder"/>
        </w:category>
        <w:types>
          <w:type w:val="bbPlcHdr"/>
        </w:types>
        <w:behaviors>
          <w:behavior w:val="content"/>
        </w:behaviors>
        <w:guid w:val="{1CBF85B1-87BE-4846-A5CC-DFE5C4F8ED79}"/>
      </w:docPartPr>
      <w:docPartBody>
        <w:p w:rsidR="00D0014D" w:rsidRDefault="00A25B40" w:rsidP="00A25B40">
          <w:pPr>
            <w:pStyle w:val="94988F90C552489BBF1EAEE9D88220F92"/>
          </w:pPr>
          <w:r w:rsidRPr="005E5F03">
            <w:rPr>
              <w:rStyle w:val="PlaceholderText"/>
              <w:rFonts w:asciiTheme="minorHAnsi" w:eastAsiaTheme="majorEastAsia" w:hAnsiTheme="minorHAnsi" w:cstheme="minorHAnsi"/>
              <w:sz w:val="20"/>
            </w:rPr>
            <w:t>Click or tap here to enter text.</w:t>
          </w:r>
        </w:p>
      </w:docPartBody>
    </w:docPart>
    <w:docPart>
      <w:docPartPr>
        <w:name w:val="8BCDB04359134D8A8BAA800BB6644C32"/>
        <w:category>
          <w:name w:val="General"/>
          <w:gallery w:val="placeholder"/>
        </w:category>
        <w:types>
          <w:type w:val="bbPlcHdr"/>
        </w:types>
        <w:behaviors>
          <w:behavior w:val="content"/>
        </w:behaviors>
        <w:guid w:val="{2D1576D9-715C-479F-BEA5-DA7F9C2D8719}"/>
      </w:docPartPr>
      <w:docPartBody>
        <w:p w:rsidR="00D0014D" w:rsidRDefault="00A25B40" w:rsidP="00A25B40">
          <w:pPr>
            <w:pStyle w:val="8BCDB04359134D8A8BAA800BB6644C322"/>
          </w:pPr>
          <w:r w:rsidRPr="005E5F03">
            <w:rPr>
              <w:rStyle w:val="PlaceholderText"/>
              <w:rFonts w:asciiTheme="minorHAnsi" w:eastAsiaTheme="majorEastAsia" w:hAnsiTheme="minorHAnsi" w:cstheme="minorHAnsi"/>
              <w:sz w:val="20"/>
            </w:rPr>
            <w:t>Click or tap here to enter text.</w:t>
          </w:r>
        </w:p>
      </w:docPartBody>
    </w:docPart>
    <w:docPart>
      <w:docPartPr>
        <w:name w:val="2DD381DA85874FAA91DB7A4DDAF9D92A"/>
        <w:category>
          <w:name w:val="General"/>
          <w:gallery w:val="placeholder"/>
        </w:category>
        <w:types>
          <w:type w:val="bbPlcHdr"/>
        </w:types>
        <w:behaviors>
          <w:behavior w:val="content"/>
        </w:behaviors>
        <w:guid w:val="{B011ACEB-83D4-4031-B086-DD33F4EF1D4E}"/>
      </w:docPartPr>
      <w:docPartBody>
        <w:p w:rsidR="00D0014D" w:rsidRDefault="00A25B40" w:rsidP="00A25B40">
          <w:pPr>
            <w:pStyle w:val="2DD381DA85874FAA91DB7A4DDAF9D92A2"/>
          </w:pPr>
          <w:r w:rsidRPr="005E5F03">
            <w:rPr>
              <w:rStyle w:val="PlaceholderText"/>
              <w:rFonts w:asciiTheme="minorHAnsi" w:eastAsiaTheme="majorEastAsia" w:hAnsiTheme="minorHAnsi" w:cstheme="minorHAnsi"/>
              <w:sz w:val="20"/>
            </w:rPr>
            <w:t>Click or tap here to enter text.</w:t>
          </w:r>
        </w:p>
      </w:docPartBody>
    </w:docPart>
    <w:docPart>
      <w:docPartPr>
        <w:name w:val="1A10A86E0E3147DC93AD5E694ACB43B1"/>
        <w:category>
          <w:name w:val="General"/>
          <w:gallery w:val="placeholder"/>
        </w:category>
        <w:types>
          <w:type w:val="bbPlcHdr"/>
        </w:types>
        <w:behaviors>
          <w:behavior w:val="content"/>
        </w:behaviors>
        <w:guid w:val="{ED07261D-41C4-4631-A70E-4FDC8A101119}"/>
      </w:docPartPr>
      <w:docPartBody>
        <w:p w:rsidR="00D0014D" w:rsidRDefault="00A25B40" w:rsidP="00A25B40">
          <w:pPr>
            <w:pStyle w:val="1A10A86E0E3147DC93AD5E694ACB43B12"/>
          </w:pPr>
          <w:r w:rsidRPr="005E5F03">
            <w:rPr>
              <w:rStyle w:val="PlaceholderText"/>
              <w:rFonts w:asciiTheme="minorHAnsi" w:eastAsiaTheme="majorEastAsia" w:hAnsiTheme="minorHAnsi" w:cstheme="minorHAnsi"/>
              <w:sz w:val="20"/>
            </w:rPr>
            <w:t>Click or tap here to enter text.</w:t>
          </w:r>
        </w:p>
      </w:docPartBody>
    </w:docPart>
    <w:docPart>
      <w:docPartPr>
        <w:name w:val="94316F05941C4298AA78CD3B354C1A21"/>
        <w:category>
          <w:name w:val="General"/>
          <w:gallery w:val="placeholder"/>
        </w:category>
        <w:types>
          <w:type w:val="bbPlcHdr"/>
        </w:types>
        <w:behaviors>
          <w:behavior w:val="content"/>
        </w:behaviors>
        <w:guid w:val="{1CB84F11-1E70-415D-8908-89AD121EC2EE}"/>
      </w:docPartPr>
      <w:docPartBody>
        <w:p w:rsidR="00D0014D" w:rsidRDefault="00A25B40" w:rsidP="00A25B40">
          <w:pPr>
            <w:pStyle w:val="94316F05941C4298AA78CD3B354C1A212"/>
          </w:pPr>
          <w:r w:rsidRPr="005E5F03">
            <w:rPr>
              <w:rStyle w:val="PlaceholderText"/>
              <w:rFonts w:asciiTheme="minorHAnsi" w:eastAsiaTheme="majorEastAsia" w:hAnsiTheme="minorHAnsi" w:cstheme="minorHAnsi"/>
              <w:sz w:val="20"/>
            </w:rPr>
            <w:t>Click or tap here to enter text.</w:t>
          </w:r>
        </w:p>
      </w:docPartBody>
    </w:docPart>
    <w:docPart>
      <w:docPartPr>
        <w:name w:val="FC87D95469504C4F896FE6CDDA7B2E3A"/>
        <w:category>
          <w:name w:val="General"/>
          <w:gallery w:val="placeholder"/>
        </w:category>
        <w:types>
          <w:type w:val="bbPlcHdr"/>
        </w:types>
        <w:behaviors>
          <w:behavior w:val="content"/>
        </w:behaviors>
        <w:guid w:val="{368BB01A-EB5F-447C-9B17-4742E5753997}"/>
      </w:docPartPr>
      <w:docPartBody>
        <w:p w:rsidR="00C2161D" w:rsidRDefault="0017367C" w:rsidP="0017367C">
          <w:pPr>
            <w:pStyle w:val="FC87D95469504C4F896FE6CDDA7B2E3A"/>
          </w:pPr>
          <w:r w:rsidRPr="002E70C2">
            <w:rPr>
              <w:rStyle w:val="PlaceholderText"/>
            </w:rPr>
            <w:t>Choose an item.</w:t>
          </w:r>
        </w:p>
      </w:docPartBody>
    </w:docPart>
    <w:docPart>
      <w:docPartPr>
        <w:name w:val="11ADB187480A4D049807D0D6D1B2EBCB"/>
        <w:category>
          <w:name w:val="General"/>
          <w:gallery w:val="placeholder"/>
        </w:category>
        <w:types>
          <w:type w:val="bbPlcHdr"/>
        </w:types>
        <w:behaviors>
          <w:behavior w:val="content"/>
        </w:behaviors>
        <w:guid w:val="{078475CE-2878-4FCA-8305-51B740A0D703}"/>
      </w:docPartPr>
      <w:docPartBody>
        <w:p w:rsidR="00C2161D" w:rsidRDefault="0017367C" w:rsidP="0017367C">
          <w:pPr>
            <w:pStyle w:val="11ADB187480A4D049807D0D6D1B2EBCB"/>
          </w:pPr>
          <w:r w:rsidRPr="002E70C2">
            <w:rPr>
              <w:rStyle w:val="PlaceholderText"/>
            </w:rPr>
            <w:t>Choose an item.</w:t>
          </w:r>
        </w:p>
      </w:docPartBody>
    </w:docPart>
    <w:docPart>
      <w:docPartPr>
        <w:name w:val="47CC2395BAD04DC68AC3E3E4FBCF784B"/>
        <w:category>
          <w:name w:val="General"/>
          <w:gallery w:val="placeholder"/>
        </w:category>
        <w:types>
          <w:type w:val="bbPlcHdr"/>
        </w:types>
        <w:behaviors>
          <w:behavior w:val="content"/>
        </w:behaviors>
        <w:guid w:val="{CAD66623-2EF9-4809-BCB1-1C2B499CA8A7}"/>
      </w:docPartPr>
      <w:docPartBody>
        <w:p w:rsidR="00C2161D" w:rsidRDefault="0017367C" w:rsidP="0017367C">
          <w:pPr>
            <w:pStyle w:val="47CC2395BAD04DC68AC3E3E4FBCF784B"/>
          </w:pPr>
          <w:r w:rsidRPr="002E70C2">
            <w:rPr>
              <w:rStyle w:val="PlaceholderText"/>
            </w:rPr>
            <w:t>Choose an item.</w:t>
          </w:r>
        </w:p>
      </w:docPartBody>
    </w:docPart>
    <w:docPart>
      <w:docPartPr>
        <w:name w:val="5D1A35CBD6A748DABE7F208FACDC0192"/>
        <w:category>
          <w:name w:val="General"/>
          <w:gallery w:val="placeholder"/>
        </w:category>
        <w:types>
          <w:type w:val="bbPlcHdr"/>
        </w:types>
        <w:behaviors>
          <w:behavior w:val="content"/>
        </w:behaviors>
        <w:guid w:val="{74E957F9-BB59-47E1-84EE-684DE62A0623}"/>
      </w:docPartPr>
      <w:docPartBody>
        <w:p w:rsidR="00C2161D" w:rsidRDefault="0017367C" w:rsidP="0017367C">
          <w:pPr>
            <w:pStyle w:val="5D1A35CBD6A748DABE7F208FACDC0192"/>
          </w:pPr>
          <w:r w:rsidRPr="002E70C2">
            <w:rPr>
              <w:rStyle w:val="PlaceholderText"/>
            </w:rPr>
            <w:t>Choose an item.</w:t>
          </w:r>
        </w:p>
      </w:docPartBody>
    </w:docPart>
    <w:docPart>
      <w:docPartPr>
        <w:name w:val="B213D52CCE244A2EB851A0CB557B505B"/>
        <w:category>
          <w:name w:val="General"/>
          <w:gallery w:val="placeholder"/>
        </w:category>
        <w:types>
          <w:type w:val="bbPlcHdr"/>
        </w:types>
        <w:behaviors>
          <w:behavior w:val="content"/>
        </w:behaviors>
        <w:guid w:val="{4DC01A32-B0E0-468C-8A47-2DD635B984DD}"/>
      </w:docPartPr>
      <w:docPartBody>
        <w:p w:rsidR="00C2161D" w:rsidRDefault="0017367C" w:rsidP="0017367C">
          <w:pPr>
            <w:pStyle w:val="B213D52CCE244A2EB851A0CB557B505B"/>
          </w:pPr>
          <w:r w:rsidRPr="002E70C2">
            <w:rPr>
              <w:rStyle w:val="PlaceholderText"/>
            </w:rPr>
            <w:t>Choose an item.</w:t>
          </w:r>
        </w:p>
      </w:docPartBody>
    </w:docPart>
    <w:docPart>
      <w:docPartPr>
        <w:name w:val="977F6F0487364763BD895CAAC0A9F38D"/>
        <w:category>
          <w:name w:val="General"/>
          <w:gallery w:val="placeholder"/>
        </w:category>
        <w:types>
          <w:type w:val="bbPlcHdr"/>
        </w:types>
        <w:behaviors>
          <w:behavior w:val="content"/>
        </w:behaviors>
        <w:guid w:val="{1B34695B-54EB-4DE1-9754-89593BCB6E38}"/>
      </w:docPartPr>
      <w:docPartBody>
        <w:p w:rsidR="00C2161D" w:rsidRDefault="0017367C" w:rsidP="0017367C">
          <w:pPr>
            <w:pStyle w:val="977F6F0487364763BD895CAAC0A9F38D"/>
          </w:pPr>
          <w:r w:rsidRPr="002E70C2">
            <w:rPr>
              <w:rStyle w:val="PlaceholderText"/>
            </w:rPr>
            <w:t>Choose an item.</w:t>
          </w:r>
        </w:p>
      </w:docPartBody>
    </w:docPart>
    <w:docPart>
      <w:docPartPr>
        <w:name w:val="40585FBDAE504ACBB25998F1EB404548"/>
        <w:category>
          <w:name w:val="General"/>
          <w:gallery w:val="placeholder"/>
        </w:category>
        <w:types>
          <w:type w:val="bbPlcHdr"/>
        </w:types>
        <w:behaviors>
          <w:behavior w:val="content"/>
        </w:behaviors>
        <w:guid w:val="{50B00134-6FBF-48B4-9F4A-80F8B2D9CDDE}"/>
      </w:docPartPr>
      <w:docPartBody>
        <w:p w:rsidR="00C2161D" w:rsidRDefault="0017367C" w:rsidP="0017367C">
          <w:pPr>
            <w:pStyle w:val="40585FBDAE504ACBB25998F1EB404548"/>
          </w:pPr>
          <w:r w:rsidRPr="002E70C2">
            <w:rPr>
              <w:rStyle w:val="PlaceholderText"/>
            </w:rPr>
            <w:t>Choose an item.</w:t>
          </w:r>
        </w:p>
      </w:docPartBody>
    </w:docPart>
    <w:docPart>
      <w:docPartPr>
        <w:name w:val="56FCDD585E14497EBBE38E6AE6C6FBC0"/>
        <w:category>
          <w:name w:val="General"/>
          <w:gallery w:val="placeholder"/>
        </w:category>
        <w:types>
          <w:type w:val="bbPlcHdr"/>
        </w:types>
        <w:behaviors>
          <w:behavior w:val="content"/>
        </w:behaviors>
        <w:guid w:val="{E2CB0EDE-C81A-486F-AF09-85CED05E5D12}"/>
      </w:docPartPr>
      <w:docPartBody>
        <w:p w:rsidR="00C2161D" w:rsidRDefault="0017367C" w:rsidP="0017367C">
          <w:pPr>
            <w:pStyle w:val="56FCDD585E14497EBBE38E6AE6C6FBC0"/>
          </w:pPr>
          <w:r w:rsidRPr="002E70C2">
            <w:rPr>
              <w:rStyle w:val="PlaceholderText"/>
            </w:rPr>
            <w:t>Choose an item.</w:t>
          </w:r>
        </w:p>
      </w:docPartBody>
    </w:docPart>
    <w:docPart>
      <w:docPartPr>
        <w:name w:val="36085EE3EB58498BB9D153E78881CD2C"/>
        <w:category>
          <w:name w:val="General"/>
          <w:gallery w:val="placeholder"/>
        </w:category>
        <w:types>
          <w:type w:val="bbPlcHdr"/>
        </w:types>
        <w:behaviors>
          <w:behavior w:val="content"/>
        </w:behaviors>
        <w:guid w:val="{D3A90CB6-0DBF-4488-89A8-1D7E9C5EF20F}"/>
      </w:docPartPr>
      <w:docPartBody>
        <w:p w:rsidR="00C2161D" w:rsidRDefault="0017367C" w:rsidP="0017367C">
          <w:pPr>
            <w:pStyle w:val="36085EE3EB58498BB9D153E78881CD2C"/>
          </w:pPr>
          <w:r w:rsidRPr="002E70C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w:charset w:val="00"/>
    <w:family w:val="swiss"/>
    <w:pitch w:val="variable"/>
    <w:sig w:usb0="80000287" w:usb1="00000002"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06892"/>
    <w:rsid w:val="00063BDA"/>
    <w:rsid w:val="000F07B9"/>
    <w:rsid w:val="00127F9D"/>
    <w:rsid w:val="0013673F"/>
    <w:rsid w:val="0017367C"/>
    <w:rsid w:val="002518CE"/>
    <w:rsid w:val="00284567"/>
    <w:rsid w:val="002A7083"/>
    <w:rsid w:val="002B2CB1"/>
    <w:rsid w:val="0042254C"/>
    <w:rsid w:val="00432D5A"/>
    <w:rsid w:val="00450203"/>
    <w:rsid w:val="00506017"/>
    <w:rsid w:val="0064671C"/>
    <w:rsid w:val="007B7E3D"/>
    <w:rsid w:val="00A107A7"/>
    <w:rsid w:val="00A25B40"/>
    <w:rsid w:val="00A5466E"/>
    <w:rsid w:val="00B33053"/>
    <w:rsid w:val="00B418B2"/>
    <w:rsid w:val="00BD2914"/>
    <w:rsid w:val="00BD559A"/>
    <w:rsid w:val="00C2161D"/>
    <w:rsid w:val="00CB44AE"/>
    <w:rsid w:val="00CE4147"/>
    <w:rsid w:val="00CF2DE6"/>
    <w:rsid w:val="00D0014D"/>
    <w:rsid w:val="00DF3767"/>
    <w:rsid w:val="00E60E19"/>
    <w:rsid w:val="00E66474"/>
    <w:rsid w:val="00E66D68"/>
    <w:rsid w:val="00E67C4E"/>
    <w:rsid w:val="00EA6ED2"/>
    <w:rsid w:val="00ED0083"/>
    <w:rsid w:val="00FC687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506017"/>
    <w:rPr>
      <w:color w:val="808080"/>
    </w:rPr>
  </w:style>
  <w:style w:type="paragraph" w:customStyle="1" w:styleId="9D8490ED8D8749F9BC6051246C3847A32">
    <w:name w:val="9D8490ED8D8749F9BC6051246C3847A3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3A8A535513E4483907ECE4C003BF6B52">
    <w:name w:val="B3A8A535513E4483907ECE4C003BF6B5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7C88CDBBE4C447FCAC10DC12F9B5A2302">
    <w:name w:val="7C88CDBBE4C447FCAC10DC12F9B5A2302"/>
    <w:rsid w:val="00A25B40"/>
    <w:rPr>
      <w:rFonts w:eastAsiaTheme="minorHAnsi"/>
      <w:lang w:val="en-GB" w:eastAsia="en-US"/>
    </w:rPr>
  </w:style>
  <w:style w:type="paragraph" w:customStyle="1" w:styleId="15208942A6024DE8946845DB5DA0E9C52">
    <w:name w:val="15208942A6024DE8946845DB5DA0E9C5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270A42A6B2C54EC48210CEDC55FCD66C2">
    <w:name w:val="270A42A6B2C54EC48210CEDC55FCD66C2"/>
    <w:rsid w:val="00A25B40"/>
    <w:rPr>
      <w:rFonts w:eastAsiaTheme="minorHAnsi"/>
      <w:lang w:val="en-GB" w:eastAsia="en-US"/>
    </w:rPr>
  </w:style>
  <w:style w:type="paragraph" w:customStyle="1" w:styleId="DA4AEB5FFBC24DCF888A847FBAB95A422">
    <w:name w:val="DA4AEB5FFBC24DCF888A847FBAB95A422"/>
    <w:rsid w:val="00A25B40"/>
    <w:rPr>
      <w:rFonts w:eastAsiaTheme="minorHAnsi"/>
      <w:lang w:val="en-GB" w:eastAsia="en-US"/>
    </w:rPr>
  </w:style>
  <w:style w:type="paragraph" w:customStyle="1" w:styleId="BB935B2721F04EC6A85EBFE92B32AF062">
    <w:name w:val="BB935B2721F04EC6A85EBFE92B32AF062"/>
    <w:rsid w:val="00A25B40"/>
    <w:rPr>
      <w:rFonts w:eastAsiaTheme="minorHAnsi"/>
      <w:lang w:val="en-GB" w:eastAsia="en-US"/>
    </w:rPr>
  </w:style>
  <w:style w:type="paragraph" w:customStyle="1" w:styleId="F431251C9D324C70A5A89D77E5E5E4932">
    <w:name w:val="F431251C9D324C70A5A89D77E5E5E4932"/>
    <w:rsid w:val="00A25B40"/>
    <w:rPr>
      <w:rFonts w:eastAsiaTheme="minorHAnsi"/>
      <w:lang w:val="en-GB" w:eastAsia="en-US"/>
    </w:rPr>
  </w:style>
  <w:style w:type="paragraph" w:customStyle="1" w:styleId="B729BA687ACB4FEBB0F9F20EC79B2AA52">
    <w:name w:val="B729BA687ACB4FEBB0F9F20EC79B2AA52"/>
    <w:rsid w:val="00A25B40"/>
    <w:rPr>
      <w:rFonts w:eastAsiaTheme="minorHAnsi"/>
      <w:lang w:val="en-GB" w:eastAsia="en-US"/>
    </w:rPr>
  </w:style>
  <w:style w:type="paragraph" w:customStyle="1" w:styleId="8E59DE73822142729846326F9EC90CB82">
    <w:name w:val="8E59DE73822142729846326F9EC90CB82"/>
    <w:rsid w:val="00A25B40"/>
    <w:rPr>
      <w:rFonts w:eastAsiaTheme="minorHAnsi"/>
      <w:lang w:val="en-GB" w:eastAsia="en-US"/>
    </w:rPr>
  </w:style>
  <w:style w:type="paragraph" w:customStyle="1" w:styleId="3E602B33B5F2459886E4D010A82044862">
    <w:name w:val="3E602B33B5F2459886E4D010A820448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F28C9DB47504A2C8096563275ACCABD2">
    <w:name w:val="2F28C9DB47504A2C8096563275ACCAB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825E95FA79C46E5B1DCCBA2E132A98C2">
    <w:name w:val="D825E95FA79C46E5B1DCCBA2E132A98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E5E22A8141B4C77B442617D3861E4C22">
    <w:name w:val="AE5E22A8141B4C77B442617D3861E4C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988F90C552489BBF1EAEE9D88220F92">
    <w:name w:val="94988F90C552489BBF1EAEE9D88220F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8BCDB04359134D8A8BAA800BB6644C322">
    <w:name w:val="8BCDB04359134D8A8BAA800BB6644C3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DD381DA85874FAA91DB7A4DDAF9D92A2">
    <w:name w:val="2DD381DA85874FAA91DB7A4DDAF9D92A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A10A86E0E3147DC93AD5E694ACB43B12">
    <w:name w:val="1A10A86E0E3147DC93AD5E694ACB43B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316F05941C4298AA78CD3B354C1A212">
    <w:name w:val="94316F05941C4298AA78CD3B354C1A2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C87D95469504C4F896FE6CDDA7B2E3A">
    <w:name w:val="FC87D95469504C4F896FE6CDDA7B2E3A"/>
    <w:rsid w:val="0017367C"/>
    <w:pPr>
      <w:spacing w:line="278" w:lineRule="auto"/>
    </w:pPr>
    <w:rPr>
      <w:kern w:val="2"/>
      <w:sz w:val="24"/>
      <w:szCs w:val="24"/>
      <w14:ligatures w14:val="standardContextual"/>
    </w:rPr>
  </w:style>
  <w:style w:type="paragraph" w:customStyle="1" w:styleId="11ADB187480A4D049807D0D6D1B2EBCB">
    <w:name w:val="11ADB187480A4D049807D0D6D1B2EBCB"/>
    <w:rsid w:val="0017367C"/>
    <w:pPr>
      <w:spacing w:line="278" w:lineRule="auto"/>
    </w:pPr>
    <w:rPr>
      <w:kern w:val="2"/>
      <w:sz w:val="24"/>
      <w:szCs w:val="24"/>
      <w14:ligatures w14:val="standardContextual"/>
    </w:rPr>
  </w:style>
  <w:style w:type="paragraph" w:customStyle="1" w:styleId="47CC2395BAD04DC68AC3E3E4FBCF784B">
    <w:name w:val="47CC2395BAD04DC68AC3E3E4FBCF784B"/>
    <w:rsid w:val="0017367C"/>
    <w:pPr>
      <w:spacing w:line="278" w:lineRule="auto"/>
    </w:pPr>
    <w:rPr>
      <w:kern w:val="2"/>
      <w:sz w:val="24"/>
      <w:szCs w:val="24"/>
      <w14:ligatures w14:val="standardContextual"/>
    </w:rPr>
  </w:style>
  <w:style w:type="paragraph" w:customStyle="1" w:styleId="5D1A35CBD6A748DABE7F208FACDC0192">
    <w:name w:val="5D1A35CBD6A748DABE7F208FACDC0192"/>
    <w:rsid w:val="0017367C"/>
    <w:pPr>
      <w:spacing w:line="278" w:lineRule="auto"/>
    </w:pPr>
    <w:rPr>
      <w:kern w:val="2"/>
      <w:sz w:val="24"/>
      <w:szCs w:val="24"/>
      <w14:ligatures w14:val="standardContextual"/>
    </w:rPr>
  </w:style>
  <w:style w:type="paragraph" w:customStyle="1" w:styleId="B213D52CCE244A2EB851A0CB557B505B">
    <w:name w:val="B213D52CCE244A2EB851A0CB557B505B"/>
    <w:rsid w:val="0017367C"/>
    <w:pPr>
      <w:spacing w:line="278" w:lineRule="auto"/>
    </w:pPr>
    <w:rPr>
      <w:kern w:val="2"/>
      <w:sz w:val="24"/>
      <w:szCs w:val="24"/>
      <w14:ligatures w14:val="standardContextual"/>
    </w:rPr>
  </w:style>
  <w:style w:type="paragraph" w:customStyle="1" w:styleId="977F6F0487364763BD895CAAC0A9F38D">
    <w:name w:val="977F6F0487364763BD895CAAC0A9F38D"/>
    <w:rsid w:val="0017367C"/>
    <w:pPr>
      <w:spacing w:line="278" w:lineRule="auto"/>
    </w:pPr>
    <w:rPr>
      <w:kern w:val="2"/>
      <w:sz w:val="24"/>
      <w:szCs w:val="24"/>
      <w14:ligatures w14:val="standardContextual"/>
    </w:rPr>
  </w:style>
  <w:style w:type="paragraph" w:customStyle="1" w:styleId="40585FBDAE504ACBB25998F1EB404548">
    <w:name w:val="40585FBDAE504ACBB25998F1EB404548"/>
    <w:rsid w:val="0017367C"/>
    <w:pPr>
      <w:spacing w:line="278" w:lineRule="auto"/>
    </w:pPr>
    <w:rPr>
      <w:kern w:val="2"/>
      <w:sz w:val="24"/>
      <w:szCs w:val="24"/>
      <w14:ligatures w14:val="standardContextual"/>
    </w:rPr>
  </w:style>
  <w:style w:type="paragraph" w:customStyle="1" w:styleId="56FCDD585E14497EBBE38E6AE6C6FBC0">
    <w:name w:val="56FCDD585E14497EBBE38E6AE6C6FBC0"/>
    <w:rsid w:val="0017367C"/>
    <w:pPr>
      <w:spacing w:line="278" w:lineRule="auto"/>
    </w:pPr>
    <w:rPr>
      <w:kern w:val="2"/>
      <w:sz w:val="24"/>
      <w:szCs w:val="24"/>
      <w14:ligatures w14:val="standardContextual"/>
    </w:rPr>
  </w:style>
  <w:style w:type="paragraph" w:customStyle="1" w:styleId="36085EE3EB58498BB9D153E78881CD2C">
    <w:name w:val="36085EE3EB58498BB9D153E78881CD2C"/>
    <w:rsid w:val="0017367C"/>
    <w:pPr>
      <w:spacing w:line="278" w:lineRule="auto"/>
    </w:pPr>
    <w:rPr>
      <w:kern w:val="2"/>
      <w:sz w:val="24"/>
      <w:szCs w:val="24"/>
      <w14:ligatures w14:val="standardContextual"/>
    </w:rPr>
  </w:style>
  <w:style w:type="paragraph" w:customStyle="1" w:styleId="E4CE5B1E8A3C48D9AB5550AF93D725A8">
    <w:name w:val="E4CE5B1E8A3C48D9AB5550AF93D725A8"/>
    <w:rsid w:val="00506017"/>
    <w:pPr>
      <w:spacing w:line="278" w:lineRule="auto"/>
    </w:pPr>
    <w:rPr>
      <w:kern w:val="2"/>
      <w:sz w:val="24"/>
      <w:szCs w:val="24"/>
      <w:lang w:eastAsia="en-US"/>
      <w14:ligatures w14:val="standardContextual"/>
    </w:rPr>
  </w:style>
  <w:style w:type="paragraph" w:customStyle="1" w:styleId="DFFB3BA8F8DC40A6A92227E59C61005F">
    <w:name w:val="DFFB3BA8F8DC40A6A92227E59C61005F"/>
    <w:rsid w:val="00506017"/>
    <w:pPr>
      <w:spacing w:line="278" w:lineRule="auto"/>
    </w:pPr>
    <w:rPr>
      <w:kern w:val="2"/>
      <w:sz w:val="24"/>
      <w:szCs w:val="24"/>
      <w:lang w:eastAsia="en-US"/>
      <w14:ligatures w14:val="standardContextual"/>
    </w:rPr>
  </w:style>
  <w:style w:type="paragraph" w:customStyle="1" w:styleId="6D81B55963C44E03BA74F3FEA7513D17">
    <w:name w:val="6D81B55963C44E03BA74F3FEA7513D17"/>
    <w:rsid w:val="00506017"/>
    <w:pPr>
      <w:spacing w:line="278" w:lineRule="auto"/>
    </w:pPr>
    <w:rPr>
      <w:kern w:val="2"/>
      <w:sz w:val="24"/>
      <w:szCs w:val="24"/>
      <w:lang w:eastAsia="en-US"/>
      <w14:ligatures w14:val="standardContextual"/>
    </w:rPr>
  </w:style>
  <w:style w:type="paragraph" w:customStyle="1" w:styleId="5854AA60E11A4638A2ACAD04C0CC1624">
    <w:name w:val="5854AA60E11A4638A2ACAD04C0CC1624"/>
    <w:rsid w:val="00506017"/>
    <w:pPr>
      <w:spacing w:line="278" w:lineRule="auto"/>
    </w:pPr>
    <w:rPr>
      <w:kern w:val="2"/>
      <w:sz w:val="24"/>
      <w:szCs w:val="24"/>
      <w:lang w:eastAsia="en-US"/>
      <w14:ligatures w14:val="standardContextual"/>
    </w:rPr>
  </w:style>
  <w:style w:type="paragraph" w:customStyle="1" w:styleId="15196DF5A90148A39EB44F7A22A4D9EF">
    <w:name w:val="15196DF5A90148A39EB44F7A22A4D9EF"/>
    <w:rsid w:val="00506017"/>
    <w:pPr>
      <w:spacing w:line="278" w:lineRule="auto"/>
    </w:pPr>
    <w:rPr>
      <w:kern w:val="2"/>
      <w:sz w:val="24"/>
      <w:szCs w:val="24"/>
      <w:lang w:eastAsia="en-US"/>
      <w14:ligatures w14:val="standardContextual"/>
    </w:rPr>
  </w:style>
  <w:style w:type="paragraph" w:customStyle="1" w:styleId="CDACCBCD418E4A84A83FF331BEA888BE">
    <w:name w:val="CDACCBCD418E4A84A83FF331BEA888BE"/>
    <w:rsid w:val="00506017"/>
    <w:pPr>
      <w:spacing w:line="278" w:lineRule="auto"/>
    </w:pPr>
    <w:rPr>
      <w:kern w:val="2"/>
      <w:sz w:val="24"/>
      <w:szCs w:val="24"/>
      <w:lang w:eastAsia="en-US"/>
      <w14:ligatures w14:val="standardContextual"/>
    </w:rPr>
  </w:style>
  <w:style w:type="paragraph" w:customStyle="1" w:styleId="7D7D255A83A64630B619701674AB2249">
    <w:name w:val="7D7D255A83A64630B619701674AB2249"/>
    <w:rsid w:val="00506017"/>
    <w:pPr>
      <w:spacing w:line="278" w:lineRule="auto"/>
    </w:pPr>
    <w:rPr>
      <w:kern w:val="2"/>
      <w:sz w:val="24"/>
      <w:szCs w:val="24"/>
      <w:lang w:eastAsia="en-US"/>
      <w14:ligatures w14:val="standardContextual"/>
    </w:rPr>
  </w:style>
  <w:style w:type="paragraph" w:customStyle="1" w:styleId="36AB2242314F421DA13636369F94ADEA">
    <w:name w:val="36AB2242314F421DA13636369F94ADEA"/>
    <w:rsid w:val="00506017"/>
    <w:pPr>
      <w:spacing w:line="278" w:lineRule="auto"/>
    </w:pPr>
    <w:rPr>
      <w:kern w:val="2"/>
      <w:sz w:val="24"/>
      <w:szCs w:val="24"/>
      <w:lang w:eastAsia="en-US"/>
      <w14:ligatures w14:val="standardContextual"/>
    </w:rPr>
  </w:style>
  <w:style w:type="paragraph" w:customStyle="1" w:styleId="54133E47E54B46ACB5CECF3CF4488C96">
    <w:name w:val="54133E47E54B46ACB5CECF3CF4488C96"/>
    <w:rsid w:val="00506017"/>
    <w:pPr>
      <w:spacing w:line="278" w:lineRule="auto"/>
    </w:pPr>
    <w:rPr>
      <w:kern w:val="2"/>
      <w:sz w:val="24"/>
      <w:szCs w:val="24"/>
      <w:lang w:eastAsia="en-US"/>
      <w14:ligatures w14:val="standardContextual"/>
    </w:rPr>
  </w:style>
  <w:style w:type="paragraph" w:customStyle="1" w:styleId="35DC4F09B2AB429780995982C30081C8">
    <w:name w:val="35DC4F09B2AB429780995982C30081C8"/>
    <w:rsid w:val="00506017"/>
    <w:pPr>
      <w:spacing w:line="278" w:lineRule="auto"/>
    </w:pPr>
    <w:rPr>
      <w:kern w:val="2"/>
      <w:sz w:val="24"/>
      <w:szCs w:val="24"/>
      <w:lang w:eastAsia="en-US"/>
      <w14:ligatures w14:val="standardContextual"/>
    </w:rPr>
  </w:style>
  <w:style w:type="paragraph" w:customStyle="1" w:styleId="252D55AE25C146C6A1528716ABC7625B">
    <w:name w:val="252D55AE25C146C6A1528716ABC7625B"/>
    <w:rsid w:val="00506017"/>
    <w:pPr>
      <w:spacing w:line="278" w:lineRule="auto"/>
    </w:pPr>
    <w:rPr>
      <w:kern w:val="2"/>
      <w:sz w:val="24"/>
      <w:szCs w:val="24"/>
      <w:lang w:eastAsia="en-US"/>
      <w14:ligatures w14:val="standardContextual"/>
    </w:rPr>
  </w:style>
  <w:style w:type="paragraph" w:customStyle="1" w:styleId="A4B0C6B227AD46F9B86335A89FDBEEB5">
    <w:name w:val="A4B0C6B227AD46F9B86335A89FDBEEB5"/>
    <w:rsid w:val="00506017"/>
    <w:pPr>
      <w:spacing w:line="278" w:lineRule="auto"/>
    </w:pPr>
    <w:rPr>
      <w:kern w:val="2"/>
      <w:sz w:val="24"/>
      <w:szCs w:val="24"/>
      <w:lang w:eastAsia="en-US"/>
      <w14:ligatures w14:val="standardContextual"/>
    </w:rPr>
  </w:style>
  <w:style w:type="paragraph" w:customStyle="1" w:styleId="043A7EDDC17640EB9DAA1496E0F8E948">
    <w:name w:val="043A7EDDC17640EB9DAA1496E0F8E948"/>
    <w:rsid w:val="00506017"/>
    <w:pPr>
      <w:spacing w:line="278" w:lineRule="auto"/>
    </w:pPr>
    <w:rPr>
      <w:kern w:val="2"/>
      <w:sz w:val="24"/>
      <w:szCs w:val="24"/>
      <w:lang w:eastAsia="en-US"/>
      <w14:ligatures w14:val="standardContextual"/>
    </w:rPr>
  </w:style>
  <w:style w:type="paragraph" w:customStyle="1" w:styleId="9BE838C218AD4FF6A7EE2A0203C68AAD">
    <w:name w:val="9BE838C218AD4FF6A7EE2A0203C68AAD"/>
    <w:rsid w:val="00506017"/>
    <w:pPr>
      <w:spacing w:line="278" w:lineRule="auto"/>
    </w:pPr>
    <w:rPr>
      <w:kern w:val="2"/>
      <w:sz w:val="24"/>
      <w:szCs w:val="24"/>
      <w:lang w:eastAsia="en-US"/>
      <w14:ligatures w14:val="standardContextual"/>
    </w:rPr>
  </w:style>
  <w:style w:type="paragraph" w:customStyle="1" w:styleId="B58132D326044D698DECC67D4E137A02">
    <w:name w:val="B58132D326044D698DECC67D4E137A02"/>
    <w:rsid w:val="00506017"/>
    <w:pPr>
      <w:spacing w:line="278" w:lineRule="auto"/>
    </w:pPr>
    <w:rPr>
      <w:kern w:val="2"/>
      <w:sz w:val="24"/>
      <w:szCs w:val="24"/>
      <w:lang w:eastAsia="en-US"/>
      <w14:ligatures w14:val="standardContextual"/>
    </w:rPr>
  </w:style>
  <w:style w:type="paragraph" w:customStyle="1" w:styleId="B78CD8F18C3E46C493C592483FCDFA8D">
    <w:name w:val="B78CD8F18C3E46C493C592483FCDFA8D"/>
    <w:rsid w:val="00506017"/>
    <w:pPr>
      <w:spacing w:line="278" w:lineRule="auto"/>
    </w:pPr>
    <w:rPr>
      <w:kern w:val="2"/>
      <w:sz w:val="24"/>
      <w:szCs w:val="24"/>
      <w:lang w:eastAsia="en-US"/>
      <w14:ligatures w14:val="standardContextual"/>
    </w:rPr>
  </w:style>
  <w:style w:type="paragraph" w:customStyle="1" w:styleId="14773F3EF40E40EDA0613695EB78EA65">
    <w:name w:val="14773F3EF40E40EDA0613695EB78EA65"/>
    <w:rsid w:val="00506017"/>
    <w:pPr>
      <w:spacing w:line="278" w:lineRule="auto"/>
    </w:pPr>
    <w:rPr>
      <w:kern w:val="2"/>
      <w:sz w:val="24"/>
      <w:szCs w:val="24"/>
      <w:lang w:eastAsia="en-US"/>
      <w14:ligatures w14:val="standardContextual"/>
    </w:rPr>
  </w:style>
  <w:style w:type="paragraph" w:customStyle="1" w:styleId="E882063710414608A6DA7D3105B1D735">
    <w:name w:val="E882063710414608A6DA7D3105B1D735"/>
    <w:rsid w:val="00506017"/>
    <w:pPr>
      <w:spacing w:line="278" w:lineRule="auto"/>
    </w:pPr>
    <w:rPr>
      <w:kern w:val="2"/>
      <w:sz w:val="24"/>
      <w:szCs w:val="24"/>
      <w:lang w:eastAsia="en-US"/>
      <w14:ligatures w14:val="standardContextual"/>
    </w:rPr>
  </w:style>
  <w:style w:type="paragraph" w:customStyle="1" w:styleId="E99BD09846324AF1ACCBA1EEEF41688E">
    <w:name w:val="E99BD09846324AF1ACCBA1EEEF41688E"/>
    <w:rsid w:val="00506017"/>
    <w:pPr>
      <w:spacing w:line="278" w:lineRule="auto"/>
    </w:pPr>
    <w:rPr>
      <w:kern w:val="2"/>
      <w:sz w:val="24"/>
      <w:szCs w:val="24"/>
      <w:lang w:eastAsia="en-US"/>
      <w14:ligatures w14:val="standardContextual"/>
    </w:rPr>
  </w:style>
  <w:style w:type="paragraph" w:customStyle="1" w:styleId="61860F62FB90459EAE1B2854E525AAD3">
    <w:name w:val="61860F62FB90459EAE1B2854E525AAD3"/>
    <w:rsid w:val="00506017"/>
    <w:pPr>
      <w:spacing w:line="278" w:lineRule="auto"/>
    </w:pPr>
    <w:rPr>
      <w:kern w:val="2"/>
      <w:sz w:val="24"/>
      <w:szCs w:val="24"/>
      <w:lang w:eastAsia="en-US"/>
      <w14:ligatures w14:val="standardContextual"/>
    </w:rPr>
  </w:style>
  <w:style w:type="paragraph" w:customStyle="1" w:styleId="43258D7E19C44369BE31772C362689DC">
    <w:name w:val="43258D7E19C44369BE31772C362689DC"/>
    <w:rsid w:val="00506017"/>
    <w:pPr>
      <w:spacing w:line="278" w:lineRule="auto"/>
    </w:pPr>
    <w:rPr>
      <w:kern w:val="2"/>
      <w:sz w:val="24"/>
      <w:szCs w:val="24"/>
      <w:lang w:eastAsia="en-US"/>
      <w14:ligatures w14:val="standardContextual"/>
    </w:rPr>
  </w:style>
  <w:style w:type="paragraph" w:customStyle="1" w:styleId="6FA3CBA873CB45CEBC79248231D121FD">
    <w:name w:val="6FA3CBA873CB45CEBC79248231D121FD"/>
    <w:rsid w:val="00506017"/>
    <w:pPr>
      <w:spacing w:line="278" w:lineRule="auto"/>
    </w:pPr>
    <w:rPr>
      <w:kern w:val="2"/>
      <w:sz w:val="24"/>
      <w:szCs w:val="24"/>
      <w:lang w:eastAsia="en-US"/>
      <w14:ligatures w14:val="standardContextual"/>
    </w:rPr>
  </w:style>
  <w:style w:type="paragraph" w:customStyle="1" w:styleId="2D85E2CD47F940E98454A8B39D991924">
    <w:name w:val="2D85E2CD47F940E98454A8B39D991924"/>
    <w:rsid w:val="00506017"/>
    <w:pPr>
      <w:spacing w:line="278" w:lineRule="auto"/>
    </w:pPr>
    <w:rPr>
      <w:kern w:val="2"/>
      <w:sz w:val="24"/>
      <w:szCs w:val="24"/>
      <w:lang w:eastAsia="en-US"/>
      <w14:ligatures w14:val="standardContextual"/>
    </w:rPr>
  </w:style>
  <w:style w:type="paragraph" w:customStyle="1" w:styleId="C51B26058CDD488BA1AF41F874CE841B">
    <w:name w:val="C51B26058CDD488BA1AF41F874CE841B"/>
    <w:rsid w:val="00506017"/>
    <w:pPr>
      <w:spacing w:line="278" w:lineRule="auto"/>
    </w:pPr>
    <w:rPr>
      <w:kern w:val="2"/>
      <w:sz w:val="24"/>
      <w:szCs w:val="24"/>
      <w:lang w:eastAsia="en-US"/>
      <w14:ligatures w14:val="standardContextual"/>
    </w:rPr>
  </w:style>
  <w:style w:type="paragraph" w:customStyle="1" w:styleId="E26353CB47354E08AC2EB682FE7E4612">
    <w:name w:val="E26353CB47354E08AC2EB682FE7E4612"/>
    <w:rsid w:val="00506017"/>
    <w:pPr>
      <w:spacing w:line="278" w:lineRule="auto"/>
    </w:pPr>
    <w:rPr>
      <w:kern w:val="2"/>
      <w:sz w:val="24"/>
      <w:szCs w:val="24"/>
      <w:lang w:eastAsia="en-US"/>
      <w14:ligatures w14:val="standardContextual"/>
    </w:rPr>
  </w:style>
  <w:style w:type="paragraph" w:customStyle="1" w:styleId="89197CDDA926428EA7DC82E0C7E84D98">
    <w:name w:val="89197CDDA926428EA7DC82E0C7E84D98"/>
    <w:rsid w:val="00506017"/>
    <w:pPr>
      <w:spacing w:line="278" w:lineRule="auto"/>
    </w:pPr>
    <w:rPr>
      <w:kern w:val="2"/>
      <w:sz w:val="24"/>
      <w:szCs w:val="24"/>
      <w:lang w:eastAsia="en-US"/>
      <w14:ligatures w14:val="standardContextual"/>
    </w:rPr>
  </w:style>
  <w:style w:type="paragraph" w:customStyle="1" w:styleId="48D85248B7314D8199198030B2C751F2">
    <w:name w:val="48D85248B7314D8199198030B2C751F2"/>
    <w:rsid w:val="00506017"/>
    <w:pPr>
      <w:spacing w:line="278" w:lineRule="auto"/>
    </w:pPr>
    <w:rPr>
      <w:kern w:val="2"/>
      <w:sz w:val="24"/>
      <w:szCs w:val="24"/>
      <w:lang w:eastAsia="en-US"/>
      <w14:ligatures w14:val="standardContextual"/>
    </w:rPr>
  </w:style>
  <w:style w:type="paragraph" w:customStyle="1" w:styleId="5F3D4C9E242246F3B74CEB77BADD7463">
    <w:name w:val="5F3D4C9E242246F3B74CEB77BADD7463"/>
    <w:rsid w:val="00506017"/>
    <w:pPr>
      <w:spacing w:line="278" w:lineRule="auto"/>
    </w:pPr>
    <w:rPr>
      <w:kern w:val="2"/>
      <w:sz w:val="24"/>
      <w:szCs w:val="24"/>
      <w:lang w:eastAsia="en-US"/>
      <w14:ligatures w14:val="standardContextual"/>
    </w:rPr>
  </w:style>
  <w:style w:type="paragraph" w:customStyle="1" w:styleId="2131AD24A3714384B3DF250E6859E40D">
    <w:name w:val="2131AD24A3714384B3DF250E6859E40D"/>
    <w:rsid w:val="00506017"/>
    <w:pPr>
      <w:spacing w:line="278" w:lineRule="auto"/>
    </w:pPr>
    <w:rPr>
      <w:kern w:val="2"/>
      <w:sz w:val="24"/>
      <w:szCs w:val="24"/>
      <w:lang w:eastAsia="en-US"/>
      <w14:ligatures w14:val="standardContextual"/>
    </w:rPr>
  </w:style>
  <w:style w:type="paragraph" w:customStyle="1" w:styleId="B28DE7A7426F4DB6BAA4E2F36B382FA2">
    <w:name w:val="B28DE7A7426F4DB6BAA4E2F36B382FA2"/>
    <w:rsid w:val="00506017"/>
    <w:pPr>
      <w:spacing w:line="278" w:lineRule="auto"/>
    </w:pPr>
    <w:rPr>
      <w:kern w:val="2"/>
      <w:sz w:val="24"/>
      <w:szCs w:val="24"/>
      <w:lang w:eastAsia="en-US"/>
      <w14:ligatures w14:val="standardContextual"/>
    </w:rPr>
  </w:style>
  <w:style w:type="paragraph" w:customStyle="1" w:styleId="A0D8B1E2A7DB4AF48664ABD91C3E488F">
    <w:name w:val="A0D8B1E2A7DB4AF48664ABD91C3E488F"/>
    <w:rsid w:val="00506017"/>
    <w:pPr>
      <w:spacing w:line="278" w:lineRule="auto"/>
    </w:pPr>
    <w:rPr>
      <w:kern w:val="2"/>
      <w:sz w:val="24"/>
      <w:szCs w:val="24"/>
      <w:lang w:eastAsia="en-US"/>
      <w14:ligatures w14:val="standardContextual"/>
    </w:rPr>
  </w:style>
  <w:style w:type="paragraph" w:customStyle="1" w:styleId="972929B1F2A7491BB2F612838F8DB3CF">
    <w:name w:val="972929B1F2A7491BB2F612838F8DB3CF"/>
    <w:rsid w:val="00506017"/>
    <w:pPr>
      <w:spacing w:line="278" w:lineRule="auto"/>
    </w:pPr>
    <w:rPr>
      <w:kern w:val="2"/>
      <w:sz w:val="24"/>
      <w:szCs w:val="24"/>
      <w:lang w:eastAsia="en-US"/>
      <w14:ligatures w14:val="standardContextual"/>
    </w:rPr>
  </w:style>
  <w:style w:type="paragraph" w:customStyle="1" w:styleId="CFEF544D728D4D2FACCC8008DADE4695">
    <w:name w:val="CFEF544D728D4D2FACCC8008DADE4695"/>
    <w:rsid w:val="00506017"/>
    <w:pPr>
      <w:spacing w:line="278" w:lineRule="auto"/>
    </w:pPr>
    <w:rPr>
      <w:kern w:val="2"/>
      <w:sz w:val="24"/>
      <w:szCs w:val="24"/>
      <w:lang w:eastAsia="en-US"/>
      <w14:ligatures w14:val="standardContextual"/>
    </w:rPr>
  </w:style>
  <w:style w:type="paragraph" w:customStyle="1" w:styleId="6C92496052DE493D810EDABA4B2EC945">
    <w:name w:val="6C92496052DE493D810EDABA4B2EC945"/>
    <w:rsid w:val="00506017"/>
    <w:pPr>
      <w:spacing w:line="278" w:lineRule="auto"/>
    </w:pPr>
    <w:rPr>
      <w:kern w:val="2"/>
      <w:sz w:val="24"/>
      <w:szCs w:val="24"/>
      <w:lang w:eastAsia="en-US"/>
      <w14:ligatures w14:val="standardContextual"/>
    </w:rPr>
  </w:style>
  <w:style w:type="paragraph" w:customStyle="1" w:styleId="F5E1E89890654F69AD3FC3EECF8C18AD">
    <w:name w:val="F5E1E89890654F69AD3FC3EECF8C18AD"/>
    <w:rsid w:val="00506017"/>
    <w:pPr>
      <w:spacing w:line="278" w:lineRule="auto"/>
    </w:pPr>
    <w:rPr>
      <w:kern w:val="2"/>
      <w:sz w:val="24"/>
      <w:szCs w:val="24"/>
      <w:lang w:eastAsia="en-US"/>
      <w14:ligatures w14:val="standardContextual"/>
    </w:rPr>
  </w:style>
  <w:style w:type="paragraph" w:customStyle="1" w:styleId="049CB7060AF44BA19C1470B0BE6D652F">
    <w:name w:val="049CB7060AF44BA19C1470B0BE6D652F"/>
    <w:rsid w:val="00506017"/>
    <w:pPr>
      <w:spacing w:line="278" w:lineRule="auto"/>
    </w:pPr>
    <w:rPr>
      <w:kern w:val="2"/>
      <w:sz w:val="24"/>
      <w:szCs w:val="24"/>
      <w:lang w:eastAsia="en-US"/>
      <w14:ligatures w14:val="standardContextual"/>
    </w:rPr>
  </w:style>
  <w:style w:type="paragraph" w:customStyle="1" w:styleId="AC8539A5912C47C8A1EF01A423A22043">
    <w:name w:val="AC8539A5912C47C8A1EF01A423A22043"/>
    <w:rsid w:val="00506017"/>
    <w:pPr>
      <w:spacing w:line="278" w:lineRule="auto"/>
    </w:pPr>
    <w:rPr>
      <w:kern w:val="2"/>
      <w:sz w:val="24"/>
      <w:szCs w:val="24"/>
      <w:lang w:eastAsia="en-US"/>
      <w14:ligatures w14:val="standardContextual"/>
    </w:rPr>
  </w:style>
  <w:style w:type="paragraph" w:customStyle="1" w:styleId="4B1E1FB0213B4B79AAE86660215D6536">
    <w:name w:val="4B1E1FB0213B4B79AAE86660215D6536"/>
    <w:rsid w:val="00506017"/>
    <w:pPr>
      <w:spacing w:line="278" w:lineRule="auto"/>
    </w:pPr>
    <w:rPr>
      <w:kern w:val="2"/>
      <w:sz w:val="24"/>
      <w:szCs w:val="24"/>
      <w:lang w:eastAsia="en-US"/>
      <w14:ligatures w14:val="standardContextual"/>
    </w:rPr>
  </w:style>
  <w:style w:type="paragraph" w:customStyle="1" w:styleId="FC23708B2AC94439866BE7348485B997">
    <w:name w:val="FC23708B2AC94439866BE7348485B997"/>
    <w:rsid w:val="00506017"/>
    <w:pPr>
      <w:spacing w:line="278" w:lineRule="auto"/>
    </w:pPr>
    <w:rPr>
      <w:kern w:val="2"/>
      <w:sz w:val="24"/>
      <w:szCs w:val="24"/>
      <w:lang w:eastAsia="en-US"/>
      <w14:ligatures w14:val="standardContextual"/>
    </w:rPr>
  </w:style>
  <w:style w:type="paragraph" w:customStyle="1" w:styleId="91B876087C5440E5A600B068DEB9B0D4">
    <w:name w:val="91B876087C5440E5A600B068DEB9B0D4"/>
    <w:rsid w:val="00506017"/>
    <w:pPr>
      <w:spacing w:line="278" w:lineRule="auto"/>
    </w:pPr>
    <w:rPr>
      <w:kern w:val="2"/>
      <w:sz w:val="24"/>
      <w:szCs w:val="24"/>
      <w:lang w:eastAsia="en-US"/>
      <w14:ligatures w14:val="standardContextual"/>
    </w:rPr>
  </w:style>
  <w:style w:type="paragraph" w:customStyle="1" w:styleId="93FD142A499447A2827A5828C81C52E3">
    <w:name w:val="93FD142A499447A2827A5828C81C52E3"/>
    <w:rsid w:val="00506017"/>
    <w:pPr>
      <w:spacing w:line="278" w:lineRule="auto"/>
    </w:pPr>
    <w:rPr>
      <w:kern w:val="2"/>
      <w:sz w:val="24"/>
      <w:szCs w:val="24"/>
      <w:lang w:eastAsia="en-US"/>
      <w14:ligatures w14:val="standardContextual"/>
    </w:rPr>
  </w:style>
  <w:style w:type="paragraph" w:customStyle="1" w:styleId="25551B6BF60B4822B64F004925C6751B">
    <w:name w:val="25551B6BF60B4822B64F004925C6751B"/>
    <w:rsid w:val="00506017"/>
    <w:pPr>
      <w:spacing w:line="278" w:lineRule="auto"/>
    </w:pPr>
    <w:rPr>
      <w:kern w:val="2"/>
      <w:sz w:val="24"/>
      <w:szCs w:val="24"/>
      <w:lang w:eastAsia="en-US"/>
      <w14:ligatures w14:val="standardContextual"/>
    </w:rPr>
  </w:style>
  <w:style w:type="paragraph" w:customStyle="1" w:styleId="F9967E5965094A0C87FAD22E1F11AD32">
    <w:name w:val="F9967E5965094A0C87FAD22E1F11AD32"/>
    <w:rsid w:val="00506017"/>
    <w:pPr>
      <w:spacing w:line="278" w:lineRule="auto"/>
    </w:pPr>
    <w:rPr>
      <w:kern w:val="2"/>
      <w:sz w:val="24"/>
      <w:szCs w:val="24"/>
      <w:lang w:eastAsia="en-US"/>
      <w14:ligatures w14:val="standardContextual"/>
    </w:rPr>
  </w:style>
  <w:style w:type="paragraph" w:customStyle="1" w:styleId="4989AB0084CC4D25B56E9FF98BE59FFE">
    <w:name w:val="4989AB0084CC4D25B56E9FF98BE59FFE"/>
    <w:rsid w:val="00506017"/>
    <w:pPr>
      <w:spacing w:line="278" w:lineRule="auto"/>
    </w:pPr>
    <w:rPr>
      <w:kern w:val="2"/>
      <w:sz w:val="24"/>
      <w:szCs w:val="24"/>
      <w:lang w:eastAsia="en-US"/>
      <w14:ligatures w14:val="standardContextual"/>
    </w:rPr>
  </w:style>
  <w:style w:type="paragraph" w:customStyle="1" w:styleId="FA8EF83B12AA47B1A4778B10FD23A244">
    <w:name w:val="FA8EF83B12AA47B1A4778B10FD23A244"/>
    <w:rsid w:val="00506017"/>
    <w:pPr>
      <w:spacing w:line="278" w:lineRule="auto"/>
    </w:pPr>
    <w:rPr>
      <w:kern w:val="2"/>
      <w:sz w:val="24"/>
      <w:szCs w:val="24"/>
      <w:lang w:eastAsia="en-US"/>
      <w14:ligatures w14:val="standardContextual"/>
    </w:rPr>
  </w:style>
  <w:style w:type="paragraph" w:customStyle="1" w:styleId="070BA0F356B744DABA90E031A54316C2">
    <w:name w:val="070BA0F356B744DABA90E031A54316C2"/>
    <w:rsid w:val="00506017"/>
    <w:pPr>
      <w:spacing w:line="278" w:lineRule="auto"/>
    </w:pPr>
    <w:rPr>
      <w:kern w:val="2"/>
      <w:sz w:val="24"/>
      <w:szCs w:val="24"/>
      <w:lang w:eastAsia="en-US"/>
      <w14:ligatures w14:val="standardContextual"/>
    </w:rPr>
  </w:style>
  <w:style w:type="paragraph" w:customStyle="1" w:styleId="75DEB5E44F794D50A841D0C941B2A626">
    <w:name w:val="75DEB5E44F794D50A841D0C941B2A626"/>
    <w:rsid w:val="00506017"/>
    <w:pPr>
      <w:spacing w:line="278" w:lineRule="auto"/>
    </w:pPr>
    <w:rPr>
      <w:kern w:val="2"/>
      <w:sz w:val="24"/>
      <w:szCs w:val="24"/>
      <w:lang w:eastAsia="en-US"/>
      <w14:ligatures w14:val="standardContextual"/>
    </w:rPr>
  </w:style>
  <w:style w:type="paragraph" w:customStyle="1" w:styleId="7BCB192F1BB546F9AB681076547CD449">
    <w:name w:val="7BCB192F1BB546F9AB681076547CD449"/>
    <w:rsid w:val="00506017"/>
    <w:pPr>
      <w:spacing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6" ma:contentTypeDescription="Create a new document." ma:contentTypeScope="" ma:versionID="8804eb755a4aaa768864b1682fd7ee6c">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fcc36b14ab88f084c9730631552611b4"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documentManagement>
</p:properties>
</file>

<file path=customXml/itemProps1.xml><?xml version="1.0" encoding="utf-8"?>
<ds:datastoreItem xmlns:ds="http://schemas.openxmlformats.org/officeDocument/2006/customXml" ds:itemID="{BE19C8DA-FA9E-4503-B32B-4BDCB2FE91DA}">
  <ds:schemaRefs>
    <ds:schemaRef ds:uri="http://schemas.microsoft.com/sharepoint/v3/contenttype/forms"/>
  </ds:schemaRefs>
</ds:datastoreItem>
</file>

<file path=customXml/itemProps2.xml><?xml version="1.0" encoding="utf-8"?>
<ds:datastoreItem xmlns:ds="http://schemas.openxmlformats.org/officeDocument/2006/customXml" ds:itemID="{1D6E80CE-08E8-4887-AB4B-B0F67B23E336}">
  <ds:schemaRefs>
    <ds:schemaRef ds:uri="http://schemas.openxmlformats.org/officeDocument/2006/bibliography"/>
  </ds:schemaRefs>
</ds:datastoreItem>
</file>

<file path=customXml/itemProps3.xml><?xml version="1.0" encoding="utf-8"?>
<ds:datastoreItem xmlns:ds="http://schemas.openxmlformats.org/officeDocument/2006/customXml" ds:itemID="{68DEC849-929A-42A8-8C85-A16220C5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 ds:uri="73abfa21-7d2d-4c07-a96b-83022ffcaf20"/>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0</TotalTime>
  <Pages>22</Pages>
  <Words>8870</Words>
  <Characters>50564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TEMEL Sabri</cp:lastModifiedBy>
  <cp:revision>2</cp:revision>
  <cp:lastPrinted>2019-03-29T10:15:00Z</cp:lastPrinted>
  <dcterms:created xsi:type="dcterms:W3CDTF">2024-12-15T14:12:00Z</dcterms:created>
  <dcterms:modified xsi:type="dcterms:W3CDTF">2024-12-15T14:12:00Z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5c437eb551433e9e35c464788dcd7c4fe6f457cc3b8c314b5e8ef49dcd418598</vt:lpwstr>
  </property>
</Properties>
</file>